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B4022A" w14:textId="77777777" w:rsidR="006A6C4B" w:rsidRPr="00F214B2"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6"/>
        </w:rPr>
      </w:pPr>
    </w:p>
    <w:p w14:paraId="47C3F294" w14:textId="77777777" w:rsidR="006A6C4B" w:rsidRPr="00F214B2"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6"/>
        </w:rPr>
      </w:pPr>
    </w:p>
    <w:p w14:paraId="433DF221" w14:textId="77777777" w:rsidR="006A6C4B" w:rsidRPr="00F214B2"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6"/>
        </w:rPr>
      </w:pPr>
    </w:p>
    <w:p w14:paraId="3A7EB813" w14:textId="77777777" w:rsidR="006A6C4B" w:rsidRPr="00F214B2" w:rsidRDefault="006A6C4B" w:rsidP="00F214B2">
      <w:pPr>
        <w:widowControl w:val="0"/>
        <w:suppressAutoHyphens/>
        <w:spacing w:before="240" w:after="108" w:line="240" w:lineRule="auto"/>
        <w:ind w:left="567"/>
        <w:jc w:val="both"/>
        <w:outlineLvl w:val="0"/>
        <w:rPr>
          <w:rFonts w:ascii="Times New Roman" w:hAnsi="Times New Roman"/>
          <w:b/>
          <w:color w:val="000000" w:themeColor="text1"/>
          <w:kern w:val="32"/>
          <w:sz w:val="26"/>
        </w:rPr>
      </w:pPr>
    </w:p>
    <w:p w14:paraId="2A6893CF" w14:textId="77777777" w:rsidR="006A6C4B" w:rsidRDefault="006A6C4B">
      <w:pPr>
        <w:spacing w:after="0" w:line="240" w:lineRule="auto"/>
        <w:ind w:left="567"/>
        <w:jc w:val="both"/>
        <w:rPr>
          <w:rFonts w:ascii="Times New Roman" w:eastAsia="Times New Roman" w:hAnsi="Times New Roman" w:cs="Times New Roman"/>
          <w:color w:val="000000" w:themeColor="text1"/>
          <w:sz w:val="26"/>
          <w:szCs w:val="26"/>
          <w:lang w:eastAsia="ru-RU"/>
        </w:rPr>
      </w:pPr>
    </w:p>
    <w:p w14:paraId="08FB3D0D" w14:textId="77777777" w:rsidR="006A6C4B" w:rsidRDefault="006A6C4B">
      <w:pPr>
        <w:spacing w:after="0" w:line="240" w:lineRule="auto"/>
        <w:ind w:left="567"/>
        <w:jc w:val="both"/>
        <w:rPr>
          <w:rFonts w:ascii="Times New Roman" w:eastAsia="Times New Roman" w:hAnsi="Times New Roman" w:cs="Times New Roman"/>
          <w:color w:val="000000" w:themeColor="text1"/>
          <w:sz w:val="26"/>
          <w:szCs w:val="26"/>
          <w:lang w:eastAsia="ru-RU"/>
        </w:rPr>
      </w:pPr>
    </w:p>
    <w:p w14:paraId="2961CED3" w14:textId="77777777" w:rsidR="006A6C4B" w:rsidRDefault="006A6C4B">
      <w:pPr>
        <w:spacing w:after="0" w:line="240" w:lineRule="auto"/>
        <w:ind w:left="567"/>
        <w:jc w:val="both"/>
        <w:rPr>
          <w:rFonts w:ascii="Times New Roman" w:eastAsia="Times New Roman" w:hAnsi="Times New Roman" w:cs="Times New Roman"/>
          <w:color w:val="000000" w:themeColor="text1"/>
          <w:sz w:val="26"/>
          <w:szCs w:val="26"/>
          <w:lang w:eastAsia="ru-RU"/>
        </w:rPr>
      </w:pPr>
    </w:p>
    <w:p w14:paraId="284849D9" w14:textId="77777777" w:rsidR="006A6C4B" w:rsidRPr="00F214B2" w:rsidRDefault="006A6C4B" w:rsidP="00F214B2">
      <w:pPr>
        <w:widowControl w:val="0"/>
        <w:suppressAutoHyphens/>
        <w:spacing w:before="240" w:after="108" w:line="240" w:lineRule="auto"/>
        <w:ind w:left="567"/>
        <w:jc w:val="center"/>
        <w:outlineLvl w:val="0"/>
        <w:rPr>
          <w:rFonts w:ascii="Times New Roman" w:hAnsi="Times New Roman"/>
          <w:b/>
          <w:color w:val="000000" w:themeColor="text1"/>
          <w:kern w:val="2"/>
          <w:sz w:val="26"/>
        </w:rPr>
      </w:pPr>
    </w:p>
    <w:p w14:paraId="7845D176" w14:textId="77777777" w:rsidR="006A6C4B" w:rsidRPr="00F214B2"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6"/>
        </w:rPr>
      </w:pPr>
      <w:r w:rsidRPr="00F214B2">
        <w:rPr>
          <w:rFonts w:ascii="Times New Roman" w:hAnsi="Times New Roman"/>
          <w:b/>
          <w:color w:val="000000" w:themeColor="text1"/>
          <w:kern w:val="2"/>
          <w:sz w:val="26"/>
        </w:rPr>
        <w:t>ДОГОВОР</w:t>
      </w:r>
    </w:p>
    <w:p w14:paraId="29818E96" w14:textId="77777777" w:rsidR="006A6C4B" w:rsidRPr="00F214B2"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6"/>
        </w:rPr>
      </w:pPr>
      <w:r w:rsidRPr="00F214B2">
        <w:rPr>
          <w:rFonts w:ascii="Times New Roman" w:hAnsi="Times New Roman"/>
          <w:b/>
          <w:color w:val="000000" w:themeColor="text1"/>
          <w:kern w:val="2"/>
          <w:sz w:val="26"/>
        </w:rPr>
        <w:t>на</w:t>
      </w:r>
    </w:p>
    <w:p w14:paraId="6A47C790" w14:textId="77777777" w:rsidR="006A6C4B" w:rsidRPr="00F214B2"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6"/>
        </w:rPr>
      </w:pPr>
      <w:r w:rsidRPr="00F214B2">
        <w:rPr>
          <w:rFonts w:ascii="Times New Roman" w:hAnsi="Times New Roman"/>
          <w:b/>
          <w:color w:val="000000" w:themeColor="text1"/>
          <w:kern w:val="2"/>
          <w:sz w:val="26"/>
        </w:rPr>
        <w:t>Выполнение работ по модернизации и оказание услуг по техническому сопровождению системы наружного (уличного) освещения муниципального образования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5EBFCC8E" w14:textId="77777777" w:rsidR="006A6C4B" w:rsidRPr="00F214B2" w:rsidRDefault="007159A6" w:rsidP="00F214B2">
      <w:pPr>
        <w:widowControl w:val="0"/>
        <w:suppressAutoHyphens/>
        <w:spacing w:before="240" w:after="108" w:line="240" w:lineRule="auto"/>
        <w:ind w:left="284"/>
        <w:jc w:val="center"/>
        <w:outlineLvl w:val="0"/>
        <w:rPr>
          <w:rFonts w:ascii="Times New Roman" w:hAnsi="Times New Roman"/>
          <w:b/>
          <w:color w:val="000000" w:themeColor="text1"/>
          <w:kern w:val="2"/>
          <w:sz w:val="26"/>
        </w:rPr>
      </w:pPr>
      <w:r w:rsidRPr="00F214B2">
        <w:rPr>
          <w:rFonts w:ascii="Times New Roman" w:hAnsi="Times New Roman"/>
          <w:b/>
          <w:color w:val="000000" w:themeColor="text1"/>
          <w:kern w:val="2"/>
          <w:sz w:val="26"/>
        </w:rPr>
        <w:t>№ ___________________</w:t>
      </w:r>
    </w:p>
    <w:p w14:paraId="7F175D57"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3E64D92D"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3DEC75E1"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33730D1C"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5FCAB2E0"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7E3D350E"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0D2959B1"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06629BAB"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0FFAA3B9" w14:textId="77777777" w:rsidR="006A6C4B"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14:paraId="1D67B751" w14:textId="77777777" w:rsidR="006A6C4B"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14:paraId="2EF0605D" w14:textId="77777777" w:rsidR="006A6C4B"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14:paraId="56ADA3A1" w14:textId="77777777" w:rsidR="006A6C4B" w:rsidRDefault="007159A6">
      <w:pPr>
        <w:spacing w:after="0" w:line="240" w:lineRule="auto"/>
        <w:ind w:left="28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г. Уфа</w:t>
      </w:r>
    </w:p>
    <w:p w14:paraId="5E6B3B24"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52C8C43F"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7B1D7B80" w14:textId="77777777" w:rsidR="006A6C4B" w:rsidRDefault="007159A6">
      <w:pPr>
        <w:rPr>
          <w:rFonts w:ascii="Times New Roman" w:eastAsia="Times New Roman" w:hAnsi="Times New Roman" w:cs="Times New Roman"/>
          <w:b/>
          <w:color w:val="000000" w:themeColor="text1"/>
          <w:sz w:val="26"/>
          <w:szCs w:val="26"/>
          <w:u w:val="single"/>
          <w:lang w:eastAsia="ru-RU"/>
        </w:rPr>
      </w:pPr>
      <w:r w:rsidRPr="00F214B2">
        <w:br w:type="page"/>
      </w:r>
    </w:p>
    <w:p w14:paraId="3517DCCE" w14:textId="77777777" w:rsidR="006A6C4B" w:rsidRDefault="00783636">
      <w:pPr>
        <w:spacing w:after="0" w:line="240" w:lineRule="auto"/>
        <w:ind w:left="284" w:firstLine="709"/>
        <w:jc w:val="both"/>
      </w:pPr>
      <w:hyperlink w:anchor="Определения">
        <w:r w:rsidR="007159A6">
          <w:rPr>
            <w:rStyle w:val="ListLabel211"/>
            <w:rFonts w:eastAsiaTheme="minorHAnsi"/>
          </w:rPr>
          <w:t>ТЕРМИНЫ И ОПРЕДЕЛЕНИЯ</w:t>
        </w:r>
      </w:hyperlink>
    </w:p>
    <w:p w14:paraId="6F7E95B0" w14:textId="77777777" w:rsidR="006A6C4B"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1. </w:t>
      </w:r>
      <w:hyperlink w:anchor="Предмет">
        <w:r>
          <w:rPr>
            <w:rStyle w:val="ListLabel211"/>
            <w:rFonts w:eastAsiaTheme="minorHAnsi"/>
          </w:rPr>
          <w:t>ПРЕДМЕТ ДОГОВОРА</w:t>
        </w:r>
      </w:hyperlink>
    </w:p>
    <w:p w14:paraId="66416C62" w14:textId="1CE4D2F6" w:rsidR="006A6C4B" w:rsidRPr="00F10D7F"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2. </w:t>
      </w:r>
      <w:hyperlink w:anchor="Обязанности">
        <w:r>
          <w:rPr>
            <w:rStyle w:val="ListLabel211"/>
            <w:rFonts w:eastAsiaTheme="minorHAnsi"/>
          </w:rPr>
          <w:t>ОБЯЗАННОСТИ</w:t>
        </w:r>
      </w:hyperlink>
      <w:r>
        <w:rPr>
          <w:rFonts w:ascii="Times New Roman" w:eastAsia="Times New Roman" w:hAnsi="Times New Roman" w:cs="Times New Roman"/>
          <w:b/>
          <w:color w:val="000000" w:themeColor="text1"/>
          <w:sz w:val="26"/>
          <w:szCs w:val="26"/>
          <w:u w:val="single"/>
          <w:lang w:eastAsia="ru-RU"/>
        </w:rPr>
        <w:t xml:space="preserve"> СТОРОН</w:t>
      </w:r>
    </w:p>
    <w:p w14:paraId="76E7D7B8" w14:textId="2F13DA72" w:rsidR="006A6C4B"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3. </w:t>
      </w:r>
      <w:hyperlink w:anchor="Цена">
        <w:r>
          <w:rPr>
            <w:rStyle w:val="ListLabel211"/>
            <w:rFonts w:eastAsiaTheme="minorHAnsi"/>
          </w:rPr>
          <w:t>ОБЩАЯ ЦЕНА И ПОРЯДОК РАСЧЕТОВ</w:t>
        </w:r>
      </w:hyperlink>
    </w:p>
    <w:p w14:paraId="374BB22B" w14:textId="77777777" w:rsidR="006A6C4B"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4. </w:t>
      </w:r>
      <w:hyperlink w:anchor="Порядок">
        <w:r>
          <w:rPr>
            <w:rStyle w:val="ListLabel211"/>
            <w:rFonts w:eastAsiaTheme="minorHAnsi"/>
          </w:rPr>
          <w:t xml:space="preserve">СРОК И ПОРЯДОК ПРОВЕДЕНИЯ РАБОТ/ОКАЗАНИЯ УСЛУГ </w:t>
        </w:r>
      </w:hyperlink>
    </w:p>
    <w:p w14:paraId="6DFEED11" w14:textId="77777777" w:rsidR="006A6C4B" w:rsidRPr="00F10D7F"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u w:val="single"/>
          <w:lang w:eastAsia="ru-RU"/>
        </w:rPr>
        <w:t xml:space="preserve">5. </w:t>
      </w:r>
      <w:hyperlink w:anchor="Раздел_5">
        <w:r>
          <w:rPr>
            <w:rStyle w:val="ListLabel211"/>
            <w:rFonts w:eastAsiaTheme="minorHAnsi"/>
          </w:rPr>
          <w:t>ОБЕСПЕЧЕНИЕ РАБОТ МАТЕРИАЛАМИ И ОБОРУДОВАНИЕМ</w:t>
        </w:r>
      </w:hyperlink>
    </w:p>
    <w:p w14:paraId="67D99005" w14:textId="77777777" w:rsidR="006A6C4B" w:rsidRDefault="007159A6">
      <w:pPr>
        <w:spacing w:after="0" w:line="240" w:lineRule="auto"/>
        <w:ind w:left="284" w:firstLine="709"/>
        <w:jc w:val="both"/>
        <w:rPr>
          <w:rFonts w:ascii="Times New Roman" w:eastAsia="Times New Roman" w:hAnsi="Times New Roman" w:cs="Times New Roman"/>
          <w:b/>
          <w:color w:val="000000" w:themeColor="text1"/>
          <w:sz w:val="26"/>
          <w:szCs w:val="26"/>
          <w:u w:val="single"/>
          <w:lang w:eastAsia="ru-RU"/>
        </w:rPr>
      </w:pPr>
      <w:r>
        <w:rPr>
          <w:rFonts w:ascii="Times New Roman" w:eastAsia="Times New Roman" w:hAnsi="Times New Roman" w:cs="Times New Roman"/>
          <w:b/>
          <w:color w:val="000000" w:themeColor="text1"/>
          <w:sz w:val="26"/>
          <w:szCs w:val="26"/>
          <w:u w:val="single"/>
          <w:lang w:eastAsia="ru-RU"/>
        </w:rPr>
        <w:t>6. ТРЕБОВАНИЯ К СИСТЕМЕ УЛИЧНОГО ОСВЕЩЕНИЯ</w:t>
      </w:r>
    </w:p>
    <w:p w14:paraId="207710EC" w14:textId="77777777" w:rsidR="006A6C4B" w:rsidRPr="00F10D7F"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u w:val="single"/>
          <w:lang w:eastAsia="ru-RU"/>
        </w:rPr>
        <w:t xml:space="preserve">7. </w:t>
      </w:r>
      <w:hyperlink w:anchor="Приемка">
        <w:r w:rsidRPr="00F10D7F">
          <w:rPr>
            <w:rStyle w:val="ListLabel211"/>
            <w:rFonts w:eastAsiaTheme="minorHAnsi"/>
          </w:rPr>
          <w:t>СДАЧА-ПРИЕМКА</w:t>
        </w:r>
      </w:hyperlink>
    </w:p>
    <w:p w14:paraId="12D0DFF0" w14:textId="77777777" w:rsidR="006A6C4B"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8. </w:t>
      </w:r>
      <w:hyperlink w:anchor="Раздел_7">
        <w:r>
          <w:rPr>
            <w:rStyle w:val="ListLabel211"/>
            <w:rFonts w:eastAsiaTheme="minorHAnsi"/>
          </w:rPr>
          <w:t>ГАРАНТИЙНЫЕ ОБЯЗАТЕЛЬСТВА</w:t>
        </w:r>
      </w:hyperlink>
    </w:p>
    <w:p w14:paraId="722BC87C" w14:textId="77777777" w:rsidR="006A6C4B"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9. </w:t>
      </w:r>
      <w:hyperlink w:anchor="Ответственность">
        <w:r>
          <w:rPr>
            <w:rStyle w:val="ListLabel211"/>
            <w:rFonts w:eastAsiaTheme="minorHAnsi"/>
          </w:rPr>
          <w:t>ОТВЕТСТВЕННОСТЬ</w:t>
        </w:r>
      </w:hyperlink>
    </w:p>
    <w:p w14:paraId="14B73622" w14:textId="77777777" w:rsidR="006A6C4B"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10. </w:t>
      </w:r>
      <w:hyperlink w:anchor="Условия">
        <w:r>
          <w:rPr>
            <w:rStyle w:val="ListLabel211"/>
            <w:rFonts w:eastAsiaTheme="minorHAnsi"/>
          </w:rPr>
          <w:t>ОБЩИЕ УСЛОВИЯ ИСПОЛНЕНИЯ ДОГОВОРА</w:t>
        </w:r>
      </w:hyperlink>
    </w:p>
    <w:p w14:paraId="53A47E35" w14:textId="433801C3" w:rsidR="006A6C4B" w:rsidRPr="00F10D7F"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 xml:space="preserve">11. </w:t>
      </w:r>
      <w:hyperlink w:anchor="Срок">
        <w:r>
          <w:rPr>
            <w:rStyle w:val="ListLabel211"/>
            <w:rFonts w:eastAsiaTheme="minorHAnsi"/>
          </w:rPr>
          <w:t>СРОК ДЕЙСТВИЯ ДОГОВОРА</w:t>
        </w:r>
      </w:hyperlink>
    </w:p>
    <w:p w14:paraId="688A9882" w14:textId="77777777" w:rsidR="006A6C4B" w:rsidRPr="00F10D7F"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12.</w:t>
      </w:r>
      <w:hyperlink w:anchor="Приложения">
        <w:r w:rsidRPr="00F10D7F">
          <w:rPr>
            <w:rStyle w:val="ListLabel211"/>
            <w:rFonts w:eastAsiaTheme="minorHAnsi"/>
          </w:rPr>
          <w:t>ПРИЛОЖЕНИЯ К ДОГОВОРУ</w:t>
        </w:r>
      </w:hyperlink>
    </w:p>
    <w:p w14:paraId="2809AA97" w14:textId="1597E5FB" w:rsidR="006A6C4B" w:rsidRPr="00F10D7F" w:rsidRDefault="007159A6">
      <w:pPr>
        <w:spacing w:after="0" w:line="240" w:lineRule="auto"/>
        <w:ind w:left="1276"/>
        <w:jc w:val="both"/>
      </w:pPr>
      <w:r>
        <w:rPr>
          <w:rFonts w:ascii="Times New Roman" w:eastAsia="Times New Roman" w:hAnsi="Times New Roman" w:cs="Times New Roman"/>
          <w:b/>
          <w:color w:val="000000" w:themeColor="text1"/>
          <w:sz w:val="26"/>
          <w:szCs w:val="26"/>
          <w:lang w:eastAsia="ru-RU"/>
        </w:rPr>
        <w:t xml:space="preserve">Приложение №1 - </w:t>
      </w:r>
      <w:hyperlink w:anchor="Приложение_1">
        <w:r>
          <w:rPr>
            <w:rStyle w:val="ListLabel211"/>
            <w:rFonts w:eastAsiaTheme="minorHAnsi"/>
          </w:rPr>
          <w:t>ОБЩИЕ УСЛОВИЯ ИСПОЛНЕНИЯ ДОГОВОРА</w:t>
        </w:r>
      </w:hyperlink>
    </w:p>
    <w:p w14:paraId="15E223E5" w14:textId="7F5E9C68" w:rsidR="006A6C4B" w:rsidRPr="00F10D7F" w:rsidRDefault="007159A6">
      <w:pPr>
        <w:spacing w:after="0" w:line="240" w:lineRule="auto"/>
        <w:ind w:left="1276"/>
        <w:jc w:val="both"/>
      </w:pPr>
      <w:r>
        <w:rPr>
          <w:rFonts w:ascii="Times New Roman" w:eastAsia="Times New Roman" w:hAnsi="Times New Roman" w:cs="Times New Roman"/>
          <w:b/>
          <w:color w:val="000000" w:themeColor="text1"/>
          <w:sz w:val="26"/>
          <w:szCs w:val="26"/>
          <w:lang w:eastAsia="ru-RU"/>
        </w:rPr>
        <w:t xml:space="preserve">Приложение №2 - </w:t>
      </w:r>
      <w:hyperlink w:anchor="Приложение_2">
        <w:r>
          <w:rPr>
            <w:rStyle w:val="ListLabel211"/>
            <w:rFonts w:eastAsiaTheme="minorHAnsi"/>
          </w:rPr>
          <w:t>ТЕХНИЧЕСКОЕ ЗАДАНИЕ</w:t>
        </w:r>
      </w:hyperlink>
    </w:p>
    <w:p w14:paraId="1F87D525" w14:textId="6BA333E5" w:rsidR="006A6C4B" w:rsidRPr="00F10D7F" w:rsidRDefault="007159A6">
      <w:pPr>
        <w:spacing w:after="0" w:line="240" w:lineRule="auto"/>
        <w:ind w:left="1276"/>
        <w:jc w:val="both"/>
      </w:pPr>
      <w:r>
        <w:rPr>
          <w:rFonts w:ascii="Times New Roman" w:eastAsia="Times New Roman" w:hAnsi="Times New Roman" w:cs="Times New Roman"/>
          <w:b/>
          <w:color w:val="000000" w:themeColor="text1"/>
          <w:sz w:val="26"/>
          <w:szCs w:val="26"/>
          <w:lang w:eastAsia="ru-RU"/>
        </w:rPr>
        <w:t xml:space="preserve">Приложение №3 - </w:t>
      </w:r>
      <w:hyperlink w:anchor="Приложение_3">
        <w:r>
          <w:rPr>
            <w:rStyle w:val="ListLabel211"/>
            <w:rFonts w:eastAsiaTheme="minorHAnsi"/>
          </w:rPr>
          <w:t>РАСЧЕТ ЦЕНЫ ДОГОВОРА</w:t>
        </w:r>
      </w:hyperlink>
    </w:p>
    <w:p w14:paraId="3908B4D3" w14:textId="6F0ACA9B" w:rsidR="006A6C4B" w:rsidRPr="00F10D7F" w:rsidRDefault="007159A6">
      <w:pPr>
        <w:spacing w:after="0" w:line="240" w:lineRule="auto"/>
        <w:ind w:left="1276"/>
        <w:jc w:val="both"/>
      </w:pPr>
      <w:r>
        <w:rPr>
          <w:rFonts w:ascii="Times New Roman" w:eastAsia="Times New Roman" w:hAnsi="Times New Roman" w:cs="Times New Roman"/>
          <w:b/>
          <w:color w:val="000000" w:themeColor="text1"/>
          <w:sz w:val="26"/>
          <w:szCs w:val="26"/>
          <w:lang w:eastAsia="ru-RU"/>
        </w:rPr>
        <w:t xml:space="preserve">Приложение №4 - </w:t>
      </w:r>
      <w:hyperlink w:anchor="Приложение_5">
        <w:r>
          <w:rPr>
            <w:rStyle w:val="ListLabel211"/>
            <w:rFonts w:eastAsiaTheme="minorHAnsi"/>
          </w:rPr>
          <w:t>ГРАФИК ИСПОЛНЕНИЯ ОБЯЗАТЕЛЬСТВ</w:t>
        </w:r>
      </w:hyperlink>
    </w:p>
    <w:p w14:paraId="1E0DC7F7" w14:textId="0A578A5B" w:rsidR="006A6C4B" w:rsidRPr="00F10D7F" w:rsidRDefault="007159A6">
      <w:pPr>
        <w:spacing w:after="0" w:line="240" w:lineRule="auto"/>
        <w:ind w:left="1276"/>
        <w:jc w:val="both"/>
      </w:pPr>
      <w:r>
        <w:rPr>
          <w:rFonts w:ascii="Times New Roman" w:eastAsia="Times New Roman" w:hAnsi="Times New Roman" w:cs="Times New Roman"/>
          <w:b/>
          <w:color w:val="000000" w:themeColor="text1"/>
          <w:sz w:val="26"/>
          <w:szCs w:val="26"/>
          <w:lang w:eastAsia="ru-RU"/>
        </w:rPr>
        <w:t xml:space="preserve">Приложение №5–ФОРМА </w:t>
      </w:r>
      <w:hyperlink w:anchor="Приложение_6">
        <w:r>
          <w:rPr>
            <w:rStyle w:val="ListLabel211"/>
            <w:rFonts w:eastAsiaTheme="minorHAnsi"/>
          </w:rPr>
          <w:t>АКТ</w:t>
        </w:r>
      </w:hyperlink>
      <w:r>
        <w:rPr>
          <w:rFonts w:ascii="Times New Roman" w:eastAsia="Times New Roman" w:hAnsi="Times New Roman" w:cs="Times New Roman"/>
          <w:b/>
          <w:color w:val="000000" w:themeColor="text1"/>
          <w:sz w:val="26"/>
          <w:szCs w:val="26"/>
          <w:u w:val="single"/>
          <w:lang w:eastAsia="ru-RU"/>
        </w:rPr>
        <w:t>А ПРИЕМКИ ОБЪЕКТА</w:t>
      </w:r>
    </w:p>
    <w:p w14:paraId="11BD02E2" w14:textId="7E51D1E6" w:rsidR="006A6C4B" w:rsidRDefault="007159A6">
      <w:pPr>
        <w:spacing w:after="0" w:line="240" w:lineRule="auto"/>
        <w:ind w:left="1276"/>
        <w:jc w:val="both"/>
        <w:rPr>
          <w:rFonts w:ascii="Times New Roman" w:eastAsia="Times New Roman" w:hAnsi="Times New Roman" w:cs="Times New Roman"/>
          <w:b/>
          <w:color w:val="000000" w:themeColor="text1"/>
          <w:sz w:val="26"/>
          <w:szCs w:val="26"/>
          <w:u w:val="single"/>
          <w:lang w:eastAsia="ru-RU"/>
        </w:rPr>
      </w:pPr>
      <w:r>
        <w:rPr>
          <w:rFonts w:ascii="Times New Roman" w:eastAsia="Times New Roman" w:hAnsi="Times New Roman" w:cs="Times New Roman"/>
          <w:b/>
          <w:color w:val="000000" w:themeColor="text1"/>
          <w:sz w:val="26"/>
          <w:szCs w:val="26"/>
          <w:lang w:eastAsia="ru-RU"/>
        </w:rPr>
        <w:t>Приложение №6–</w:t>
      </w:r>
      <w:r>
        <w:rPr>
          <w:rFonts w:ascii="Times New Roman" w:eastAsia="Times New Roman" w:hAnsi="Times New Roman" w:cs="Times New Roman"/>
          <w:b/>
          <w:color w:val="000000" w:themeColor="text1"/>
          <w:sz w:val="26"/>
          <w:szCs w:val="26"/>
          <w:u w:val="single"/>
          <w:lang w:eastAsia="ru-RU"/>
        </w:rPr>
        <w:t>ФОРМА АКТА ОПРЕДЕЛЕНИЯ ВЕЛИЧИНЫ ЭКОНОМИИ ЭНЕРГЕТИЧЕСКОГО РЕСУРСА (В НАТУРАЛЬНОМ ВЫРАЖЕНИИ)</w:t>
      </w:r>
    </w:p>
    <w:p w14:paraId="1B245BC4" w14:textId="23EE5639" w:rsidR="006A6C4B" w:rsidRPr="00F10D7F" w:rsidRDefault="007159A6">
      <w:pPr>
        <w:spacing w:after="0" w:line="240" w:lineRule="auto"/>
        <w:ind w:left="1276"/>
        <w:jc w:val="both"/>
      </w:pPr>
      <w:r>
        <w:rPr>
          <w:rFonts w:ascii="Times New Roman" w:eastAsia="Times New Roman" w:hAnsi="Times New Roman" w:cs="Times New Roman"/>
          <w:b/>
          <w:color w:val="000000" w:themeColor="text1"/>
          <w:sz w:val="26"/>
          <w:szCs w:val="26"/>
          <w:lang w:eastAsia="ru-RU"/>
        </w:rPr>
        <w:t xml:space="preserve">Приложение №7 – </w:t>
      </w:r>
      <w:r>
        <w:rPr>
          <w:rFonts w:ascii="Times New Roman" w:eastAsia="Times New Roman" w:hAnsi="Times New Roman" w:cs="Times New Roman"/>
          <w:b/>
          <w:color w:val="000000" w:themeColor="text1"/>
          <w:sz w:val="26"/>
          <w:szCs w:val="26"/>
          <w:u w:val="single"/>
          <w:lang w:eastAsia="ru-RU"/>
        </w:rPr>
        <w:t>ФОРМА АКТА СДАЧИ-ПРИЕМКИ ОКАЗАННЫХ УСЛУГ</w:t>
      </w:r>
    </w:p>
    <w:p w14:paraId="5CE12280" w14:textId="77777777" w:rsidR="006A6C4B" w:rsidRDefault="007159A6">
      <w:pPr>
        <w:spacing w:after="0" w:line="240" w:lineRule="auto"/>
        <w:ind w:left="284" w:firstLine="709"/>
        <w:jc w:val="both"/>
      </w:pPr>
      <w:r>
        <w:rPr>
          <w:rFonts w:ascii="Times New Roman" w:eastAsia="Times New Roman" w:hAnsi="Times New Roman" w:cs="Times New Roman"/>
          <w:b/>
          <w:color w:val="000000" w:themeColor="text1"/>
          <w:sz w:val="26"/>
          <w:szCs w:val="26"/>
          <w:lang w:eastAsia="ru-RU"/>
        </w:rPr>
        <w:t>13.</w:t>
      </w:r>
      <w:r>
        <w:rPr>
          <w:rFonts w:ascii="Times New Roman" w:eastAsia="Times New Roman" w:hAnsi="Times New Roman" w:cs="Times New Roman"/>
          <w:b/>
          <w:color w:val="000000" w:themeColor="text1"/>
          <w:sz w:val="26"/>
          <w:szCs w:val="26"/>
          <w:lang w:eastAsia="ru-RU"/>
        </w:rPr>
        <w:tab/>
      </w:r>
      <w:hyperlink w:anchor="Реквизиты">
        <w:r>
          <w:rPr>
            <w:rStyle w:val="ListLabel211"/>
            <w:rFonts w:eastAsiaTheme="minorHAnsi"/>
          </w:rPr>
          <w:t>АДРЕСА И РЕКВИЗИТЫ СТОРОН</w:t>
        </w:r>
      </w:hyperlink>
    </w:p>
    <w:p w14:paraId="43F58076"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3C4E014A"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1794463B"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2E5710D0"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5D2CCB0F"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1A76F3F0"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607910D5"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1F87A2A2"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3176DFDE"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38771846"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4BEAF9FD"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10854078" w14:textId="77777777" w:rsidR="006A6C4B" w:rsidRPr="00F214B2" w:rsidRDefault="006A6C4B" w:rsidP="00F214B2">
      <w:pPr>
        <w:widowControl w:val="0"/>
        <w:suppressAutoHyphens/>
        <w:spacing w:before="240" w:after="108" w:line="240" w:lineRule="auto"/>
        <w:ind w:left="284"/>
        <w:jc w:val="both"/>
        <w:outlineLvl w:val="0"/>
        <w:rPr>
          <w:rFonts w:ascii="Times New Roman" w:hAnsi="Times New Roman"/>
          <w:b/>
          <w:color w:val="000000" w:themeColor="text1"/>
          <w:kern w:val="2"/>
          <w:sz w:val="26"/>
        </w:rPr>
      </w:pPr>
    </w:p>
    <w:p w14:paraId="63070219" w14:textId="77777777" w:rsidR="006A6C4B" w:rsidRDefault="007159A6">
      <w:pPr>
        <w:rPr>
          <w:rFonts w:ascii="Times New Roman" w:eastAsia="Times New Roman" w:hAnsi="Times New Roman" w:cs="Times New Roman"/>
          <w:b/>
          <w:color w:val="000000" w:themeColor="text1"/>
          <w:sz w:val="26"/>
          <w:szCs w:val="26"/>
          <w:lang w:eastAsia="ru-RU"/>
        </w:rPr>
      </w:pPr>
      <w:r w:rsidRPr="004C213F">
        <w:br w:type="page"/>
      </w:r>
    </w:p>
    <w:p w14:paraId="1EE8765D" w14:textId="1BE0A422" w:rsidR="006A6C4B" w:rsidRDefault="007159A6">
      <w:pPr>
        <w:widowControl w:val="0"/>
        <w:suppressAutoHyphens/>
        <w:spacing w:after="0" w:line="240" w:lineRule="auto"/>
        <w:ind w:left="284" w:firstLine="709"/>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lastRenderedPageBreak/>
        <w:t xml:space="preserve">Публичное акционерное общество «Башинформсвязь» (ПАО «Башинформсвязь»), </w:t>
      </w:r>
      <w:r>
        <w:rPr>
          <w:rFonts w:ascii="Times New Roman" w:eastAsia="Times New Roman" w:hAnsi="Times New Roman" w:cs="Times New Roman"/>
          <w:color w:val="000000" w:themeColor="text1"/>
          <w:sz w:val="26"/>
          <w:szCs w:val="26"/>
          <w:lang w:eastAsia="ru-RU"/>
        </w:rPr>
        <w:t xml:space="preserve">именуемое в дальнейшем </w:t>
      </w:r>
      <w:r>
        <w:rPr>
          <w:rFonts w:ascii="Times New Roman" w:eastAsia="Times New Roman" w:hAnsi="Times New Roman" w:cs="Times New Roman"/>
          <w:bCs/>
          <w:color w:val="000000" w:themeColor="text1"/>
          <w:sz w:val="26"/>
          <w:szCs w:val="26"/>
          <w:lang w:eastAsia="ru-RU"/>
        </w:rPr>
        <w:t>«Заказчик»</w:t>
      </w:r>
      <w:r>
        <w:rPr>
          <w:rFonts w:ascii="Times New Roman" w:eastAsia="Times New Roman" w:hAnsi="Times New Roman" w:cs="Times New Roman"/>
          <w:color w:val="000000" w:themeColor="text1"/>
          <w:sz w:val="26"/>
          <w:szCs w:val="26"/>
          <w:lang w:eastAsia="ru-RU"/>
        </w:rPr>
        <w:t xml:space="preserve">, в лице заместителя генерального директора - директора по работе с корпоративным и государственным сегментами Борисова Алексея Сергеевича, действующего на основании доверенности №243 от 16 апреля 2021г., с одной стороны, и </w:t>
      </w:r>
      <w:r>
        <w:rPr>
          <w:rFonts w:ascii="Times New Roman" w:eastAsia="Times New Roman" w:hAnsi="Times New Roman" w:cs="Times New Roman"/>
          <w:b/>
          <w:bCs/>
          <w:color w:val="000000" w:themeColor="text1"/>
          <w:sz w:val="26"/>
          <w:szCs w:val="26"/>
          <w:lang w:eastAsia="ru-RU"/>
        </w:rPr>
        <w:t>____________________</w:t>
      </w:r>
      <w:r>
        <w:rPr>
          <w:rFonts w:ascii="Times New Roman" w:eastAsia="Times New Roman" w:hAnsi="Times New Roman" w:cs="Times New Roman"/>
          <w:color w:val="000000" w:themeColor="text1"/>
          <w:sz w:val="26"/>
          <w:szCs w:val="26"/>
          <w:lang w:eastAsia="ru-RU"/>
        </w:rPr>
        <w:t>, именуемое в дальнейшем «Подрядчик», в лице _____________________________, действующего на основании ___________________,с другой стороны, совместно именуемые «Стороны», заключили договор (далее по тексту – Договор) о нижеследующем:</w:t>
      </w:r>
    </w:p>
    <w:p w14:paraId="57119C3C" w14:textId="77777777" w:rsidR="006A6C4B" w:rsidRDefault="006A6C4B" w:rsidP="00F214B2">
      <w:pPr>
        <w:spacing w:after="0" w:line="240" w:lineRule="auto"/>
        <w:ind w:left="284" w:firstLine="720"/>
        <w:contextualSpacing/>
        <w:jc w:val="both"/>
        <w:rPr>
          <w:rFonts w:ascii="Times New Roman" w:eastAsia="Times New Roman" w:hAnsi="Times New Roman" w:cs="Times New Roman"/>
          <w:color w:val="000000" w:themeColor="text1"/>
          <w:sz w:val="26"/>
          <w:szCs w:val="26"/>
          <w:lang w:eastAsia="ru-RU"/>
        </w:rPr>
      </w:pPr>
    </w:p>
    <w:p w14:paraId="59A38A74" w14:textId="77777777" w:rsidR="006A6C4B" w:rsidRDefault="007159A6">
      <w:pPr>
        <w:spacing w:after="0" w:line="240" w:lineRule="auto"/>
        <w:ind w:left="284" w:firstLine="709"/>
        <w:contextualSpacing/>
        <w:jc w:val="center"/>
        <w:rPr>
          <w:rFonts w:ascii="Times New Roman" w:eastAsia="Times New Roman" w:hAnsi="Times New Roman" w:cs="Times New Roman"/>
          <w:b/>
          <w:color w:val="000000" w:themeColor="text1"/>
          <w:sz w:val="26"/>
          <w:szCs w:val="26"/>
          <w:lang w:eastAsia="ru-RU"/>
        </w:rPr>
      </w:pPr>
      <w:bookmarkStart w:id="0" w:name="%D0%9E%D0%BF%D1%80%D0%B5%D0%B4%D0%B5%D0%"/>
      <w:bookmarkStart w:id="1" w:name="Определения"/>
      <w:r>
        <w:rPr>
          <w:rFonts w:ascii="Times New Roman" w:eastAsia="Times New Roman" w:hAnsi="Times New Roman" w:cs="Times New Roman"/>
          <w:b/>
          <w:color w:val="000000" w:themeColor="text1"/>
          <w:sz w:val="26"/>
          <w:szCs w:val="26"/>
          <w:lang w:eastAsia="ru-RU"/>
        </w:rPr>
        <w:t>ТЕРМИНЫ И ОПРЕДЕЛЕНИЯ</w:t>
      </w:r>
      <w:bookmarkEnd w:id="0"/>
      <w:bookmarkEnd w:id="1"/>
    </w:p>
    <w:p w14:paraId="72036A1E" w14:textId="77777777" w:rsidR="006A6C4B" w:rsidRDefault="007159A6">
      <w:pPr>
        <w:widowControl w:val="0"/>
        <w:suppressAutoHyphens/>
        <w:spacing w:after="0" w:line="240" w:lineRule="auto"/>
        <w:ind w:left="284" w:firstLine="709"/>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080AE2E9" w14:textId="77777777" w:rsidR="006A6C4B" w:rsidRDefault="006A6C4B">
      <w:pPr>
        <w:widowControl w:val="0"/>
        <w:suppressAutoHyphens/>
        <w:spacing w:after="0" w:line="240" w:lineRule="auto"/>
        <w:ind w:left="284"/>
        <w:contextualSpacing/>
        <w:jc w:val="both"/>
        <w:rPr>
          <w:rFonts w:ascii="Times New Roman" w:eastAsia="Times New Roman" w:hAnsi="Times New Roman" w:cs="Times New Roman"/>
          <w:color w:val="000000" w:themeColor="text1"/>
          <w:sz w:val="26"/>
          <w:szCs w:val="26"/>
          <w:lang w:eastAsia="ru-RU"/>
        </w:rPr>
      </w:pPr>
    </w:p>
    <w:p w14:paraId="24AFA83D" w14:textId="14057C61" w:rsidR="006A6C4B" w:rsidRDefault="007159A6">
      <w:pPr>
        <w:spacing w:before="60" w:after="0" w:line="240" w:lineRule="auto"/>
        <w:ind w:left="284" w:firstLine="720"/>
        <w:contextualSpacing/>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 xml:space="preserve">«Акт о приемке выполненных работ» - </w:t>
      </w:r>
      <w:r>
        <w:rPr>
          <w:rFonts w:ascii="Times New Roman" w:eastAsia="Times New Roman" w:hAnsi="Times New Roman" w:cs="Times New Roman"/>
          <w:bCs/>
          <w:color w:val="000000" w:themeColor="text1"/>
          <w:sz w:val="26"/>
          <w:szCs w:val="26"/>
          <w:lang w:eastAsia="ru-RU"/>
        </w:rPr>
        <w:t>Акт приемки выполненных Работ по форме КС-2 с приложением справки о стоимости выполненных работ и затрат по форме КС-3.</w:t>
      </w:r>
    </w:p>
    <w:p w14:paraId="01D5EA5B" w14:textId="77777777" w:rsidR="006A6C4B" w:rsidRDefault="007159A6">
      <w:pPr>
        <w:spacing w:before="60" w:after="0" w:line="240" w:lineRule="auto"/>
        <w:ind w:left="284" w:firstLine="720"/>
        <w:contextualSpacing/>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 xml:space="preserve">«Акт приемки Объекта» – </w:t>
      </w:r>
      <w:r>
        <w:rPr>
          <w:rFonts w:ascii="Times New Roman" w:eastAsia="Times New Roman" w:hAnsi="Times New Roman" w:cs="Times New Roman"/>
          <w:bCs/>
          <w:color w:val="000000" w:themeColor="text1"/>
          <w:sz w:val="26"/>
          <w:szCs w:val="26"/>
          <w:lang w:eastAsia="ru-RU"/>
        </w:rPr>
        <w:t>Акт, содержащий сведения о приёмке Заказчиком Объекта, содержащий сведения о наличии или отсутствии претензий Заказчика к Подрядчику по качеству в части явных, видимых недостатков, а также по функционированию Системы уличного освещения.</w:t>
      </w:r>
    </w:p>
    <w:p w14:paraId="068C4F66" w14:textId="77777777" w:rsidR="006A6C4B" w:rsidRDefault="007159A6">
      <w:pPr>
        <w:spacing w:before="60" w:after="0" w:line="240" w:lineRule="auto"/>
        <w:ind w:left="284" w:firstLine="720"/>
        <w:contextualSpacing/>
        <w:jc w:val="both"/>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 xml:space="preserve">«Исполнительная документация» - </w:t>
      </w:r>
      <w:r>
        <w:rPr>
          <w:rFonts w:ascii="Times New Roman" w:eastAsia="Times New Roman" w:hAnsi="Times New Roman" w:cs="Times New Roman"/>
          <w:bCs/>
          <w:color w:val="000000" w:themeColor="text1"/>
          <w:sz w:val="26"/>
          <w:szCs w:val="26"/>
          <w:lang w:eastAsia="ru-RU"/>
        </w:rPr>
        <w:t>совокупность документов, отражающих ход производства Работ, в том числе:</w:t>
      </w:r>
    </w:p>
    <w:p w14:paraId="4FCEA139"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 схемы размещения Оборудования;</w:t>
      </w:r>
    </w:p>
    <w:p w14:paraId="450BD5C6"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 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14:paraId="7214E1D2"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 акты об индивидуальных испытаниях (тестирование) смонтированного оборудования;</w:t>
      </w:r>
    </w:p>
    <w:p w14:paraId="26282DC7"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 журналы производства работ;</w:t>
      </w:r>
    </w:p>
    <w:p w14:paraId="6E70E1C3"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 xml:space="preserve">- другая документация, предусмотренная строительными нормами, правилами и действующими нормативными документами. </w:t>
      </w:r>
    </w:p>
    <w:p w14:paraId="7B91F810"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«Материалы»</w:t>
      </w:r>
      <w:r>
        <w:rPr>
          <w:rFonts w:ascii="Times New Roman" w:eastAsia="Times New Roman" w:hAnsi="Times New Roman" w:cs="Times New Roman"/>
          <w:bCs/>
          <w:color w:val="000000" w:themeColor="text1"/>
          <w:sz w:val="26"/>
          <w:szCs w:val="26"/>
          <w:lang w:eastAsia="ru-RU"/>
        </w:rPr>
        <w:t xml:space="preserve"> - любые материальные ресурсы (строительные и монтажные материалы, кабель, изделия, средства для монтажа и пр.), которые необходимы для пуско-наладки и ввода Оборудования в эксплуатацию. Для производства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29E67254"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«Нормативно – правовые акты»</w:t>
      </w:r>
      <w:r>
        <w:rPr>
          <w:rFonts w:ascii="Times New Roman" w:eastAsia="Times New Roman" w:hAnsi="Times New Roman" w:cs="Times New Roman"/>
          <w:bCs/>
          <w:color w:val="000000" w:themeColor="text1"/>
          <w:sz w:val="26"/>
          <w:szCs w:val="26"/>
          <w:lang w:eastAsia="ru-RU"/>
        </w:rPr>
        <w:t xml:space="preserve"> –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08BCC561" w14:textId="59F98A43"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«Оборудование»</w:t>
      </w:r>
      <w:r>
        <w:rPr>
          <w:rFonts w:ascii="Times New Roman" w:eastAsia="Times New Roman" w:hAnsi="Times New Roman" w:cs="Times New Roman"/>
          <w:bCs/>
          <w:color w:val="000000" w:themeColor="text1"/>
          <w:sz w:val="26"/>
          <w:szCs w:val="26"/>
          <w:lang w:eastAsia="ru-RU"/>
        </w:rPr>
        <w:t xml:space="preserve"> - </w:t>
      </w:r>
      <w:r w:rsidR="00342DA7">
        <w:rPr>
          <w:rFonts w:ascii="Times New Roman" w:eastAsia="Times New Roman" w:hAnsi="Times New Roman" w:cs="Times New Roman"/>
          <w:bCs/>
          <w:color w:val="000000" w:themeColor="text1"/>
          <w:sz w:val="26"/>
          <w:szCs w:val="26"/>
          <w:lang w:eastAsia="ru-RU"/>
        </w:rPr>
        <w:t xml:space="preserve">осветительное </w:t>
      </w:r>
      <w:r>
        <w:rPr>
          <w:rFonts w:ascii="Times New Roman" w:eastAsia="Times New Roman" w:hAnsi="Times New Roman" w:cs="Times New Roman"/>
          <w:bCs/>
          <w:color w:val="000000" w:themeColor="text1"/>
          <w:sz w:val="26"/>
          <w:szCs w:val="26"/>
          <w:lang w:eastAsia="ru-RU"/>
        </w:rPr>
        <w:t xml:space="preserve">оборудование, предусмотренное Техническим заданием, монтаж, пуско-наладку и ввод, в эксплуатацию которого необходимо произвести по Договору, и поставляемое Подрядчиком. </w:t>
      </w:r>
    </w:p>
    <w:p w14:paraId="4CECCAF1" w14:textId="15BF05E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lastRenderedPageBreak/>
        <w:t>«Объект»</w:t>
      </w:r>
      <w:r>
        <w:rPr>
          <w:rFonts w:ascii="Times New Roman" w:eastAsia="Times New Roman" w:hAnsi="Times New Roman" w:cs="Times New Roman"/>
          <w:bCs/>
          <w:color w:val="000000" w:themeColor="text1"/>
          <w:sz w:val="26"/>
          <w:szCs w:val="26"/>
          <w:lang w:eastAsia="ru-RU"/>
        </w:rPr>
        <w:t xml:space="preserve"> - система уличного освещения</w:t>
      </w:r>
      <w:r w:rsidR="00B37B1B">
        <w:rPr>
          <w:rFonts w:ascii="Times New Roman" w:eastAsia="Times New Roman" w:hAnsi="Times New Roman" w:cs="Times New Roman"/>
          <w:bCs/>
          <w:color w:val="000000" w:themeColor="text1"/>
          <w:sz w:val="26"/>
          <w:szCs w:val="26"/>
          <w:lang w:eastAsia="ru-RU"/>
        </w:rPr>
        <w:t xml:space="preserve"> (светильники наружного освещения и электрокоммуникации до места подключения к линии питания уличного освещения)</w:t>
      </w:r>
      <w:r>
        <w:rPr>
          <w:rFonts w:ascii="Times New Roman" w:eastAsia="Times New Roman" w:hAnsi="Times New Roman" w:cs="Times New Roman"/>
          <w:bCs/>
          <w:color w:val="000000" w:themeColor="text1"/>
          <w:sz w:val="26"/>
          <w:szCs w:val="26"/>
          <w:lang w:eastAsia="ru-RU"/>
        </w:rPr>
        <w:t xml:space="preserve"> городского округа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33325BF0" w14:textId="77777777" w:rsidR="006A6C4B" w:rsidRDefault="007159A6">
      <w:pPr>
        <w:spacing w:before="60" w:after="0" w:line="240" w:lineRule="auto"/>
        <w:ind w:left="284" w:firstLine="720"/>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«Площадка»</w:t>
      </w:r>
      <w:r>
        <w:rPr>
          <w:rFonts w:ascii="Times New Roman" w:eastAsia="Times New Roman" w:hAnsi="Times New Roman" w:cs="Times New Roman"/>
          <w:bCs/>
          <w:color w:val="000000" w:themeColor="text1"/>
          <w:sz w:val="26"/>
          <w:szCs w:val="26"/>
          <w:lang w:eastAsia="ru-RU"/>
        </w:rPr>
        <w:t xml:space="preserve"> - территория, на которой выполняются Работы. Адреса Площадок указаны в </w:t>
      </w:r>
      <w:r w:rsidRPr="00F10D7F">
        <w:rPr>
          <w:rFonts w:ascii="Times New Roman" w:eastAsia="Times New Roman" w:hAnsi="Times New Roman" w:cs="Times New Roman"/>
          <w:bCs/>
          <w:color w:val="000000" w:themeColor="text1"/>
          <w:sz w:val="26"/>
          <w:szCs w:val="26"/>
          <w:lang w:eastAsia="ru-RU"/>
        </w:rPr>
        <w:t xml:space="preserve">Приложении </w:t>
      </w:r>
      <w:r w:rsidRPr="00F214B2">
        <w:rPr>
          <w:rFonts w:ascii="Times New Roman" w:eastAsia="Times New Roman" w:hAnsi="Times New Roman" w:cs="Times New Roman"/>
          <w:bCs/>
          <w:color w:val="000000" w:themeColor="text1"/>
          <w:sz w:val="26"/>
          <w:szCs w:val="26"/>
          <w:lang w:eastAsia="ru-RU"/>
        </w:rPr>
        <w:t>№ 2</w:t>
      </w:r>
      <w:r>
        <w:rPr>
          <w:rFonts w:ascii="Times New Roman" w:eastAsia="Times New Roman" w:hAnsi="Times New Roman" w:cs="Times New Roman"/>
          <w:bCs/>
          <w:color w:val="000000" w:themeColor="text1"/>
          <w:sz w:val="26"/>
          <w:szCs w:val="26"/>
          <w:lang w:eastAsia="ru-RU"/>
        </w:rPr>
        <w:t xml:space="preserve"> к настоящему Договору.</w:t>
      </w:r>
    </w:p>
    <w:p w14:paraId="2DFDDE9B" w14:textId="3099AA83" w:rsidR="006A6C4B" w:rsidRDefault="007159A6" w:rsidP="00F214B2">
      <w:pPr>
        <w:widowControl w:val="0"/>
        <w:tabs>
          <w:tab w:val="left" w:pos="851"/>
        </w:tabs>
        <w:suppressAutoHyphens/>
        <w:spacing w:before="40" w:after="0" w:line="240" w:lineRule="auto"/>
        <w:ind w:left="284" w:firstLine="709"/>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«Работы»</w:t>
      </w:r>
      <w:r>
        <w:rPr>
          <w:rFonts w:ascii="Times New Roman" w:eastAsia="Times New Roman" w:hAnsi="Times New Roman" w:cs="Times New Roman"/>
          <w:color w:val="000000" w:themeColor="text1"/>
          <w:sz w:val="26"/>
          <w:szCs w:val="26"/>
          <w:lang w:eastAsia="ru-RU"/>
        </w:rPr>
        <w:t xml:space="preserve"> - работы по организации системы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включающие строительно-монтажные, скрытые и пуско-наладочные работы, подлежащие выполнению Подрядчиком в соответствии с Техническим Заданием на их выполнение (Приложение № 2 к настоящему Договору) и условиями настоящего Договора.</w:t>
      </w:r>
    </w:p>
    <w:p w14:paraId="7F51A0AB" w14:textId="77777777" w:rsidR="006A6C4B" w:rsidRDefault="007159A6">
      <w:pPr>
        <w:spacing w:before="60" w:after="0" w:line="240" w:lineRule="auto"/>
        <w:ind w:left="284" w:firstLine="720"/>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«Скрытые работы» - </w:t>
      </w:r>
      <w:r>
        <w:rPr>
          <w:rFonts w:ascii="Times New Roman" w:eastAsia="Times New Roman" w:hAnsi="Times New Roman" w:cs="Times New Roman"/>
          <w:sz w:val="26"/>
          <w:szCs w:val="26"/>
          <w:lang w:eastAsia="ru-RU"/>
        </w:rPr>
        <w:t>отдельные виды СМР,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14:paraId="798DC172" w14:textId="77777777" w:rsidR="006A6C4B" w:rsidRDefault="007159A6">
      <w:pPr>
        <w:widowControl w:val="0"/>
        <w:tabs>
          <w:tab w:val="left" w:pos="4039"/>
        </w:tabs>
        <w:suppressAutoHyphens/>
        <w:spacing w:before="60" w:after="0" w:line="240" w:lineRule="auto"/>
        <w:ind w:left="284" w:firstLine="851"/>
        <w:contextualSpacing/>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«Строительно-монтажные работы» или «СМР» </w:t>
      </w:r>
      <w:r>
        <w:rPr>
          <w:rFonts w:ascii="Times New Roman" w:eastAsia="Times New Roman" w:hAnsi="Times New Roman" w:cs="Times New Roman"/>
          <w:bCs/>
          <w:sz w:val="26"/>
          <w:szCs w:val="26"/>
          <w:lang w:eastAsia="ru-RU"/>
        </w:rPr>
        <w:t>- строительно-монтажные и пуско-наладочные работы, а именно работы по реконструкции Объекта, подлежащие выполнению Подрядчиком, в соответствии с условиями настоящего Договора.</w:t>
      </w:r>
    </w:p>
    <w:p w14:paraId="4E432009" w14:textId="77777777" w:rsidR="006A6C4B" w:rsidRDefault="007159A6">
      <w:pPr>
        <w:widowControl w:val="0"/>
        <w:tabs>
          <w:tab w:val="left" w:pos="4039"/>
        </w:tabs>
        <w:suppressAutoHyphens/>
        <w:spacing w:before="60" w:after="0" w:line="240" w:lineRule="auto"/>
        <w:ind w:left="284" w:firstLine="851"/>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«Система уличного освещения»</w:t>
      </w:r>
      <w:r>
        <w:rPr>
          <w:rFonts w:ascii="Times New Roman" w:eastAsia="Times New Roman" w:hAnsi="Times New Roman" w:cs="Times New Roman"/>
          <w:bCs/>
          <w:color w:val="000000" w:themeColor="text1"/>
          <w:sz w:val="26"/>
          <w:szCs w:val="26"/>
          <w:lang w:eastAsia="ru-RU"/>
        </w:rPr>
        <w:t xml:space="preserve"> – это комплекс, состоящий из Оборудования, материалов, который функционирует в соответствии с Техническими требованиями, указанными в Техническом задании (Приложение № 2 к настоящему Договору) в результате выполнения Работ.</w:t>
      </w:r>
    </w:p>
    <w:p w14:paraId="0030C939" w14:textId="77777777" w:rsidR="006A6C4B" w:rsidRDefault="007159A6">
      <w:pPr>
        <w:widowControl w:val="0"/>
        <w:tabs>
          <w:tab w:val="left" w:pos="4039"/>
        </w:tabs>
        <w:suppressAutoHyphens/>
        <w:spacing w:before="60" w:after="0" w:line="240" w:lineRule="auto"/>
        <w:ind w:left="284" w:firstLine="851"/>
        <w:contextualSpacing/>
        <w:jc w:val="both"/>
        <w:rPr>
          <w:rFonts w:ascii="Times New Roman" w:eastAsia="Times New Roman" w:hAnsi="Times New Roman" w:cs="Times New Roman"/>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«Техническое сопровождение»</w:t>
      </w:r>
      <w:r>
        <w:rPr>
          <w:rFonts w:ascii="Times New Roman" w:eastAsia="Times New Roman" w:hAnsi="Times New Roman" w:cs="Times New Roman"/>
          <w:bCs/>
          <w:color w:val="000000" w:themeColor="text1"/>
          <w:sz w:val="26"/>
          <w:szCs w:val="26"/>
          <w:lang w:eastAsia="ru-RU"/>
        </w:rPr>
        <w:t xml:space="preserve"> – оказание услуг по техническому сопровождению Объекта после его организации, в соответствии с требованиями, указанными в Техническом задании (Приложение № 2 к настоящему Договору).</w:t>
      </w:r>
    </w:p>
    <w:p w14:paraId="6AA43BEA" w14:textId="77777777" w:rsidR="006A6C4B" w:rsidRPr="00F214B2" w:rsidRDefault="006A6C4B" w:rsidP="004C213F">
      <w:pPr>
        <w:widowControl w:val="0"/>
        <w:suppressAutoHyphens/>
        <w:spacing w:after="0" w:line="240" w:lineRule="auto"/>
        <w:ind w:left="284" w:hanging="360"/>
        <w:contextualSpacing/>
        <w:jc w:val="center"/>
        <w:rPr>
          <w:rFonts w:ascii="Times New Roman" w:hAnsi="Times New Roman"/>
          <w:b/>
          <w:color w:val="000000" w:themeColor="text1"/>
          <w:kern w:val="2"/>
          <w:sz w:val="26"/>
        </w:rPr>
      </w:pPr>
      <w:bookmarkStart w:id="2" w:name="Предмет"/>
    </w:p>
    <w:p w14:paraId="399B604B" w14:textId="77777777" w:rsidR="006A6C4B" w:rsidRPr="00F214B2" w:rsidRDefault="007159A6" w:rsidP="00F214B2">
      <w:pPr>
        <w:pStyle w:val="aff1"/>
        <w:widowControl w:val="0"/>
        <w:numPr>
          <w:ilvl w:val="0"/>
          <w:numId w:val="2"/>
        </w:numPr>
        <w:suppressAutoHyphens/>
        <w:jc w:val="center"/>
        <w:rPr>
          <w:rFonts w:eastAsiaTheme="majorEastAsia"/>
          <w:b/>
          <w:color w:val="000000" w:themeColor="text1"/>
          <w:kern w:val="2"/>
          <w:sz w:val="26"/>
        </w:rPr>
      </w:pPr>
      <w:r w:rsidRPr="00F214B2">
        <w:rPr>
          <w:rFonts w:eastAsiaTheme="majorEastAsia"/>
          <w:b/>
          <w:color w:val="000000" w:themeColor="text1"/>
          <w:kern w:val="2"/>
          <w:sz w:val="26"/>
        </w:rPr>
        <w:t>ПРЕДМЕТ ДОГОВОРА</w:t>
      </w:r>
      <w:bookmarkStart w:id="3" w:name="%D0%9F%D1%80%D0%B5%D0%B4%D0%BC%D0%B5%D1%"/>
      <w:bookmarkEnd w:id="3"/>
    </w:p>
    <w:bookmarkEnd w:id="2"/>
    <w:p w14:paraId="18C9EEC5" w14:textId="77777777" w:rsidR="006A6C4B" w:rsidRDefault="006A6C4B" w:rsidP="00F214B2">
      <w:pPr>
        <w:widowControl w:val="0"/>
        <w:suppressAutoHyphens/>
        <w:spacing w:after="0" w:line="240" w:lineRule="auto"/>
        <w:ind w:left="284"/>
        <w:contextualSpacing/>
        <w:jc w:val="both"/>
        <w:rPr>
          <w:rFonts w:ascii="Times New Roman" w:eastAsia="Times New Roman" w:hAnsi="Times New Roman" w:cs="Times New Roman"/>
          <w:color w:val="000000" w:themeColor="text1"/>
          <w:sz w:val="26"/>
          <w:szCs w:val="26"/>
        </w:rPr>
      </w:pPr>
    </w:p>
    <w:p w14:paraId="15D9C706" w14:textId="31A4A443" w:rsidR="006A6C4B" w:rsidRDefault="007159A6" w:rsidP="004C213F">
      <w:pPr>
        <w:pStyle w:val="aff1"/>
        <w:widowControl w:val="0"/>
        <w:numPr>
          <w:ilvl w:val="1"/>
          <w:numId w:val="2"/>
        </w:numPr>
        <w:tabs>
          <w:tab w:val="left" w:pos="1418"/>
        </w:tabs>
        <w:suppressAutoHyphens/>
        <w:spacing w:before="60" w:after="200"/>
        <w:ind w:left="284" w:firstLine="567"/>
        <w:jc w:val="both"/>
        <w:rPr>
          <w:bCs/>
          <w:color w:val="000000" w:themeColor="text1"/>
          <w:sz w:val="26"/>
          <w:szCs w:val="26"/>
        </w:rPr>
      </w:pPr>
      <w:r>
        <w:rPr>
          <w:bCs/>
          <w:color w:val="000000" w:themeColor="text1"/>
          <w:sz w:val="26"/>
          <w:szCs w:val="26"/>
        </w:rPr>
        <w:t>По настоящему Договору Подрядчик обязуется выполнить в отношении Объекта Работы, включая обеспечение Работ Материалами, Оборудованием</w:t>
      </w:r>
      <w:r w:rsidR="00592716">
        <w:rPr>
          <w:bCs/>
          <w:color w:val="000000" w:themeColor="text1"/>
          <w:sz w:val="26"/>
          <w:szCs w:val="26"/>
        </w:rPr>
        <w:t xml:space="preserve">, </w:t>
      </w:r>
      <w:r>
        <w:rPr>
          <w:bCs/>
          <w:color w:val="000000" w:themeColor="text1"/>
          <w:sz w:val="26"/>
          <w:szCs w:val="26"/>
        </w:rPr>
        <w:t>а также услуги по Техническому сопровождению Объекта в соответствии с условиями настоящего Договора, и сдать результат Работ Заказчику, а Заказчик обязуется принять и оплатить выполненные Работы и оказанные услуги по Техническому сопровождению Объекта в соответствии с условиями настоящего Договора.</w:t>
      </w:r>
    </w:p>
    <w:p w14:paraId="5EB4E148" w14:textId="77777777" w:rsidR="006A6C4B" w:rsidRDefault="007159A6" w:rsidP="004C213F">
      <w:pPr>
        <w:pStyle w:val="aff1"/>
        <w:widowControl w:val="0"/>
        <w:numPr>
          <w:ilvl w:val="1"/>
          <w:numId w:val="2"/>
        </w:numPr>
        <w:tabs>
          <w:tab w:val="left" w:pos="1418"/>
        </w:tabs>
        <w:suppressAutoHyphens/>
        <w:spacing w:before="60" w:after="200"/>
        <w:ind w:left="284" w:firstLine="567"/>
        <w:jc w:val="both"/>
        <w:rPr>
          <w:bCs/>
          <w:color w:val="000000" w:themeColor="text1"/>
          <w:sz w:val="26"/>
          <w:szCs w:val="26"/>
        </w:rPr>
      </w:pPr>
      <w:r>
        <w:rPr>
          <w:bCs/>
          <w:color w:val="000000" w:themeColor="text1"/>
          <w:sz w:val="26"/>
          <w:szCs w:val="26"/>
        </w:rPr>
        <w:t>Работы, указанные в п. 1.1. настоящего Договора выполняются на Площадках, адреса которых указаны в Приложении № 2 к настоящему Договору.</w:t>
      </w:r>
    </w:p>
    <w:p w14:paraId="5C337885" w14:textId="77777777" w:rsidR="006A6C4B" w:rsidRDefault="007159A6" w:rsidP="004C213F">
      <w:pPr>
        <w:pStyle w:val="aff1"/>
        <w:widowControl w:val="0"/>
        <w:numPr>
          <w:ilvl w:val="1"/>
          <w:numId w:val="2"/>
        </w:numPr>
        <w:tabs>
          <w:tab w:val="left" w:pos="1418"/>
        </w:tabs>
        <w:suppressAutoHyphens/>
        <w:spacing w:before="60" w:after="200"/>
        <w:ind w:left="284" w:firstLine="567"/>
        <w:jc w:val="both"/>
        <w:rPr>
          <w:bCs/>
          <w:color w:val="000000" w:themeColor="text1"/>
          <w:sz w:val="26"/>
          <w:szCs w:val="26"/>
        </w:rPr>
      </w:pPr>
      <w:r>
        <w:rPr>
          <w:bCs/>
          <w:color w:val="000000" w:themeColor="text1"/>
          <w:sz w:val="26"/>
          <w:szCs w:val="26"/>
        </w:rPr>
        <w:t>Работы выполняются/Техническое сопровождение Объекта оказываются в полном соответствии с нормативными требованиями, установленными действующим законодательством РФ, Техническим заданием на выполнение работ (Приложение № 2 к настоящему Договору), Расчетом Цены Договора (Приложение № 3 к настоящему Договору), в сроки, установленные в Приложении № 5 к настоящему Договору.</w:t>
      </w:r>
    </w:p>
    <w:p w14:paraId="3DA37FB3" w14:textId="77777777" w:rsidR="006A6C4B" w:rsidRDefault="007159A6" w:rsidP="004C213F">
      <w:pPr>
        <w:pStyle w:val="aff1"/>
        <w:numPr>
          <w:ilvl w:val="1"/>
          <w:numId w:val="2"/>
        </w:numPr>
        <w:ind w:left="284" w:firstLine="283"/>
        <w:rPr>
          <w:bCs/>
          <w:color w:val="000000" w:themeColor="text1"/>
          <w:sz w:val="26"/>
          <w:szCs w:val="26"/>
        </w:rPr>
      </w:pPr>
      <w:r>
        <w:rPr>
          <w:bCs/>
          <w:color w:val="000000" w:themeColor="text1"/>
          <w:sz w:val="26"/>
          <w:szCs w:val="26"/>
        </w:rPr>
        <w:lastRenderedPageBreak/>
        <w:t>Договор заключается в рамках исполнения энергосервисного контракта №2/21 от 24.06.2021 г., ИКЗ   213022700636702270100100080017112247.</w:t>
      </w:r>
    </w:p>
    <w:p w14:paraId="296DF11F" w14:textId="77777777" w:rsidR="00CD27D5" w:rsidRDefault="00CD27D5" w:rsidP="004C213F">
      <w:pPr>
        <w:widowControl w:val="0"/>
        <w:suppressAutoHyphens/>
        <w:spacing w:after="0" w:line="240" w:lineRule="auto"/>
        <w:ind w:left="284" w:hanging="360"/>
        <w:contextualSpacing/>
        <w:jc w:val="center"/>
        <w:rPr>
          <w:rFonts w:ascii="Times New Roman" w:hAnsi="Times New Roman"/>
          <w:b/>
          <w:color w:val="000000" w:themeColor="text1"/>
          <w:kern w:val="2"/>
          <w:sz w:val="26"/>
        </w:rPr>
      </w:pPr>
      <w:bookmarkStart w:id="4" w:name="Обязанности"/>
    </w:p>
    <w:p w14:paraId="3AF541BF" w14:textId="77777777" w:rsidR="006A6C4B" w:rsidRPr="004C213F" w:rsidRDefault="007159A6" w:rsidP="004C213F">
      <w:pPr>
        <w:widowControl w:val="0"/>
        <w:suppressAutoHyphens/>
        <w:spacing w:after="0" w:line="240" w:lineRule="auto"/>
        <w:ind w:left="284" w:hanging="360"/>
        <w:contextualSpacing/>
        <w:jc w:val="center"/>
        <w:rPr>
          <w:rFonts w:ascii="Times New Roman" w:hAnsi="Times New Roman"/>
          <w:b/>
          <w:color w:val="000000" w:themeColor="text1"/>
          <w:kern w:val="2"/>
          <w:sz w:val="26"/>
        </w:rPr>
      </w:pPr>
      <w:r w:rsidRPr="004C213F">
        <w:rPr>
          <w:rFonts w:ascii="Times New Roman" w:hAnsi="Times New Roman"/>
          <w:b/>
          <w:color w:val="000000" w:themeColor="text1"/>
          <w:kern w:val="2"/>
          <w:sz w:val="26"/>
        </w:rPr>
        <w:t>2. ОБЯЗАННОСТИ СТОРОН</w:t>
      </w:r>
    </w:p>
    <w:p w14:paraId="6DE815B3" w14:textId="77777777" w:rsidR="006A6C4B" w:rsidRDefault="006A6C4B">
      <w:pPr>
        <w:spacing w:after="0" w:line="240" w:lineRule="auto"/>
        <w:ind w:left="284"/>
        <w:contextualSpacing/>
        <w:jc w:val="both"/>
        <w:rPr>
          <w:rFonts w:ascii="Times New Roman" w:eastAsia="Times New Roman" w:hAnsi="Times New Roman" w:cs="Times New Roman"/>
          <w:b/>
          <w:color w:val="000000" w:themeColor="text1"/>
          <w:sz w:val="26"/>
          <w:szCs w:val="26"/>
          <w:lang w:eastAsia="ru-RU"/>
        </w:rPr>
      </w:pPr>
    </w:p>
    <w:p w14:paraId="7B9561A5" w14:textId="77777777" w:rsidR="006A6C4B" w:rsidRDefault="007159A6" w:rsidP="004C213F">
      <w:pPr>
        <w:widowControl w:val="0"/>
        <w:suppressAutoHyphens/>
        <w:spacing w:after="0" w:line="240" w:lineRule="auto"/>
        <w:ind w:left="284" w:firstLine="567"/>
        <w:contextualSpacing/>
        <w:jc w:val="both"/>
        <w:rPr>
          <w:rFonts w:ascii="Times New Roman" w:eastAsia="Times New Roman" w:hAnsi="Times New Roman" w:cs="Times New Roman"/>
          <w:b/>
          <w:color w:val="000000" w:themeColor="text1"/>
          <w:sz w:val="26"/>
          <w:szCs w:val="26"/>
        </w:rPr>
      </w:pPr>
      <w:r>
        <w:rPr>
          <w:rFonts w:ascii="Times New Roman" w:eastAsia="Times New Roman" w:hAnsi="Times New Roman" w:cs="Times New Roman"/>
          <w:b/>
          <w:color w:val="000000" w:themeColor="text1"/>
          <w:sz w:val="26"/>
          <w:szCs w:val="26"/>
        </w:rPr>
        <w:t>2.1. Обязанности Заказчика</w:t>
      </w:r>
    </w:p>
    <w:p w14:paraId="2CCFED41" w14:textId="77777777" w:rsidR="006A6C4B" w:rsidRPr="00F214B2" w:rsidRDefault="007159A6" w:rsidP="004C213F">
      <w:pPr>
        <w:widowControl w:val="0"/>
        <w:suppressAutoHyphens/>
        <w:spacing w:after="0" w:line="240" w:lineRule="auto"/>
        <w:ind w:left="284" w:firstLine="567"/>
        <w:contextualSpacing/>
        <w:jc w:val="both"/>
        <w:rPr>
          <w:rFonts w:ascii="Times New Roman" w:hAnsi="Times New Roman"/>
          <w:color w:val="000000" w:themeColor="text1"/>
          <w:kern w:val="2"/>
          <w:sz w:val="26"/>
        </w:rPr>
      </w:pPr>
      <w:r w:rsidRPr="00F214B2">
        <w:rPr>
          <w:rFonts w:ascii="Times New Roman" w:hAnsi="Times New Roman"/>
          <w:color w:val="000000" w:themeColor="text1"/>
          <w:kern w:val="2"/>
          <w:sz w:val="26"/>
        </w:rPr>
        <w:t>2.1.1. 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14:paraId="3FCDA942" w14:textId="77777777" w:rsidR="006A6C4B" w:rsidRPr="00F214B2" w:rsidRDefault="007159A6" w:rsidP="004C213F">
      <w:pPr>
        <w:widowControl w:val="0"/>
        <w:suppressAutoHyphens/>
        <w:spacing w:after="0" w:line="240" w:lineRule="auto"/>
        <w:ind w:left="284" w:firstLine="567"/>
        <w:contextualSpacing/>
        <w:jc w:val="both"/>
        <w:rPr>
          <w:rFonts w:ascii="Times New Roman" w:hAnsi="Times New Roman"/>
          <w:color w:val="000000" w:themeColor="text1"/>
          <w:kern w:val="2"/>
          <w:sz w:val="26"/>
        </w:rPr>
      </w:pPr>
      <w:r w:rsidRPr="00F214B2">
        <w:rPr>
          <w:rFonts w:ascii="Times New Roman" w:hAnsi="Times New Roman"/>
          <w:color w:val="000000" w:themeColor="text1"/>
          <w:kern w:val="2"/>
          <w:sz w:val="26"/>
        </w:rPr>
        <w:t>2.1.2. Принять выполненные Работы и оказанные Услуги.</w:t>
      </w:r>
    </w:p>
    <w:p w14:paraId="4FE3303A" w14:textId="77777777" w:rsidR="006A6C4B" w:rsidRPr="00F214B2" w:rsidRDefault="007159A6" w:rsidP="004C213F">
      <w:pPr>
        <w:widowControl w:val="0"/>
        <w:suppressAutoHyphens/>
        <w:spacing w:after="0" w:line="240" w:lineRule="auto"/>
        <w:ind w:left="284" w:firstLine="567"/>
        <w:contextualSpacing/>
        <w:jc w:val="both"/>
        <w:rPr>
          <w:rFonts w:ascii="Times New Roman" w:hAnsi="Times New Roman"/>
          <w:color w:val="000000" w:themeColor="text1"/>
          <w:kern w:val="2"/>
          <w:sz w:val="26"/>
        </w:rPr>
      </w:pPr>
      <w:r w:rsidRPr="00F214B2">
        <w:rPr>
          <w:rFonts w:ascii="Times New Roman" w:hAnsi="Times New Roman"/>
          <w:color w:val="000000" w:themeColor="text1"/>
          <w:kern w:val="2"/>
          <w:sz w:val="26"/>
        </w:rPr>
        <w:t>2.1.3. Выполнить в полном объеме любые другие обязательства, предусмотренные в настоящем Договоре.</w:t>
      </w:r>
    </w:p>
    <w:p w14:paraId="59BE0672" w14:textId="77777777" w:rsidR="006A6C4B" w:rsidRPr="00F214B2" w:rsidRDefault="007159A6" w:rsidP="004C213F">
      <w:pPr>
        <w:widowControl w:val="0"/>
        <w:suppressAutoHyphens/>
        <w:spacing w:after="0" w:line="240" w:lineRule="auto"/>
        <w:ind w:left="284" w:firstLine="567"/>
        <w:contextualSpacing/>
        <w:jc w:val="both"/>
        <w:rPr>
          <w:rFonts w:ascii="Times New Roman" w:hAnsi="Times New Roman"/>
          <w:b/>
          <w:color w:val="000000" w:themeColor="text1"/>
          <w:kern w:val="2"/>
          <w:sz w:val="26"/>
        </w:rPr>
      </w:pPr>
      <w:r w:rsidRPr="00F214B2">
        <w:rPr>
          <w:rFonts w:ascii="Times New Roman" w:hAnsi="Times New Roman"/>
          <w:color w:val="000000" w:themeColor="text1"/>
          <w:kern w:val="2"/>
          <w:sz w:val="26"/>
        </w:rPr>
        <w:t>2.1.4. По письменному запросу Подрядчика выдать его сотрудникам доверенность для оформления всех необходимых согласований и получения всех разрешительных документов для выполнения Работ и Технического сопровождения.</w:t>
      </w:r>
    </w:p>
    <w:p w14:paraId="6A0A3A66" w14:textId="77777777" w:rsidR="006A6C4B" w:rsidRPr="00F214B2" w:rsidRDefault="006A6C4B" w:rsidP="004C213F">
      <w:pPr>
        <w:widowControl w:val="0"/>
        <w:suppressAutoHyphens/>
        <w:spacing w:after="0" w:line="240" w:lineRule="auto"/>
        <w:ind w:left="284"/>
        <w:contextualSpacing/>
        <w:jc w:val="both"/>
        <w:rPr>
          <w:rFonts w:ascii="Times New Roman" w:hAnsi="Times New Roman"/>
          <w:color w:val="000000" w:themeColor="text1"/>
          <w:kern w:val="2"/>
          <w:sz w:val="26"/>
        </w:rPr>
      </w:pPr>
    </w:p>
    <w:p w14:paraId="256F45FB" w14:textId="77777777" w:rsidR="006A6C4B" w:rsidRDefault="007159A6">
      <w:pPr>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2.2. Обязанности Подрядчика</w:t>
      </w:r>
    </w:p>
    <w:p w14:paraId="38DC6961" w14:textId="52A27BB1" w:rsidR="006A6C4B"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2.2.1.</w:t>
      </w:r>
      <w:r w:rsidR="0007269C">
        <w:rPr>
          <w:rFonts w:ascii="Times New Roman" w:eastAsia="Times New Roman" w:hAnsi="Times New Roman" w:cs="Times New Roman"/>
          <w:bCs/>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Если иное не согласовано с Заказчиком и не предусмотрено настоящим Договором выполнить Работы и Техническое сопровождение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7AC374BE" w14:textId="63721730" w:rsidR="006A6C4B" w:rsidRDefault="007159A6">
      <w:pPr>
        <w:widowControl w:val="0"/>
        <w:tabs>
          <w:tab w:val="left" w:pos="0"/>
        </w:tabs>
        <w:suppressAutoHyphens/>
        <w:spacing w:before="60" w:after="60" w:line="240" w:lineRule="auto"/>
        <w:ind w:left="284" w:firstLine="567"/>
        <w:contextualSpacing/>
        <w:jc w:val="both"/>
        <w:outlineLvl w:val="1"/>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2.2.2.</w:t>
      </w:r>
      <w:r w:rsidR="0007269C">
        <w:rPr>
          <w:rFonts w:ascii="Times New Roman" w:eastAsia="Times New Roman" w:hAnsi="Times New Roman" w:cs="Times New Roman"/>
          <w:bCs/>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Обеспечить выполнение на Площадках необходимых мероприятий по технике безопасности и охране окружающей среды во время проведения Работ.</w:t>
      </w:r>
    </w:p>
    <w:p w14:paraId="37629A4E" w14:textId="77777777" w:rsidR="006A6C4B" w:rsidRDefault="007159A6">
      <w:pPr>
        <w:widowControl w:val="0"/>
        <w:tabs>
          <w:tab w:val="left" w:pos="0"/>
        </w:tabs>
        <w:suppressAutoHyphens/>
        <w:spacing w:before="60" w:after="60" w:line="240" w:lineRule="auto"/>
        <w:ind w:left="284" w:firstLine="567"/>
        <w:contextualSpacing/>
        <w:jc w:val="both"/>
        <w:outlineLvl w:val="1"/>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color w:val="000000" w:themeColor="text1"/>
          <w:sz w:val="26"/>
          <w:szCs w:val="26"/>
          <w:lang w:eastAsia="ru-RU"/>
        </w:rPr>
        <w:t xml:space="preserve">2.2.3. </w:t>
      </w:r>
      <w:r w:rsidR="007B0456" w:rsidRPr="007C02CE">
        <w:rPr>
          <w:rFonts w:ascii="Times New Roman" w:eastAsia="Times New Roman" w:hAnsi="Times New Roman" w:cs="Times New Roman"/>
          <w:bCs/>
          <w:color w:val="000000" w:themeColor="text1"/>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w:t>
      </w:r>
      <w:r w:rsidRPr="007C02CE">
        <w:rPr>
          <w:rFonts w:ascii="Times New Roman" w:eastAsia="Times New Roman" w:hAnsi="Times New Roman" w:cs="Times New Roman"/>
          <w:bCs/>
          <w:color w:val="000000" w:themeColor="text1"/>
          <w:sz w:val="26"/>
          <w:szCs w:val="26"/>
          <w:lang w:eastAsia="ru-RU"/>
        </w:rPr>
        <w:t>.</w:t>
      </w:r>
      <w:r>
        <w:rPr>
          <w:rFonts w:ascii="Times New Roman" w:eastAsia="Times New Roman" w:hAnsi="Times New Roman" w:cs="Times New Roman"/>
          <w:bCs/>
          <w:color w:val="000000" w:themeColor="text1"/>
          <w:sz w:val="26"/>
          <w:szCs w:val="26"/>
          <w:lang w:eastAsia="ru-RU"/>
        </w:rPr>
        <w:t xml:space="preserve"> В исключительную сферу ответственности Подрядчика входит заключение необходимых договоров, регулирующих отношения со своими работниками. При этом Подрядчик обязуется не привлекать для производства Работ иностранных граждан и/или лиц без гражданства без специальных уведомлений (разрешений) на привлечение иностранной рабочей силы и разрешений на работу для привлекаемых лиц, полученных в установленном действующим законодательством Российской Федерации порядке, либо без иных, предусмотренных действующим законодательством Российской Федерации, оснований. При использовании в какой-либо форме на Площадке/Объекте труда иностранных граждан и/или лиц без гражданства, незамедлительно письменно уведомить об этом Заказчика и предоставить Заказчику заверенные Подрядчиком копии и оригиналы (для обозрения), указанных в настоящем пункте, уведомлений (разрешений) и/или иных </w:t>
      </w:r>
      <w:r>
        <w:rPr>
          <w:rFonts w:ascii="Times New Roman" w:eastAsia="Times New Roman" w:hAnsi="Times New Roman" w:cs="Times New Roman"/>
          <w:bCs/>
          <w:sz w:val="26"/>
          <w:szCs w:val="26"/>
          <w:lang w:eastAsia="ru-RU"/>
        </w:rPr>
        <w:t>документов, являющихся законными основаниями для привлечения такого персонала.</w:t>
      </w:r>
    </w:p>
    <w:p w14:paraId="5CC670C9" w14:textId="0ABE8C37" w:rsidR="006A6C4B"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2.2.4.</w:t>
      </w:r>
      <w:r>
        <w:rPr>
          <w:rFonts w:ascii="Times New Roman" w:eastAsia="Times New Roman" w:hAnsi="Times New Roman" w:cs="Times New Roman"/>
          <w:sz w:val="26"/>
          <w:szCs w:val="26"/>
          <w:lang w:eastAsia="ru-RU"/>
        </w:rPr>
        <w:t xml:space="preserve">При работах в сетях уличного освещения соблюдать нормы экологической безопасности, </w:t>
      </w:r>
      <w:r w:rsidR="007B0456" w:rsidRPr="0007269C">
        <w:rPr>
          <w:rFonts w:ascii="Times New Roman" w:eastAsia="Times New Roman" w:hAnsi="Times New Roman" w:cs="Times New Roman"/>
          <w:sz w:val="26"/>
          <w:szCs w:val="26"/>
          <w:lang w:eastAsia="ru-RU"/>
        </w:rPr>
        <w:t>производить демонтаж, хранение, транспортировку</w:t>
      </w:r>
      <w:r w:rsidR="0007269C" w:rsidRPr="007C02CE">
        <w:rPr>
          <w:rFonts w:ascii="Times New Roman" w:eastAsia="Times New Roman" w:hAnsi="Times New Roman" w:cs="Times New Roman"/>
          <w:sz w:val="26"/>
          <w:szCs w:val="26"/>
          <w:lang w:eastAsia="ru-RU"/>
        </w:rPr>
        <w:t>.</w:t>
      </w:r>
    </w:p>
    <w:p w14:paraId="43E1AFAD" w14:textId="77777777" w:rsidR="006A6C4B"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2.2.5. Обеспечить соблюдение сроков выполнения Работ и Технического сопровождения в соответствии с Графиком исполнения обязательств (Приложение № 5 к Договору). </w:t>
      </w:r>
    </w:p>
    <w:p w14:paraId="441D65D3" w14:textId="77777777" w:rsidR="006A6C4B"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iCs/>
          <w:sz w:val="26"/>
          <w:szCs w:val="26"/>
          <w:lang w:eastAsia="ru-RU"/>
        </w:rPr>
      </w:pPr>
      <w:r>
        <w:rPr>
          <w:rFonts w:ascii="Times New Roman" w:eastAsia="Times New Roman" w:hAnsi="Times New Roman" w:cs="Times New Roman"/>
          <w:sz w:val="26"/>
          <w:szCs w:val="26"/>
          <w:lang w:eastAsia="ru-RU"/>
        </w:rPr>
        <w:t>2.2.6. Предоставить Заказчику детальный график выполнения работ, а также поставки Оборудования и Материалов в течение 10 (десяти) рабочих дней с даты заключения Договора. Ежедневно актуализировать предоставленные графики.</w:t>
      </w:r>
    </w:p>
    <w:p w14:paraId="36D831A9" w14:textId="40B259A9" w:rsidR="006A6C4B"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2.2.7.</w:t>
      </w:r>
      <w:r>
        <w:rPr>
          <w:rFonts w:ascii="Times New Roman" w:eastAsia="Times New Roman" w:hAnsi="Times New Roman" w:cs="Times New Roman"/>
          <w:sz w:val="26"/>
          <w:szCs w:val="26"/>
          <w:lang w:eastAsia="ru-RU"/>
        </w:rPr>
        <w:t xml:space="preserve">Гарантировать качество выполняемых Работ и услуг по Техническому </w:t>
      </w:r>
      <w:r>
        <w:rPr>
          <w:rFonts w:ascii="Times New Roman" w:eastAsia="Times New Roman" w:hAnsi="Times New Roman" w:cs="Times New Roman"/>
          <w:sz w:val="26"/>
          <w:szCs w:val="26"/>
          <w:lang w:eastAsia="ru-RU"/>
        </w:rPr>
        <w:lastRenderedPageBreak/>
        <w:t>сопровождению в соответствии с требованиями настоящего Договора и нормами действующего законодательства РФ.</w:t>
      </w:r>
    </w:p>
    <w:p w14:paraId="1EF5EA5A" w14:textId="77777777" w:rsidR="006A6C4B" w:rsidRDefault="007159A6">
      <w:pPr>
        <w:widowControl w:val="0"/>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sz w:val="26"/>
          <w:szCs w:val="26"/>
          <w:lang w:eastAsia="ru-RU"/>
        </w:rPr>
        <w:t xml:space="preserve">2.2.8. Подрядчик обязан по требованию Заказчика взаимодействовать с государственными и муниципальными </w:t>
      </w:r>
      <w:r>
        <w:rPr>
          <w:rFonts w:ascii="Times New Roman" w:eastAsia="Times New Roman" w:hAnsi="Times New Roman" w:cs="Times New Roman"/>
          <w:color w:val="000000" w:themeColor="text1"/>
          <w:sz w:val="26"/>
          <w:szCs w:val="26"/>
          <w:lang w:eastAsia="ru-RU"/>
        </w:rPr>
        <w:t>органами власти, контролирующими и надзорными органами, любыми третьими лицами, а также принимать участие в разрешении спорных ситуаций, возникших при выполнении Работ и/или исполнении иных обязательств по Договору, следуя детальным указаниям Заказчика.</w:t>
      </w:r>
    </w:p>
    <w:p w14:paraId="5B2C3CE2" w14:textId="77777777" w:rsidR="006A6C4B" w:rsidRPr="00F10D7F" w:rsidRDefault="007159A6" w:rsidP="00F10D7F">
      <w:pPr>
        <w:pStyle w:val="aff1"/>
        <w:widowControl w:val="0"/>
        <w:numPr>
          <w:ilvl w:val="3"/>
          <w:numId w:val="3"/>
        </w:numPr>
        <w:tabs>
          <w:tab w:val="left" w:pos="2552"/>
        </w:tabs>
        <w:suppressAutoHyphens/>
        <w:ind w:left="284" w:firstLine="1276"/>
        <w:jc w:val="both"/>
        <w:rPr>
          <w:rFonts w:eastAsiaTheme="majorEastAsia"/>
          <w:color w:val="000000" w:themeColor="text1"/>
          <w:kern w:val="2"/>
          <w:sz w:val="26"/>
        </w:rPr>
      </w:pPr>
      <w:r w:rsidRPr="00F10D7F">
        <w:rPr>
          <w:rFonts w:eastAsiaTheme="majorEastAsia"/>
          <w:color w:val="000000" w:themeColor="text1"/>
          <w:kern w:val="2"/>
          <w:sz w:val="26"/>
        </w:rPr>
        <w:t>В случае если к Подрядчику при выполнении Работ и/или исполнении иных обязательств по Договору будут предъявлены претензии со стороны государственных или муниципальных органов власти, контролирующих или надзорных органов Подрядчик обязан незамедлительно устранить все нарушения и компенсировать Заказчику любые убытки, которые могут быть им понесены в связи с наступлением указанных обстоятельств.</w:t>
      </w:r>
    </w:p>
    <w:p w14:paraId="4B28A12A" w14:textId="244A8BFD" w:rsidR="006A6C4B" w:rsidRPr="00F10D7F" w:rsidRDefault="007159A6" w:rsidP="00F10D7F">
      <w:pPr>
        <w:pStyle w:val="aff1"/>
        <w:widowControl w:val="0"/>
        <w:numPr>
          <w:ilvl w:val="3"/>
          <w:numId w:val="3"/>
        </w:numPr>
        <w:tabs>
          <w:tab w:val="left" w:pos="2552"/>
        </w:tabs>
        <w:suppressAutoHyphens/>
        <w:ind w:left="284" w:firstLine="1276"/>
        <w:jc w:val="both"/>
        <w:rPr>
          <w:rFonts w:eastAsiaTheme="majorEastAsia"/>
          <w:color w:val="000000" w:themeColor="text1"/>
          <w:kern w:val="2"/>
          <w:sz w:val="26"/>
        </w:rPr>
      </w:pPr>
      <w:r w:rsidRPr="00F10D7F">
        <w:rPr>
          <w:rFonts w:eastAsiaTheme="majorEastAsia"/>
          <w:color w:val="000000" w:themeColor="text1"/>
          <w:kern w:val="2"/>
          <w:sz w:val="26"/>
        </w:rPr>
        <w:t xml:space="preserve">В случае если Подрядчик не устранит допущенные им нарушения при выполнении Работ и/или исполнении иных обязательств по Договору в сроки, установленные государственными и муниципальными органами власти, контролирующими и надзорными органами, </w:t>
      </w:r>
      <w:r w:rsidR="007B0456" w:rsidRPr="00F10D7F">
        <w:rPr>
          <w:rFonts w:eastAsiaTheme="majorEastAsia"/>
          <w:color w:val="000000" w:themeColor="text1"/>
          <w:kern w:val="2"/>
          <w:sz w:val="26"/>
        </w:rPr>
        <w:t>то Заказчик вправе самостоятельно либо с привлечением третьих лиц устранить нарушения за свой счет с последующим возмещением своих расходов на устранение нарушений</w:t>
      </w:r>
      <w:r w:rsidR="00592716" w:rsidRPr="00F10D7F">
        <w:rPr>
          <w:rFonts w:eastAsiaTheme="majorEastAsia"/>
          <w:color w:val="000000" w:themeColor="text1"/>
          <w:kern w:val="2"/>
          <w:sz w:val="26"/>
        </w:rPr>
        <w:t xml:space="preserve"> </w:t>
      </w:r>
      <w:r w:rsidR="007B0456" w:rsidRPr="00F10D7F">
        <w:rPr>
          <w:rFonts w:eastAsiaTheme="majorEastAsia"/>
          <w:color w:val="000000" w:themeColor="text1"/>
          <w:kern w:val="2"/>
          <w:sz w:val="26"/>
        </w:rPr>
        <w:t>Подрядчиком. Подрядчик обязуется возместить Заказчику соответствующие суммы расходов на устранение нарушений в течение 10 (десяти) рабочих дней с даты получения соответствующего требования от Заказчика.</w:t>
      </w:r>
    </w:p>
    <w:p w14:paraId="70BB93C8" w14:textId="77777777" w:rsidR="006A6C4B" w:rsidRPr="00F10D7F" w:rsidRDefault="007159A6" w:rsidP="00F10D7F">
      <w:pPr>
        <w:widowControl w:val="0"/>
        <w:suppressAutoHyphens/>
        <w:spacing w:after="0" w:line="240" w:lineRule="auto"/>
        <w:ind w:left="284" w:firstLine="567"/>
        <w:contextualSpacing/>
        <w:jc w:val="both"/>
        <w:rPr>
          <w:rFonts w:ascii="Times New Roman" w:hAnsi="Times New Roman"/>
          <w:color w:val="000000" w:themeColor="text1"/>
          <w:kern w:val="2"/>
          <w:sz w:val="26"/>
        </w:rPr>
      </w:pPr>
      <w:r w:rsidRPr="00F10D7F">
        <w:rPr>
          <w:rFonts w:ascii="Times New Roman" w:hAnsi="Times New Roman"/>
          <w:color w:val="000000" w:themeColor="text1"/>
          <w:kern w:val="2"/>
          <w:sz w:val="26"/>
        </w:rPr>
        <w:t xml:space="preserve">2.2.9. В случае если Подрядчик не устранит допущенные им нарушения при выполнении Работ и/или исполнении иных обязательств по Договору в сроки, установленные государственными и муниципальными органами власти, контролирующими и надзорными органами, то Заказчик вправе самостоятельно либо с привлечением третьих лиц устранить нарушения за свой счет с последующим возмещением своих расходов на устранение нарушений Подрядчиком. Подрядчик обязуется возместить Заказчику соответствующие </w:t>
      </w:r>
      <w:r w:rsidR="007B0456" w:rsidRPr="00F10D7F">
        <w:rPr>
          <w:rFonts w:ascii="Times New Roman" w:hAnsi="Times New Roman"/>
          <w:color w:val="000000" w:themeColor="text1"/>
          <w:kern w:val="2"/>
          <w:sz w:val="26"/>
        </w:rPr>
        <w:t>суммы расходов на устранение нарушений в течение 10 (десяти) рабочих дней с даты получения соответствующего требования от Заказчика.</w:t>
      </w:r>
    </w:p>
    <w:p w14:paraId="67216374" w14:textId="459CB887" w:rsidR="006A6C4B" w:rsidRPr="004C213F" w:rsidRDefault="007159A6" w:rsidP="00F10D7F">
      <w:pPr>
        <w:widowControl w:val="0"/>
        <w:suppressAutoHyphens/>
        <w:spacing w:after="0" w:line="240" w:lineRule="auto"/>
        <w:ind w:left="284" w:firstLine="567"/>
        <w:contextualSpacing/>
        <w:jc w:val="both"/>
        <w:rPr>
          <w:rFonts w:ascii="Times New Roman" w:hAnsi="Times New Roman"/>
          <w:strike/>
          <w:color w:val="FF0000"/>
          <w:kern w:val="2"/>
          <w:sz w:val="26"/>
        </w:rPr>
      </w:pPr>
      <w:r w:rsidRPr="00F10D7F">
        <w:rPr>
          <w:rFonts w:ascii="Times New Roman" w:hAnsi="Times New Roman"/>
          <w:color w:val="000000" w:themeColor="text1"/>
          <w:kern w:val="2"/>
          <w:sz w:val="26"/>
        </w:rPr>
        <w:t xml:space="preserve">2.2.10. Подрядчик </w:t>
      </w:r>
      <w:r w:rsidR="007B0456" w:rsidRPr="00F10D7F">
        <w:rPr>
          <w:rFonts w:ascii="Times New Roman" w:hAnsi="Times New Roman"/>
          <w:color w:val="000000" w:themeColor="text1"/>
          <w:kern w:val="2"/>
          <w:sz w:val="26"/>
        </w:rPr>
        <w:t>при необходимости самостоятельно и за свой счет обеспечивает организацию строительного городка, предназначенного для создания производственных и санитарно-бытовых условий работающему на строительной площадке персоналу.</w:t>
      </w:r>
      <w:r w:rsidR="007229BE" w:rsidRPr="00F10D7F">
        <w:rPr>
          <w:rFonts w:ascii="Times New Roman" w:hAnsi="Times New Roman"/>
          <w:color w:val="000000" w:themeColor="text1"/>
          <w:kern w:val="2"/>
          <w:sz w:val="26"/>
        </w:rPr>
        <w:t xml:space="preserve"> </w:t>
      </w:r>
      <w:r w:rsidR="007B0456" w:rsidRPr="00F10D7F">
        <w:rPr>
          <w:rFonts w:ascii="Times New Roman" w:hAnsi="Times New Roman"/>
          <w:color w:val="000000" w:themeColor="text1"/>
          <w:kern w:val="2"/>
          <w:sz w:val="26"/>
        </w:rPr>
        <w:t>Согласование размещения строительного городка на земельном участке с компетентными государственными органами и/или иными заинтересованными лицами Подрядчик осуществляет самостоятельно и за свой счет.</w:t>
      </w:r>
      <w:r w:rsidR="007B0456" w:rsidRPr="004C213F">
        <w:rPr>
          <w:rFonts w:ascii="Times New Roman" w:hAnsi="Times New Roman"/>
          <w:strike/>
          <w:color w:val="FF0000"/>
          <w:kern w:val="2"/>
          <w:sz w:val="26"/>
        </w:rPr>
        <w:t xml:space="preserve"> </w:t>
      </w:r>
    </w:p>
    <w:p w14:paraId="06F14677" w14:textId="77777777" w:rsidR="006A6C4B" w:rsidRPr="00F214B2" w:rsidRDefault="007159A6" w:rsidP="00F10D7F">
      <w:pPr>
        <w:widowControl w:val="0"/>
        <w:suppressAutoHyphens/>
        <w:spacing w:after="0" w:line="240" w:lineRule="auto"/>
        <w:ind w:left="284" w:firstLine="567"/>
        <w:contextualSpacing/>
        <w:jc w:val="both"/>
        <w:rPr>
          <w:rFonts w:ascii="Times New Roman" w:hAnsi="Times New Roman"/>
          <w:color w:val="000000" w:themeColor="text1"/>
          <w:kern w:val="2"/>
          <w:sz w:val="26"/>
        </w:rPr>
      </w:pPr>
      <w:r w:rsidRPr="00F214B2">
        <w:rPr>
          <w:rFonts w:ascii="Times New Roman" w:hAnsi="Times New Roman"/>
          <w:color w:val="000000" w:themeColor="text1"/>
          <w:kern w:val="2"/>
          <w:sz w:val="26"/>
        </w:rPr>
        <w:t>2.2.11. Поддерживать Объект/Площадку (участок работы) в чистоте и порядке.</w:t>
      </w:r>
    </w:p>
    <w:p w14:paraId="7128F73A" w14:textId="77777777" w:rsidR="006A6C4B" w:rsidRPr="00F214B2" w:rsidRDefault="007159A6" w:rsidP="00F10D7F">
      <w:pPr>
        <w:widowControl w:val="0"/>
        <w:suppressAutoHyphens/>
        <w:spacing w:after="0" w:line="240" w:lineRule="auto"/>
        <w:ind w:left="284" w:firstLine="567"/>
        <w:contextualSpacing/>
        <w:jc w:val="both"/>
        <w:rPr>
          <w:rFonts w:ascii="Times New Roman" w:hAnsi="Times New Roman"/>
          <w:color w:val="000000" w:themeColor="text1"/>
          <w:kern w:val="2"/>
          <w:sz w:val="26"/>
        </w:rPr>
      </w:pPr>
      <w:r w:rsidRPr="00F214B2">
        <w:rPr>
          <w:rFonts w:ascii="Times New Roman" w:hAnsi="Times New Roman"/>
          <w:color w:val="000000" w:themeColor="text1"/>
          <w:kern w:val="2"/>
          <w:sz w:val="26"/>
        </w:rPr>
        <w:t xml:space="preserve">2.2.12. До начала Работ Подрядчик обязан назначить приказами ответственных за выполнение и сдачу </w:t>
      </w:r>
      <w:r w:rsidR="007B0456" w:rsidRPr="00F214B2">
        <w:rPr>
          <w:rFonts w:ascii="Times New Roman" w:hAnsi="Times New Roman"/>
          <w:color w:val="000000" w:themeColor="text1"/>
          <w:kern w:val="2"/>
          <w:sz w:val="26"/>
        </w:rPr>
        <w:t>Работ, соблюдение требований санитарии, пожарной безопасности, электробезопасности, охраны труда при производстве</w:t>
      </w:r>
      <w:r w:rsidRPr="00F214B2">
        <w:rPr>
          <w:rFonts w:ascii="Times New Roman" w:hAnsi="Times New Roman"/>
          <w:color w:val="000000" w:themeColor="text1"/>
          <w:kern w:val="2"/>
          <w:sz w:val="26"/>
        </w:rPr>
        <w:t xml:space="preserve"> Работ и подписание Исполнительной документации. Предоставить их по запросу Заказчику.</w:t>
      </w:r>
    </w:p>
    <w:p w14:paraId="4BA16E85" w14:textId="77777777" w:rsidR="006A6C4B" w:rsidRDefault="007159A6" w:rsidP="00F10D7F">
      <w:pPr>
        <w:widowControl w:val="0"/>
        <w:suppressAutoHyphens/>
        <w:spacing w:after="0" w:line="240" w:lineRule="auto"/>
        <w:ind w:left="284" w:firstLine="567"/>
        <w:contextualSpacing/>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2.2.13. При выполнении Работ на Объекте, находящимся во временном владении и пользовании третьих лиц, ознакомиться, при их наличии, с правилами выполнения Работ на Объекте, разработанными собственником Объекта, и соблюдать их. Ответственность за нарушение требований таких правил лежит на Подрядчике. В случае выставления Заказчику штрафных санкций за нарушение Подрядчиком правил выполнения Работ на Объекте, Подрядчик обязуется возместить Заказчику все суммы </w:t>
      </w:r>
      <w:r>
        <w:rPr>
          <w:rFonts w:ascii="Times New Roman" w:eastAsia="Times New Roman" w:hAnsi="Times New Roman" w:cs="Times New Roman"/>
          <w:color w:val="000000" w:themeColor="text1"/>
          <w:sz w:val="26"/>
          <w:szCs w:val="26"/>
        </w:rPr>
        <w:lastRenderedPageBreak/>
        <w:t>выплаченных Заказчиком штрафов в полном объеме в течение 5 (пяти) рабочих дней с даты получения соответствующего требования от Заказчика.</w:t>
      </w:r>
    </w:p>
    <w:p w14:paraId="0B19C74D"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2.2.14. По требованию Заказчика отстранить от выполнения Работ на Объекте или Площадке любое лицо, являющееся сотрудником (или действующее от имени) Подрядчика и/или его Субподрядчиков, которое, по мнению Заказчика, своими действиями осуществляет выполнение Работ не в соответствии с условиями Договора. Подрядчик обязан незамедлительно удалить такое лицо с Площадки и/или Объекта сразу после получения устного указания от Заказчика. При этом, Заказчик должен в течение 24 (двадцати четырех) часов уведомить Подрядчика в письменной форме о причинах отстранения такого лица. Отстранение любого лица согласно положениям данного пункта Договора, не освобождает Подрядчика от исполнения его обязательств по Договору. При этом, решение Заказчика об отстранении от выполнения Работ в отношении Объекта или недопущении любого лица на Площадку является окончательным. В целях исключения сомнений Стороны договорились, что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не будут допущены или будут удалены с Площадки в соответствии с положениями данной статьи Договора.</w:t>
      </w:r>
    </w:p>
    <w:p w14:paraId="76FF866C"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2.2.15. Выполнить в полном объеме любые другие обязательства, предусмотренные в настоящем Договоре.</w:t>
      </w:r>
    </w:p>
    <w:p w14:paraId="43D4D8F1"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2.2.16. Указанные выше сведения должны представляться Подрядчиком в письменной форме, удостоверенные уполномоченным представителем Подрядчика, с указанием даты, фамилии и инициалов, его должности и должны включать:</w:t>
      </w:r>
    </w:p>
    <w:p w14:paraId="57936B31"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2.2.17. В случае предоставления сведений об иностранной организации:</w:t>
      </w:r>
    </w:p>
    <w:p w14:paraId="4D84283E"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полное наименование иностранной организации (буквами русского алфавита и буквами латинского алфавита);</w:t>
      </w:r>
    </w:p>
    <w:p w14:paraId="6208AC83"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регистрацию в стране происхождения (страна происхождения, дата регистрации, регистрационный номер, наименование регистрирующего органа, адрес (место нахождения) в стране происхождения);</w:t>
      </w:r>
    </w:p>
    <w:p w14:paraId="01CEFD34"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p w14:paraId="7CD45EAC"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наименование филиала или представительства на территории Российской Федерации (при наличии);</w:t>
      </w:r>
    </w:p>
    <w:p w14:paraId="7A40E1D2"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адрес (место нахождения) филиала или представительства на территории Российской Федерации (почтовый индекс, субъект Российской Федерации (код), наименование района, населенного пункта, улицы, номер дома, корпуса, строения, офиса);</w:t>
      </w:r>
    </w:p>
    <w:p w14:paraId="26243771"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свидетельство об аккредитации филиала или представительства на территории Российской Федерации (номер, число, месяц, год), срок действия свидетельства (число, месяц, год) или разрешения на открытие представительства (номер, число, месяц, год), наименование уполномоченного органа, выдавшего разрешение, срок действия разрешения (число, месяц, год);</w:t>
      </w:r>
    </w:p>
    <w:p w14:paraId="566FB128"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перечень идентификаторов (учетных записей/логинов), выделенных иностранной организации для управления средствами связи как с рабочих мест, так и с использованием удаленного доступа;</w:t>
      </w:r>
    </w:p>
    <w:p w14:paraId="15EC33D6"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lastRenderedPageBreak/>
        <w:t>-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14:paraId="218D463A"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2.2.18.</w:t>
      </w:r>
      <w:r>
        <w:rPr>
          <w:rFonts w:ascii="Times New Roman" w:eastAsia="Times New Roman" w:hAnsi="Times New Roman" w:cs="Times New Roman"/>
          <w:color w:val="000000" w:themeColor="text1"/>
          <w:sz w:val="26"/>
          <w:szCs w:val="26"/>
          <w:lang w:eastAsia="ru-RU"/>
        </w:rPr>
        <w:tab/>
        <w:t xml:space="preserve"> В случае предоставления сведения об иностранном гражданине (лице без гражданства):</w:t>
      </w:r>
    </w:p>
    <w:p w14:paraId="43CBDC5D"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фамилию, имя (буквами русского алфавита и буквами латинского алфавита), отчество (при наличии) (буквами русского алфавита);</w:t>
      </w:r>
    </w:p>
    <w:p w14:paraId="7ED1A596"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дату рождения (день, месяц, год);</w:t>
      </w:r>
    </w:p>
    <w:p w14:paraId="4BCA6879"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пол;</w:t>
      </w:r>
    </w:p>
    <w:p w14:paraId="2F16C2E6"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гражданство (подданство) иных государств (при наличии);</w:t>
      </w:r>
    </w:p>
    <w:p w14:paraId="173FBC56"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место рождения (государство, населенный пункт);</w:t>
      </w:r>
    </w:p>
    <w:p w14:paraId="0328ED5D"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место постоянного проживания (государство, населенный пункт);</w:t>
      </w:r>
    </w:p>
    <w:p w14:paraId="5426AC27"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документ, удостоверяющий личность иностранного гражданина или лица без гражданства (серия, номер, дата выдачи, кем выдан);</w:t>
      </w:r>
    </w:p>
    <w:p w14:paraId="6AA723D1"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идентификационный номер налогоплательщика или аналогичный документ, используемый в иностранном государстве;</w:t>
      </w:r>
    </w:p>
    <w:p w14:paraId="2915FCFE"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p w14:paraId="4B975D9C"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наличие согласия субъекта персональных данных на обработку его персональных данных;</w:t>
      </w:r>
    </w:p>
    <w:p w14:paraId="08EF1280" w14:textId="77777777" w:rsidR="006A6C4B" w:rsidRDefault="007159A6">
      <w:pPr>
        <w:suppressAutoHyphens/>
        <w:spacing w:before="6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сообщать Заказчику об изменении информации, предоставленной в соответствии с настоящим пунктом, в течение 7 дней с момента, когда произошли такие изменения.</w:t>
      </w:r>
    </w:p>
    <w:p w14:paraId="56A57065" w14:textId="77777777" w:rsidR="006A6C4B" w:rsidRDefault="007159A6">
      <w:pPr>
        <w:suppressAutoHyphens/>
        <w:spacing w:before="6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2.2.19. </w:t>
      </w:r>
      <w:r>
        <w:rPr>
          <w:rFonts w:ascii="Times New Roman" w:hAnsi="Times New Roman" w:cs="Times New Roman"/>
          <w:bCs/>
          <w:color w:val="000000" w:themeColor="text1"/>
          <w:sz w:val="26"/>
          <w:szCs w:val="26"/>
        </w:rPr>
        <w:t>Соблюдать требования по обеспечению промышленной безопасности, охраны труда и окружающей среды, пожарной безопасности и предупреждения чрезвычайных ситуаций при выполнении Работ;</w:t>
      </w:r>
    </w:p>
    <w:p w14:paraId="23D5BFDD" w14:textId="417517FF"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 xml:space="preserve">Выполнять Работы силами квалифицированного персонала и аттестованных специалистов, не имеющего медицинских противопоказаний к проведению соответствующих мероприятий. </w:t>
      </w:r>
      <w:r w:rsidR="007B0456" w:rsidRPr="00CC5740">
        <w:rPr>
          <w:rFonts w:ascii="Times New Roman" w:eastAsiaTheme="minorHAnsi" w:hAnsi="Times New Roman" w:cstheme="minorBidi"/>
          <w:b w:val="0"/>
          <w:bCs w:val="0"/>
          <w:color w:val="000000" w:themeColor="text1"/>
          <w:kern w:val="0"/>
          <w:sz w:val="26"/>
          <w:szCs w:val="26"/>
          <w:lang w:eastAsia="en-US"/>
        </w:rPr>
        <w:t>Производственный персонал Подрядчика должен иметь квалификационные удостоверения, подтверждающие обучение и допуск к работе по профессиям, а также документы, подтверждающие прохождение обучения и проверку знаний по охране труда и пожарной безопасности, при проведении мероприятий на опасных производственных объектах специалисты должны быть аттестованы в соответствии с требованиями федерального законодательства в области промышленной безопасности.</w:t>
      </w:r>
    </w:p>
    <w:p w14:paraId="3D682372" w14:textId="77777777" w:rsidR="006A6C4B" w:rsidRDefault="007159A6" w:rsidP="00F10D7F">
      <w:pPr>
        <w:pStyle w:val="11"/>
        <w:numPr>
          <w:ilvl w:val="2"/>
          <w:numId w:val="4"/>
        </w:numPr>
        <w:tabs>
          <w:tab w:val="left" w:pos="1701"/>
        </w:tabs>
        <w:spacing w:before="0" w:after="200"/>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Организовать допуск персонала к выполнению Работ, в том числе в зонах постоянно или потенциально опасных производственных факторов;</w:t>
      </w:r>
    </w:p>
    <w:p w14:paraId="5F24AE92" w14:textId="77777777"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Обеспечить работников Подрядчика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1D49EEEF" w14:textId="77777777"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Содержать производственные территории, участки работ и рабочие места, предоставляемые для выполнения Работ, в чистоте и порядке;</w:t>
      </w:r>
    </w:p>
    <w:p w14:paraId="385FFCC6" w14:textId="77777777"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55710960" w14:textId="77777777"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lastRenderedPageBreak/>
        <w:t>По требованию Заказчика отстранять от выполнения работ и удалять с Площадке, свой персонал, находящийся в состоянии алкогольного, наркотического и иного токсического опьянения.</w:t>
      </w:r>
    </w:p>
    <w:p w14:paraId="6C8192B8" w14:textId="5751887A"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Незамедлительно сообщать Заказчику о несчастных случаях, происшедших на Площадке с персоналом Подрядчика;</w:t>
      </w:r>
    </w:p>
    <w:p w14:paraId="41E69DCC" w14:textId="77777777"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Обеспечить необходимые условия для проведения проверок безопасной организации выполнения Работ должностными лицами Заказчика, а также разработку и выполнение мероприятий по устранению замечаний, выявленных Заказчиком.</w:t>
      </w:r>
    </w:p>
    <w:p w14:paraId="474065D0" w14:textId="77777777"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 xml:space="preserve">Соблюдать требования охраны окружающей среды в соответствии с Федеральным законом от 10.01.2002 № 7-ФЗ «Об охране окружающей среды» и Федеральным законом от 24.06.1998 № 89-ФЗ «Об отходах производства и потребления». </w:t>
      </w:r>
    </w:p>
    <w:p w14:paraId="0C8EBA14" w14:textId="77777777" w:rsidR="006A6C4B" w:rsidRDefault="007159A6" w:rsidP="00F10D7F">
      <w:pPr>
        <w:pStyle w:val="11"/>
        <w:numPr>
          <w:ilvl w:val="2"/>
          <w:numId w:val="4"/>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На момент заключения Договора Подрядчик обязан предоставить обеспечение исполнения Договора в размере 5 % от общей суммы Договора:</w:t>
      </w:r>
    </w:p>
    <w:p w14:paraId="5A8538C0" w14:textId="1C65EE40" w:rsidR="006A6C4B"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(вариант 1) в виде банковской гарантии на сумму .</w:t>
      </w:r>
    </w:p>
    <w:p w14:paraId="43DF1363" w14:textId="5F5A787C" w:rsidR="006A6C4B"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(вариант 2) денежными средствами в сумме .</w:t>
      </w:r>
    </w:p>
    <w:p w14:paraId="5FF79D8C" w14:textId="77777777" w:rsidR="006A6C4B"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Обеспечение исполнения Договора возвращается Заказчиком в полном объеме в течение 10 рабочих дней после наступления в совокупности следующих событий:</w:t>
      </w:r>
    </w:p>
    <w:p w14:paraId="3963E2DF" w14:textId="77777777" w:rsidR="006A6C4B" w:rsidRDefault="007159A6" w:rsidP="00F10D7F">
      <w:pPr>
        <w:pStyle w:val="11"/>
        <w:tabs>
          <w:tab w:val="left" w:pos="1701"/>
        </w:tabs>
        <w:spacing w:before="0" w:after="200"/>
        <w:ind w:left="284" w:firstLine="141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 xml:space="preserve">- исполнения Подрядчиком обязательств по выполнению Работ надлежащим образом в соответствии с условиями Договора; </w:t>
      </w:r>
    </w:p>
    <w:p w14:paraId="480344C7" w14:textId="77777777" w:rsidR="006A6C4B" w:rsidRPr="00CC5740" w:rsidRDefault="007B0456" w:rsidP="00F10D7F">
      <w:pPr>
        <w:pStyle w:val="11"/>
        <w:tabs>
          <w:tab w:val="left" w:pos="1701"/>
        </w:tabs>
        <w:spacing w:before="0" w:after="200"/>
        <w:ind w:left="284" w:firstLine="1417"/>
        <w:contextualSpacing/>
        <w:jc w:val="both"/>
        <w:rPr>
          <w:rFonts w:ascii="Times New Roman" w:hAnsi="Times New Roman"/>
          <w:b w:val="0"/>
          <w:bCs w:val="0"/>
          <w:color w:val="000000" w:themeColor="text1"/>
          <w:kern w:val="0"/>
          <w:sz w:val="26"/>
          <w:szCs w:val="26"/>
        </w:rPr>
      </w:pPr>
      <w:r w:rsidRPr="00F10D7F">
        <w:rPr>
          <w:rFonts w:ascii="Times New Roman" w:hAnsi="Times New Roman"/>
          <w:b w:val="0"/>
          <w:strike/>
          <w:color w:val="000000" w:themeColor="text1"/>
          <w:kern w:val="0"/>
          <w:sz w:val="26"/>
        </w:rPr>
        <w:t xml:space="preserve">- </w:t>
      </w:r>
      <w:r w:rsidRPr="00CC5740">
        <w:rPr>
          <w:rFonts w:ascii="Times New Roman" w:eastAsiaTheme="minorHAnsi" w:hAnsi="Times New Roman" w:cstheme="minorBidi"/>
          <w:b w:val="0"/>
          <w:bCs w:val="0"/>
          <w:color w:val="000000" w:themeColor="text1"/>
          <w:kern w:val="0"/>
          <w:sz w:val="26"/>
          <w:szCs w:val="26"/>
          <w:lang w:eastAsia="en-US"/>
        </w:rPr>
        <w:t xml:space="preserve">получения письма от Подрядчика о возврате обеспечения Договора в связи с исполнением обязательств по Договору. </w:t>
      </w:r>
      <w:r w:rsidRPr="00CC5740">
        <w:rPr>
          <w:rFonts w:ascii="Times New Roman" w:eastAsiaTheme="minorHAnsi" w:hAnsi="Times New Roman" w:cstheme="minorBidi"/>
          <w:b w:val="0"/>
          <w:bCs w:val="0"/>
          <w:i/>
          <w:color w:val="FF0000"/>
          <w:kern w:val="0"/>
          <w:sz w:val="26"/>
          <w:szCs w:val="26"/>
          <w:lang w:eastAsia="en-US"/>
        </w:rPr>
        <w:t>(данный пункт договора указывается в случае предоставления Подрядчиком обеспечения исполнения Договора денежными средствами).</w:t>
      </w:r>
    </w:p>
    <w:p w14:paraId="40724FDF" w14:textId="2CCD070A" w:rsidR="006A6C4B" w:rsidRPr="00CC5740" w:rsidRDefault="007159A6" w:rsidP="00F10D7F">
      <w:pPr>
        <w:pStyle w:val="11"/>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 xml:space="preserve">2.2.31. </w:t>
      </w:r>
      <w:r w:rsidR="007B0456" w:rsidRPr="00CC5740">
        <w:rPr>
          <w:rFonts w:ascii="Times New Roman" w:eastAsiaTheme="minorHAnsi" w:hAnsi="Times New Roman" w:cstheme="minorBidi"/>
          <w:b w:val="0"/>
          <w:bCs w:val="0"/>
          <w:color w:val="000000" w:themeColor="text1"/>
          <w:kern w:val="0"/>
          <w:sz w:val="26"/>
          <w:szCs w:val="26"/>
          <w:lang w:eastAsia="en-US"/>
        </w:rPr>
        <w:t xml:space="preserve">В случае уменьшения размера обеспечения исполнения Договора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установленного п. 2.2.31 настоящего Договора, за вычетом стоимости принятых Работ по Договору. </w:t>
      </w:r>
      <w:r w:rsidR="007B0456" w:rsidRPr="00CC5740">
        <w:rPr>
          <w:rFonts w:ascii="Times New Roman" w:eastAsiaTheme="minorHAnsi" w:hAnsi="Times New Roman" w:cstheme="minorBidi"/>
          <w:b w:val="0"/>
          <w:bCs w:val="0"/>
          <w:i/>
          <w:color w:val="FF0000"/>
          <w:kern w:val="0"/>
          <w:sz w:val="26"/>
          <w:szCs w:val="26"/>
          <w:lang w:eastAsia="en-US"/>
        </w:rPr>
        <w:t>(данный пункт договора указывается в случае предоставления Подрядчиком обеспечения исполнения Договора денежными средствами).</w:t>
      </w:r>
    </w:p>
    <w:p w14:paraId="7C6F0615" w14:textId="77777777" w:rsidR="006A6C4B" w:rsidRDefault="007159A6" w:rsidP="00F10D7F">
      <w:pPr>
        <w:pStyle w:val="11"/>
        <w:numPr>
          <w:ilvl w:val="2"/>
          <w:numId w:val="5"/>
        </w:numPr>
        <w:tabs>
          <w:tab w:val="left" w:pos="1701"/>
        </w:tabs>
        <w:spacing w:before="0" w:after="200"/>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Предоставлять по запросу Заказчика информацию о состоянии дел по выполнению условий настоящего Договора</w:t>
      </w:r>
    </w:p>
    <w:p w14:paraId="4A495F4C" w14:textId="77777777" w:rsidR="006A6C4B" w:rsidRDefault="007159A6" w:rsidP="00F10D7F">
      <w:pPr>
        <w:pStyle w:val="11"/>
        <w:numPr>
          <w:ilvl w:val="2"/>
          <w:numId w:val="5"/>
        </w:numPr>
        <w:tabs>
          <w:tab w:val="left" w:pos="1701"/>
        </w:tabs>
        <w:spacing w:before="0" w:after="200"/>
        <w:ind w:left="284" w:firstLine="567"/>
        <w:contextualSpacing/>
        <w:jc w:val="both"/>
        <w:rPr>
          <w:rFonts w:ascii="Times New Roman" w:hAnsi="Times New Roman"/>
          <w:b w:val="0"/>
          <w:bCs w:val="0"/>
          <w:color w:val="000000" w:themeColor="text1"/>
          <w:kern w:val="0"/>
          <w:sz w:val="26"/>
          <w:szCs w:val="26"/>
        </w:rPr>
      </w:pPr>
      <w:r>
        <w:rPr>
          <w:rFonts w:ascii="Times New Roman" w:hAnsi="Times New Roman"/>
          <w:b w:val="0"/>
          <w:bCs w:val="0"/>
          <w:color w:val="000000" w:themeColor="text1"/>
          <w:kern w:val="0"/>
          <w:sz w:val="26"/>
          <w:szCs w:val="26"/>
        </w:rPr>
        <w:t xml:space="preserve"> Выполнить в полном объеме любые другие обязательства, предусмотренные в настоящем Договоре.</w:t>
      </w:r>
      <w:bookmarkStart w:id="5" w:name="%D0%9E%D0%B1%D1%8F%D0%B7%D0%B0%D0%BD%D0%"/>
      <w:bookmarkEnd w:id="5"/>
    </w:p>
    <w:bookmarkEnd w:id="4"/>
    <w:p w14:paraId="7BD9B043"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694BE962" w14:textId="77777777" w:rsidR="006A6C4B" w:rsidRPr="00C51CF8" w:rsidRDefault="007159A6" w:rsidP="00C51CF8">
      <w:pPr>
        <w:pStyle w:val="aff1"/>
        <w:widowControl w:val="0"/>
        <w:numPr>
          <w:ilvl w:val="0"/>
          <w:numId w:val="5"/>
        </w:numPr>
        <w:suppressAutoHyphens/>
        <w:jc w:val="center"/>
        <w:rPr>
          <w:rFonts w:eastAsiaTheme="majorEastAsia"/>
          <w:b/>
          <w:color w:val="000000" w:themeColor="text1"/>
          <w:kern w:val="2"/>
          <w:sz w:val="26"/>
        </w:rPr>
      </w:pPr>
      <w:bookmarkStart w:id="6" w:name="Цена"/>
      <w:r w:rsidRPr="00C51CF8">
        <w:rPr>
          <w:rFonts w:eastAsiaTheme="majorEastAsia"/>
          <w:b/>
          <w:color w:val="000000" w:themeColor="text1"/>
          <w:kern w:val="2"/>
          <w:sz w:val="26"/>
        </w:rPr>
        <w:t>ОБЩАЯ ЦЕНА И ПОРЯДОК РАСЧЕТОВ</w:t>
      </w:r>
      <w:bookmarkStart w:id="7" w:name="%D0%A6%D0%B5%D0%BD%D0%B0"/>
      <w:bookmarkEnd w:id="7"/>
    </w:p>
    <w:bookmarkEnd w:id="6"/>
    <w:p w14:paraId="204535F0"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1A32E9CB" w14:textId="77777777" w:rsidR="006A6C4B" w:rsidRDefault="007159A6">
      <w:pPr>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Общая цена Договора составляет сумму не более ______________(____________)______________,</w:t>
      </w:r>
    </w:p>
    <w:p w14:paraId="2E3FCDAA" w14:textId="77777777" w:rsidR="006A6C4B" w:rsidRDefault="007159A6">
      <w:pPr>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Общая цена Договора включает в себя стоимость Работ и стоимость Технического сопровождения.</w:t>
      </w:r>
    </w:p>
    <w:p w14:paraId="60C1C015" w14:textId="77777777" w:rsidR="006A6C4B" w:rsidRPr="00C51CF8" w:rsidRDefault="007159A6" w:rsidP="00C51CF8">
      <w:pPr>
        <w:tabs>
          <w:tab w:val="left" w:pos="567"/>
        </w:tabs>
        <w:spacing w:before="60" w:after="0" w:line="240" w:lineRule="auto"/>
        <w:ind w:left="284" w:firstLine="567"/>
        <w:contextualSpacing/>
        <w:jc w:val="both"/>
        <w:outlineLvl w:val="0"/>
        <w:rPr>
          <w:rFonts w:ascii="Times New Roman" w:hAnsi="Times New Roman"/>
          <w:kern w:val="2"/>
          <w:sz w:val="26"/>
        </w:rPr>
      </w:pPr>
      <w:r w:rsidRPr="00C51CF8">
        <w:rPr>
          <w:rFonts w:ascii="Times New Roman" w:hAnsi="Times New Roman"/>
          <w:kern w:val="2"/>
          <w:sz w:val="26"/>
        </w:rPr>
        <w:t>Цена Договора увеличению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расходов, необходимых для исполнения настоящего Договора.</w:t>
      </w:r>
    </w:p>
    <w:p w14:paraId="03F2D0DB" w14:textId="653B9ECB" w:rsidR="006A6C4B" w:rsidRDefault="007159A6">
      <w:pPr>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Подробный расчет Цены Договора представлен в Приложении №3 к Договору.</w:t>
      </w:r>
    </w:p>
    <w:p w14:paraId="15431244" w14:textId="4D3CE9BA" w:rsidR="006A6C4B" w:rsidRPr="004C213F" w:rsidRDefault="007159A6">
      <w:pPr>
        <w:pStyle w:val="aff1"/>
        <w:ind w:left="284" w:firstLine="567"/>
        <w:jc w:val="both"/>
        <w:rPr>
          <w:b/>
          <w:color w:val="000000" w:themeColor="text1"/>
          <w:kern w:val="2"/>
          <w:sz w:val="26"/>
        </w:rPr>
      </w:pPr>
      <w:r w:rsidRPr="004C213F">
        <w:rPr>
          <w:color w:val="000000" w:themeColor="text1"/>
          <w:kern w:val="2"/>
          <w:sz w:val="26"/>
        </w:rPr>
        <w:t>3.2.Условия оплаты:</w:t>
      </w:r>
    </w:p>
    <w:p w14:paraId="492070BA" w14:textId="75723533" w:rsidR="006A6C4B" w:rsidRDefault="007159A6">
      <w:pPr>
        <w:pStyle w:val="aff1"/>
        <w:ind w:left="284" w:firstLine="567"/>
        <w:jc w:val="both"/>
        <w:rPr>
          <w:color w:val="000000" w:themeColor="text1"/>
          <w:sz w:val="26"/>
          <w:szCs w:val="26"/>
        </w:rPr>
      </w:pPr>
      <w:r w:rsidRPr="004C213F">
        <w:rPr>
          <w:color w:val="000000" w:themeColor="text1"/>
          <w:kern w:val="2"/>
          <w:sz w:val="26"/>
        </w:rPr>
        <w:lastRenderedPageBreak/>
        <w:t>3.</w:t>
      </w:r>
      <w:r>
        <w:rPr>
          <w:color w:val="000000" w:themeColor="text1"/>
          <w:sz w:val="26"/>
          <w:szCs w:val="26"/>
        </w:rPr>
        <w:t>2.1. Оплата выполненных Работ и Технического сопровождения</w:t>
      </w:r>
      <w:r w:rsidR="00592716">
        <w:rPr>
          <w:color w:val="000000" w:themeColor="text1"/>
          <w:sz w:val="26"/>
          <w:szCs w:val="26"/>
        </w:rPr>
        <w:t xml:space="preserve"> </w:t>
      </w:r>
      <w:r>
        <w:rPr>
          <w:color w:val="000000" w:themeColor="text1"/>
          <w:sz w:val="26"/>
          <w:szCs w:val="26"/>
        </w:rPr>
        <w:t>осуществляется Заказчиком в соответствии с подробным расчетом, представленном в Приложением №3 к Договору,</w:t>
      </w:r>
      <w:r w:rsidR="00592716">
        <w:rPr>
          <w:color w:val="000000" w:themeColor="text1"/>
          <w:sz w:val="26"/>
          <w:szCs w:val="26"/>
        </w:rPr>
        <w:t xml:space="preserve"> </w:t>
      </w:r>
      <w:r>
        <w:rPr>
          <w:color w:val="000000" w:themeColor="text1"/>
          <w:sz w:val="26"/>
          <w:szCs w:val="26"/>
        </w:rPr>
        <w:t>в порядке, указанном в пп.3.2.2.-3.2.9 Договора. Подрядчик выставляет счет одновременно с датой подписания Сторонами документов, указанных в п.п.3.2.2 - 3.2.</w:t>
      </w:r>
      <w:r w:rsidR="00092C47">
        <w:rPr>
          <w:color w:val="000000" w:themeColor="text1"/>
          <w:sz w:val="26"/>
          <w:szCs w:val="26"/>
        </w:rPr>
        <w:t>9</w:t>
      </w:r>
      <w:r w:rsidR="00092C47" w:rsidRPr="00D77BAA">
        <w:rPr>
          <w:color w:val="000000" w:themeColor="text1"/>
          <w:sz w:val="26"/>
          <w:szCs w:val="26"/>
        </w:rPr>
        <w:t xml:space="preserve"> </w:t>
      </w:r>
      <w:r w:rsidR="00026008" w:rsidRPr="00D77BAA">
        <w:rPr>
          <w:color w:val="000000" w:themeColor="text1"/>
          <w:sz w:val="26"/>
          <w:szCs w:val="26"/>
        </w:rPr>
        <w:t>Договора</w:t>
      </w:r>
      <w:r>
        <w:rPr>
          <w:color w:val="000000" w:themeColor="text1"/>
          <w:sz w:val="26"/>
          <w:szCs w:val="26"/>
        </w:rPr>
        <w:t xml:space="preserve">. </w:t>
      </w:r>
    </w:p>
    <w:p w14:paraId="7C9167FB" w14:textId="7130FA21" w:rsidR="006A6C4B" w:rsidRPr="004C213F" w:rsidRDefault="007159A6">
      <w:pPr>
        <w:spacing w:after="0" w:line="20" w:lineRule="atLeast"/>
        <w:ind w:firstLine="851"/>
        <w:contextualSpacing/>
        <w:jc w:val="both"/>
        <w:rPr>
          <w:rFonts w:ascii="Times New Roman" w:hAnsi="Times New Roman"/>
          <w:kern w:val="2"/>
          <w:sz w:val="26"/>
        </w:rPr>
      </w:pPr>
      <w:r w:rsidRPr="004C213F">
        <w:rPr>
          <w:rFonts w:ascii="Times New Roman" w:hAnsi="Times New Roman"/>
          <w:kern w:val="2"/>
          <w:sz w:val="26"/>
        </w:rPr>
        <w:t xml:space="preserve">3.2.2. Заказчик перечисляет Подрядчику </w:t>
      </w:r>
      <w:r w:rsidRPr="004C213F">
        <w:rPr>
          <w:rFonts w:ascii="Times New Roman" w:hAnsi="Times New Roman"/>
          <w:b/>
          <w:kern w:val="2"/>
          <w:sz w:val="26"/>
        </w:rPr>
        <w:t>авансовый платеж</w:t>
      </w:r>
      <w:r w:rsidR="00592716" w:rsidRPr="004C213F">
        <w:rPr>
          <w:rFonts w:ascii="Times New Roman" w:hAnsi="Times New Roman"/>
          <w:b/>
          <w:kern w:val="2"/>
          <w:sz w:val="26"/>
        </w:rPr>
        <w:t xml:space="preserve"> </w:t>
      </w:r>
      <w:r w:rsidRPr="004C213F">
        <w:rPr>
          <w:rFonts w:ascii="Times New Roman" w:hAnsi="Times New Roman"/>
          <w:b/>
          <w:kern w:val="2"/>
          <w:sz w:val="26"/>
        </w:rPr>
        <w:t xml:space="preserve">в размере </w:t>
      </w:r>
      <w:r w:rsidR="00037EC4">
        <w:rPr>
          <w:rFonts w:ascii="Times New Roman" w:eastAsia="Times New Roman" w:hAnsi="Times New Roman" w:cs="Times New Roman"/>
          <w:b/>
          <w:bCs/>
          <w:kern w:val="32"/>
          <w:sz w:val="26"/>
          <w:szCs w:val="26"/>
          <w:lang w:eastAsia="ru-RU"/>
        </w:rPr>
        <w:t>20</w:t>
      </w:r>
      <w:r w:rsidR="00037EC4" w:rsidRPr="00D77BAA">
        <w:rPr>
          <w:rFonts w:ascii="Times New Roman" w:eastAsia="Times New Roman" w:hAnsi="Times New Roman" w:cs="Times New Roman"/>
          <w:b/>
          <w:bCs/>
          <w:kern w:val="32"/>
          <w:sz w:val="26"/>
          <w:szCs w:val="26"/>
          <w:lang w:eastAsia="ru-RU"/>
        </w:rPr>
        <w:t xml:space="preserve"> </w:t>
      </w:r>
      <w:r w:rsidRPr="004C213F">
        <w:rPr>
          <w:rFonts w:ascii="Times New Roman" w:hAnsi="Times New Roman"/>
          <w:b/>
          <w:kern w:val="2"/>
          <w:sz w:val="26"/>
        </w:rPr>
        <w:t>%</w:t>
      </w:r>
      <w:r w:rsidRPr="004C213F">
        <w:rPr>
          <w:rFonts w:ascii="Times New Roman" w:hAnsi="Times New Roman"/>
          <w:kern w:val="2"/>
          <w:sz w:val="26"/>
        </w:rPr>
        <w:t xml:space="preserve"> от Общей цены Договора, что составляет _______________ (_____________________) рублей __ копейки,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007229BE" w:rsidRPr="004C213F">
        <w:rPr>
          <w:rFonts w:ascii="Times New Roman" w:hAnsi="Times New Roman"/>
          <w:sz w:val="26"/>
        </w:rPr>
        <w:t xml:space="preserve"> </w:t>
      </w:r>
      <w:r w:rsidRPr="004C213F">
        <w:rPr>
          <w:rFonts w:ascii="Times New Roman" w:hAnsi="Times New Roman"/>
          <w:kern w:val="2"/>
          <w:sz w:val="26"/>
        </w:rPr>
        <w:t>в</w:t>
      </w:r>
      <w:r w:rsidR="007229BE" w:rsidRPr="004C213F">
        <w:rPr>
          <w:rFonts w:ascii="Times New Roman" w:hAnsi="Times New Roman"/>
          <w:kern w:val="2"/>
          <w:sz w:val="26"/>
        </w:rPr>
        <w:t xml:space="preserve"> </w:t>
      </w:r>
      <w:r w:rsidR="00511D1E" w:rsidRPr="00D77BAA">
        <w:rPr>
          <w:rFonts w:ascii="Times New Roman" w:eastAsia="Times New Roman" w:hAnsi="Times New Roman" w:cs="Times New Roman"/>
          <w:bCs/>
          <w:kern w:val="32"/>
          <w:sz w:val="26"/>
          <w:szCs w:val="26"/>
          <w:lang w:eastAsia="ru-RU"/>
        </w:rPr>
        <w:t xml:space="preserve">течение </w:t>
      </w:r>
      <w:r w:rsidR="00571132">
        <w:rPr>
          <w:rFonts w:ascii="Times New Roman" w:eastAsia="Times New Roman" w:hAnsi="Times New Roman" w:cs="Times New Roman"/>
          <w:bCs/>
          <w:kern w:val="32"/>
          <w:sz w:val="26"/>
          <w:szCs w:val="26"/>
          <w:lang w:eastAsia="ru-RU"/>
        </w:rPr>
        <w:t>20</w:t>
      </w:r>
      <w:r w:rsidR="00571132" w:rsidRPr="00D77BAA">
        <w:rPr>
          <w:rFonts w:ascii="Times New Roman" w:eastAsia="Times New Roman" w:hAnsi="Times New Roman" w:cs="Times New Roman"/>
          <w:bCs/>
          <w:kern w:val="32"/>
          <w:sz w:val="26"/>
          <w:szCs w:val="26"/>
          <w:lang w:eastAsia="ru-RU"/>
        </w:rPr>
        <w:t xml:space="preserve"> </w:t>
      </w:r>
      <w:r w:rsidR="00511D1E" w:rsidRPr="00D77BAA">
        <w:rPr>
          <w:rFonts w:ascii="Times New Roman" w:eastAsia="Times New Roman" w:hAnsi="Times New Roman" w:cs="Times New Roman"/>
          <w:bCs/>
          <w:kern w:val="32"/>
          <w:sz w:val="26"/>
          <w:szCs w:val="26"/>
          <w:lang w:eastAsia="ru-RU"/>
        </w:rPr>
        <w:t>(</w:t>
      </w:r>
      <w:r w:rsidR="00571132">
        <w:rPr>
          <w:rFonts w:ascii="Times New Roman" w:eastAsia="Times New Roman" w:hAnsi="Times New Roman" w:cs="Times New Roman"/>
          <w:bCs/>
          <w:kern w:val="32"/>
          <w:sz w:val="26"/>
          <w:szCs w:val="26"/>
          <w:lang w:eastAsia="ru-RU"/>
        </w:rPr>
        <w:t>двадцати</w:t>
      </w:r>
      <w:r w:rsidRPr="004C213F">
        <w:rPr>
          <w:rFonts w:ascii="Times New Roman" w:hAnsi="Times New Roman"/>
          <w:kern w:val="2"/>
          <w:sz w:val="26"/>
        </w:rPr>
        <w:t>) рабочих дней</w:t>
      </w:r>
      <w:r w:rsidR="00511D1E" w:rsidRPr="00D77BAA">
        <w:rPr>
          <w:rFonts w:ascii="Times New Roman" w:eastAsia="Times New Roman" w:hAnsi="Times New Roman" w:cs="Times New Roman"/>
          <w:bCs/>
          <w:kern w:val="32"/>
          <w:sz w:val="26"/>
          <w:szCs w:val="26"/>
          <w:lang w:eastAsia="ru-RU"/>
        </w:rPr>
        <w:t xml:space="preserve"> </w:t>
      </w:r>
      <w:r w:rsidR="002177D4">
        <w:rPr>
          <w:rFonts w:ascii="Times New Roman" w:eastAsia="Times New Roman" w:hAnsi="Times New Roman" w:cs="Times New Roman"/>
          <w:bCs/>
          <w:kern w:val="32"/>
          <w:sz w:val="26"/>
          <w:szCs w:val="26"/>
          <w:lang w:eastAsia="ru-RU"/>
        </w:rPr>
        <w:t xml:space="preserve"> </w:t>
      </w:r>
      <w:r w:rsidRPr="004C213F">
        <w:rPr>
          <w:rFonts w:ascii="Times New Roman" w:hAnsi="Times New Roman"/>
          <w:kern w:val="2"/>
          <w:sz w:val="26"/>
        </w:rPr>
        <w:t xml:space="preserve"> с момента получения оригинала счета. Подрядчик выставляет счет в дату подписания Договора. Подрядчик предоставляет счет-фактуру на полученный первый платеж не позднее 5 (пяти) календарных дней с даты получения суммы первого платежа, указанной в настоящем пункте.</w:t>
      </w:r>
    </w:p>
    <w:p w14:paraId="714F1545" w14:textId="1B213FD2" w:rsidR="006A6C4B" w:rsidRPr="00C51CF8" w:rsidRDefault="007159A6" w:rsidP="00C51CF8">
      <w:pPr>
        <w:tabs>
          <w:tab w:val="left" w:pos="567"/>
        </w:tabs>
        <w:spacing w:before="60" w:after="0" w:line="20" w:lineRule="atLeast"/>
        <w:ind w:firstLine="851"/>
        <w:contextualSpacing/>
        <w:jc w:val="both"/>
        <w:outlineLvl w:val="0"/>
        <w:rPr>
          <w:rFonts w:ascii="Times New Roman" w:hAnsi="Times New Roman"/>
          <w:kern w:val="2"/>
          <w:sz w:val="26"/>
        </w:rPr>
      </w:pPr>
      <w:r w:rsidRPr="004C213F">
        <w:rPr>
          <w:rFonts w:ascii="Times New Roman" w:hAnsi="Times New Roman"/>
          <w:kern w:val="2"/>
          <w:sz w:val="26"/>
        </w:rPr>
        <w:t xml:space="preserve">3.2.3. </w:t>
      </w:r>
      <w:r w:rsidRPr="004C213F">
        <w:rPr>
          <w:rFonts w:ascii="Times New Roman" w:hAnsi="Times New Roman"/>
          <w:b/>
          <w:kern w:val="2"/>
          <w:sz w:val="26"/>
        </w:rPr>
        <w:t>Второй платеж</w:t>
      </w:r>
      <w:r w:rsidR="00592716" w:rsidRPr="004C213F">
        <w:rPr>
          <w:rFonts w:ascii="Times New Roman" w:hAnsi="Times New Roman"/>
          <w:b/>
          <w:kern w:val="2"/>
          <w:sz w:val="26"/>
        </w:rPr>
        <w:t xml:space="preserve"> </w:t>
      </w:r>
      <w:r w:rsidRPr="004C213F">
        <w:rPr>
          <w:rFonts w:ascii="Times New Roman" w:hAnsi="Times New Roman"/>
          <w:b/>
          <w:kern w:val="2"/>
          <w:sz w:val="26"/>
        </w:rPr>
        <w:t xml:space="preserve">в размере </w:t>
      </w:r>
      <w:r w:rsidR="00037EC4">
        <w:rPr>
          <w:rFonts w:ascii="Times New Roman" w:eastAsia="Times New Roman" w:hAnsi="Times New Roman" w:cs="Times New Roman"/>
          <w:b/>
          <w:bCs/>
          <w:kern w:val="32"/>
          <w:sz w:val="26"/>
          <w:szCs w:val="26"/>
          <w:lang w:eastAsia="ru-RU"/>
        </w:rPr>
        <w:t>60</w:t>
      </w:r>
      <w:r w:rsidR="00037EC4" w:rsidRPr="00D77BAA">
        <w:rPr>
          <w:rFonts w:ascii="Times New Roman" w:eastAsia="Times New Roman" w:hAnsi="Times New Roman" w:cs="Times New Roman"/>
          <w:b/>
          <w:bCs/>
          <w:kern w:val="32"/>
          <w:sz w:val="26"/>
          <w:szCs w:val="26"/>
          <w:lang w:eastAsia="ru-RU"/>
        </w:rPr>
        <w:t xml:space="preserve"> </w:t>
      </w:r>
      <w:r w:rsidRPr="004C213F">
        <w:rPr>
          <w:rFonts w:ascii="Times New Roman" w:hAnsi="Times New Roman"/>
          <w:b/>
          <w:kern w:val="2"/>
          <w:sz w:val="26"/>
        </w:rPr>
        <w:t>%</w:t>
      </w:r>
      <w:r w:rsidRPr="004C213F">
        <w:rPr>
          <w:rFonts w:ascii="Times New Roman" w:hAnsi="Times New Roman"/>
          <w:kern w:val="2"/>
          <w:sz w:val="26"/>
        </w:rPr>
        <w:t xml:space="preserve"> от Общей цены Договора, что составляет ______________ (_________________________) рублей __ копейки,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Pr="00C51CF8">
        <w:rPr>
          <w:rFonts w:ascii="Times New Roman" w:hAnsi="Times New Roman"/>
          <w:kern w:val="2"/>
          <w:sz w:val="26"/>
        </w:rPr>
        <w:t xml:space="preserve"> производится Заказчиком после выполнения Работ в течение 30 </w:t>
      </w:r>
      <w:r w:rsidR="00571132" w:rsidRPr="00D77BAA">
        <w:rPr>
          <w:rFonts w:ascii="Times New Roman" w:eastAsia="Times New Roman" w:hAnsi="Times New Roman" w:cs="Times New Roman"/>
          <w:bCs/>
          <w:kern w:val="32"/>
          <w:sz w:val="26"/>
          <w:szCs w:val="26"/>
          <w:lang w:eastAsia="ru-RU"/>
        </w:rPr>
        <w:t xml:space="preserve"> </w:t>
      </w:r>
      <w:r w:rsidRPr="004C213F">
        <w:rPr>
          <w:rFonts w:ascii="Times New Roman" w:hAnsi="Times New Roman"/>
          <w:kern w:val="2"/>
          <w:sz w:val="26"/>
        </w:rPr>
        <w:t>(тридцати) рабочих дней</w:t>
      </w:r>
      <w:r w:rsidR="002177D4">
        <w:rPr>
          <w:rFonts w:ascii="Times New Roman" w:eastAsia="Times New Roman" w:hAnsi="Times New Roman" w:cs="Times New Roman"/>
          <w:bCs/>
          <w:kern w:val="32"/>
          <w:sz w:val="26"/>
          <w:szCs w:val="26"/>
          <w:lang w:eastAsia="ru-RU"/>
        </w:rPr>
        <w:t xml:space="preserve"> </w:t>
      </w:r>
      <w:r w:rsidRPr="00C51CF8">
        <w:rPr>
          <w:rFonts w:ascii="Times New Roman" w:hAnsi="Times New Roman"/>
          <w:kern w:val="2"/>
          <w:sz w:val="26"/>
        </w:rPr>
        <w:t xml:space="preserve">(в случае, если Подрядчик является субъектом малого и среднего предпринимательства – в течение 15 (пятнадцати) рабочих дней). </w:t>
      </w:r>
    </w:p>
    <w:p w14:paraId="01EFF979" w14:textId="77777777" w:rsidR="006A6C4B" w:rsidRPr="00C51CF8" w:rsidRDefault="007159A6" w:rsidP="00C51CF8">
      <w:pPr>
        <w:tabs>
          <w:tab w:val="left" w:pos="567"/>
        </w:tabs>
        <w:spacing w:before="60" w:after="0" w:line="20" w:lineRule="atLeast"/>
        <w:ind w:firstLine="851"/>
        <w:contextualSpacing/>
        <w:jc w:val="both"/>
        <w:outlineLvl w:val="0"/>
        <w:rPr>
          <w:rFonts w:ascii="Times New Roman" w:hAnsi="Times New Roman"/>
          <w:kern w:val="2"/>
          <w:sz w:val="26"/>
        </w:rPr>
      </w:pPr>
      <w:r w:rsidRPr="00C51CF8">
        <w:rPr>
          <w:rFonts w:ascii="Times New Roman" w:hAnsi="Times New Roman"/>
          <w:kern w:val="2"/>
          <w:sz w:val="26"/>
        </w:rPr>
        <w:t>Оплата за выполненные Строительно-монтажные работы производится после выполнения всех СМР, предусмотренных Графиком исполнения обязательств (Приложение № 4 к Договору), на основании следующих подписанных Сторонами документов:</w:t>
      </w:r>
    </w:p>
    <w:p w14:paraId="6E423EBE" w14:textId="77777777" w:rsidR="006A6C4B" w:rsidRPr="00C51CF8" w:rsidRDefault="007159A6" w:rsidP="00C51CF8">
      <w:pPr>
        <w:tabs>
          <w:tab w:val="left" w:pos="567"/>
        </w:tabs>
        <w:spacing w:before="60" w:after="0" w:line="20" w:lineRule="atLeast"/>
        <w:ind w:firstLine="851"/>
        <w:contextualSpacing/>
        <w:jc w:val="both"/>
        <w:outlineLvl w:val="0"/>
        <w:rPr>
          <w:rFonts w:ascii="Times New Roman" w:hAnsi="Times New Roman"/>
          <w:kern w:val="2"/>
          <w:sz w:val="26"/>
        </w:rPr>
      </w:pPr>
      <w:r w:rsidRPr="00C51CF8">
        <w:rPr>
          <w:rFonts w:ascii="Times New Roman" w:hAnsi="Times New Roman"/>
          <w:kern w:val="2"/>
          <w:sz w:val="26"/>
        </w:rPr>
        <w:t xml:space="preserve">- всех актов приемки выполненных работ по форме КС-2 и приложений к ним, включающим подтверждение выполнения объемов Работ Представителем Заказчика, находящимся на Площадке; перечень смонтированного Оборудования, установленного на Площадке, либо Оборудования, не требующего монтажа, завизированный Представителем Заказчика; </w:t>
      </w:r>
    </w:p>
    <w:p w14:paraId="7E6DEA2B" w14:textId="77777777" w:rsidR="006A6C4B" w:rsidRPr="00C51CF8" w:rsidRDefault="007159A6" w:rsidP="00C51CF8">
      <w:pPr>
        <w:tabs>
          <w:tab w:val="left" w:pos="567"/>
        </w:tabs>
        <w:spacing w:before="60" w:after="0" w:line="20" w:lineRule="atLeast"/>
        <w:ind w:firstLine="851"/>
        <w:contextualSpacing/>
        <w:jc w:val="both"/>
        <w:outlineLvl w:val="0"/>
        <w:rPr>
          <w:rFonts w:ascii="Times New Roman" w:hAnsi="Times New Roman"/>
          <w:kern w:val="2"/>
          <w:sz w:val="26"/>
        </w:rPr>
      </w:pPr>
      <w:r w:rsidRPr="00C51CF8">
        <w:rPr>
          <w:rFonts w:ascii="Times New Roman" w:hAnsi="Times New Roman"/>
          <w:kern w:val="2"/>
          <w:sz w:val="26"/>
        </w:rPr>
        <w:t>- всех справок о стоимости выполненных Работ и затрат по форме КС-3;</w:t>
      </w:r>
    </w:p>
    <w:p w14:paraId="59BD8129" w14:textId="77777777" w:rsidR="006A6C4B" w:rsidRPr="00C51CF8" w:rsidRDefault="007159A6" w:rsidP="00C51CF8">
      <w:pPr>
        <w:tabs>
          <w:tab w:val="left" w:pos="567"/>
        </w:tabs>
        <w:spacing w:before="60" w:after="0" w:line="20" w:lineRule="atLeast"/>
        <w:ind w:firstLine="851"/>
        <w:contextualSpacing/>
        <w:jc w:val="both"/>
        <w:outlineLvl w:val="0"/>
        <w:rPr>
          <w:rFonts w:ascii="Times New Roman" w:hAnsi="Times New Roman"/>
          <w:kern w:val="2"/>
          <w:sz w:val="26"/>
        </w:rPr>
      </w:pPr>
      <w:r w:rsidRPr="00C51CF8">
        <w:rPr>
          <w:rFonts w:ascii="Times New Roman" w:hAnsi="Times New Roman"/>
          <w:kern w:val="2"/>
          <w:sz w:val="26"/>
        </w:rPr>
        <w:t>- Акта приемки Объекта по форме, указанной в Приложении № 5 к Договору.</w:t>
      </w:r>
    </w:p>
    <w:p w14:paraId="5610E061" w14:textId="06444ABE" w:rsidR="006A6C4B" w:rsidRPr="00C51CF8" w:rsidRDefault="007159A6" w:rsidP="00C51CF8">
      <w:pPr>
        <w:tabs>
          <w:tab w:val="left" w:pos="567"/>
        </w:tabs>
        <w:spacing w:before="60" w:after="0" w:line="20" w:lineRule="atLeast"/>
        <w:ind w:firstLine="851"/>
        <w:contextualSpacing/>
        <w:jc w:val="both"/>
        <w:outlineLvl w:val="0"/>
        <w:rPr>
          <w:rFonts w:ascii="Times New Roman" w:hAnsi="Times New Roman"/>
          <w:kern w:val="2"/>
          <w:sz w:val="26"/>
        </w:rPr>
      </w:pPr>
      <w:r w:rsidRPr="00C51CF8">
        <w:rPr>
          <w:rFonts w:ascii="Times New Roman" w:hAnsi="Times New Roman"/>
          <w:kern w:val="2"/>
          <w:sz w:val="26"/>
        </w:rPr>
        <w:t xml:space="preserve">3.2.4. </w:t>
      </w:r>
      <w:r w:rsidRPr="00C51CF8">
        <w:rPr>
          <w:rFonts w:ascii="Times New Roman" w:hAnsi="Times New Roman"/>
          <w:b/>
          <w:kern w:val="2"/>
          <w:sz w:val="26"/>
        </w:rPr>
        <w:t>Третий платеж – 3,33%</w:t>
      </w:r>
      <w:r w:rsidRPr="00C51CF8">
        <w:rPr>
          <w:rFonts w:ascii="Times New Roman" w:hAnsi="Times New Roman"/>
          <w:kern w:val="2"/>
          <w:sz w:val="26"/>
        </w:rPr>
        <w:t xml:space="preserve"> от Общей цены Договора, что составляет _________________ (__________________________) рублей __ копеек,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Pr="004C213F">
        <w:rPr>
          <w:rFonts w:ascii="Times New Roman" w:hAnsi="Times New Roman"/>
          <w:kern w:val="2"/>
          <w:sz w:val="26"/>
        </w:rPr>
        <w:t>, оплачивается Заказчиком не позднее 20</w:t>
      </w:r>
      <w:r w:rsidR="00C51CF8">
        <w:rPr>
          <w:rFonts w:ascii="Times New Roman" w:eastAsia="Times New Roman" w:hAnsi="Times New Roman" w:cs="Times New Roman"/>
          <w:bCs/>
          <w:kern w:val="32"/>
          <w:sz w:val="26"/>
          <w:szCs w:val="26"/>
          <w:lang w:eastAsia="ru-RU"/>
        </w:rPr>
        <w:t xml:space="preserve"> </w:t>
      </w:r>
      <w:r w:rsidRPr="00C51CF8">
        <w:rPr>
          <w:rFonts w:ascii="Times New Roman" w:hAnsi="Times New Roman"/>
          <w:kern w:val="2"/>
          <w:sz w:val="26"/>
        </w:rPr>
        <w:t>(двадцати) рабочих дней(в случае, если Подрядчик является субъектом малого и среднего предпринимательства – в течение 15 (пятнадцати) рабочих дней)</w:t>
      </w:r>
      <w:r w:rsidR="00C51CF8">
        <w:rPr>
          <w:rFonts w:ascii="Times New Roman" w:eastAsia="Times New Roman" w:hAnsi="Times New Roman" w:cs="Times New Roman"/>
          <w:bCs/>
          <w:kern w:val="32"/>
          <w:sz w:val="26"/>
          <w:szCs w:val="26"/>
          <w:lang w:eastAsia="ru-RU"/>
        </w:rPr>
        <w:t xml:space="preserve"> </w:t>
      </w:r>
      <w:r w:rsidRPr="00C51CF8">
        <w:rPr>
          <w:rFonts w:ascii="Times New Roman" w:hAnsi="Times New Roman"/>
          <w:kern w:val="2"/>
          <w:sz w:val="26"/>
        </w:rPr>
        <w:t xml:space="preserve">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Договора, за услуги по Техническому сопровождению, фактически оказанные Подрядчиком за период с </w:t>
      </w:r>
      <w:r w:rsidRPr="00C51CF8">
        <w:rPr>
          <w:rFonts w:ascii="Times New Roman" w:hAnsi="Times New Roman"/>
          <w:b/>
          <w:kern w:val="2"/>
          <w:sz w:val="26"/>
        </w:rPr>
        <w:t>1-го по 12-ый месяцы</w:t>
      </w:r>
      <w:r w:rsidRPr="00C51CF8">
        <w:rPr>
          <w:rFonts w:ascii="Times New Roman" w:hAnsi="Times New Roman"/>
          <w:kern w:val="2"/>
          <w:sz w:val="26"/>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14:paraId="607CC4F3" w14:textId="0AA5A232" w:rsidR="006A6C4B" w:rsidRPr="00F10D7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32"/>
          <w:sz w:val="26"/>
        </w:rPr>
      </w:pPr>
      <w:r w:rsidRPr="00C51CF8">
        <w:rPr>
          <w:rFonts w:ascii="Times New Roman" w:hAnsi="Times New Roman"/>
          <w:kern w:val="2"/>
          <w:sz w:val="26"/>
        </w:rPr>
        <w:t xml:space="preserve">3.2.5. </w:t>
      </w:r>
      <w:r w:rsidRPr="00C51CF8">
        <w:rPr>
          <w:rFonts w:ascii="Times New Roman" w:hAnsi="Times New Roman"/>
          <w:b/>
          <w:kern w:val="2"/>
          <w:sz w:val="26"/>
        </w:rPr>
        <w:t>Четвертый платеж – 3,33%</w:t>
      </w:r>
      <w:r w:rsidRPr="00C51CF8">
        <w:rPr>
          <w:rFonts w:ascii="Times New Roman" w:hAnsi="Times New Roman"/>
          <w:kern w:val="2"/>
          <w:sz w:val="26"/>
        </w:rPr>
        <w:t xml:space="preserve"> от Общей цены Договора, что составляет _________________ (__________________________) рублей __ копеек,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Pr="004C213F">
        <w:rPr>
          <w:rFonts w:ascii="Times New Roman" w:hAnsi="Times New Roman"/>
          <w:kern w:val="2"/>
          <w:sz w:val="26"/>
        </w:rPr>
        <w:t xml:space="preserve">, оплачивается Заказчиком не позднее 20 (двадцати) рабочих дней (в случае, если Подрядчик является субъектом малого </w:t>
      </w:r>
      <w:r w:rsidRPr="004C213F">
        <w:rPr>
          <w:rFonts w:ascii="Times New Roman" w:hAnsi="Times New Roman"/>
          <w:kern w:val="2"/>
          <w:sz w:val="26"/>
        </w:rPr>
        <w:lastRenderedPageBreak/>
        <w:t>и среднего предпринимательства – в течение 15 (пятнадцати) рабочих дней)</w:t>
      </w:r>
      <w:r w:rsidR="002177D4">
        <w:rPr>
          <w:rFonts w:ascii="Times New Roman" w:eastAsia="Times New Roman" w:hAnsi="Times New Roman" w:cs="Times New Roman"/>
          <w:bCs/>
          <w:kern w:val="32"/>
          <w:sz w:val="26"/>
          <w:szCs w:val="26"/>
          <w:lang w:eastAsia="ru-RU"/>
        </w:rPr>
        <w:t xml:space="preserve"> </w:t>
      </w:r>
      <w:r w:rsidRPr="00F10D7F">
        <w:rPr>
          <w:rFonts w:ascii="Times New Roman" w:hAnsi="Times New Roman"/>
          <w:kern w:val="32"/>
          <w:sz w:val="26"/>
        </w:rPr>
        <w:t>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w:t>
      </w:r>
      <w:r w:rsidRPr="00F10D7F">
        <w:rPr>
          <w:rFonts w:ascii="Times New Roman" w:hAnsi="Times New Roman"/>
          <w:b/>
          <w:kern w:val="32"/>
          <w:sz w:val="26"/>
        </w:rPr>
        <w:t xml:space="preserve"> за период с 13-го по 24-ый месяцы</w:t>
      </w:r>
      <w:r w:rsidRPr="00F10D7F">
        <w:rPr>
          <w:rFonts w:ascii="Times New Roman" w:hAnsi="Times New Roman"/>
          <w:kern w:val="32"/>
          <w:sz w:val="26"/>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14:paraId="2D9C84B5" w14:textId="0B78D9F8" w:rsidR="006A6C4B" w:rsidRPr="00C51CF8"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6"/>
        </w:rPr>
      </w:pPr>
      <w:r w:rsidRPr="00F10D7F">
        <w:rPr>
          <w:rFonts w:ascii="Times New Roman" w:hAnsi="Times New Roman"/>
          <w:kern w:val="32"/>
          <w:sz w:val="26"/>
        </w:rPr>
        <w:t xml:space="preserve">3.2.6. </w:t>
      </w:r>
      <w:r w:rsidRPr="00F10D7F">
        <w:rPr>
          <w:rFonts w:ascii="Times New Roman" w:hAnsi="Times New Roman"/>
          <w:b/>
          <w:kern w:val="32"/>
          <w:sz w:val="26"/>
        </w:rPr>
        <w:t>Пятый платеж – 3,33%</w:t>
      </w:r>
      <w:r w:rsidRPr="00F10D7F">
        <w:rPr>
          <w:rFonts w:ascii="Times New Roman" w:hAnsi="Times New Roman"/>
          <w:kern w:val="32"/>
          <w:sz w:val="26"/>
        </w:rPr>
        <w:t xml:space="preserve"> от Общей цены Договора, что составляет _________________ (__________________________) рублей __ копеек,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Pr="004C213F">
        <w:rPr>
          <w:rFonts w:ascii="Times New Roman" w:hAnsi="Times New Roman"/>
          <w:kern w:val="2"/>
          <w:sz w:val="26"/>
        </w:rPr>
        <w:t>, оплачивается Заказчиком не позднее 20 (двадцати</w:t>
      </w:r>
      <w:r w:rsidR="00571132" w:rsidRPr="00D77BAA">
        <w:rPr>
          <w:rFonts w:ascii="Times New Roman" w:eastAsia="Times New Roman" w:hAnsi="Times New Roman" w:cs="Times New Roman"/>
          <w:bCs/>
          <w:kern w:val="32"/>
          <w:sz w:val="26"/>
          <w:szCs w:val="26"/>
          <w:lang w:eastAsia="ru-RU"/>
        </w:rPr>
        <w:t>)</w:t>
      </w:r>
      <w:r w:rsidR="00511D1E" w:rsidRPr="00D77BAA">
        <w:rPr>
          <w:rFonts w:ascii="Times New Roman" w:eastAsia="Times New Roman" w:hAnsi="Times New Roman" w:cs="Times New Roman"/>
          <w:bCs/>
          <w:kern w:val="32"/>
          <w:sz w:val="26"/>
          <w:szCs w:val="26"/>
          <w:lang w:eastAsia="ru-RU"/>
        </w:rPr>
        <w:t xml:space="preserve"> </w:t>
      </w:r>
      <w:r w:rsidR="002177D4">
        <w:rPr>
          <w:rFonts w:ascii="Times New Roman" w:eastAsia="Times New Roman" w:hAnsi="Times New Roman" w:cs="Times New Roman"/>
          <w:bCs/>
          <w:kern w:val="32"/>
          <w:sz w:val="26"/>
          <w:szCs w:val="26"/>
          <w:lang w:eastAsia="ru-RU"/>
        </w:rPr>
        <w:t>(</w:t>
      </w:r>
      <w:r w:rsidRPr="004C213F">
        <w:rPr>
          <w:rFonts w:ascii="Times New Roman" w:hAnsi="Times New Roman"/>
          <w:kern w:val="2"/>
          <w:sz w:val="26"/>
        </w:rPr>
        <w:t>в случае, если Подрядчик является субъектом малого и среднего предпринимательства – в течение 15 (пятнадцати) рабочих дней)</w:t>
      </w:r>
      <w:r w:rsidR="00C51CF8">
        <w:rPr>
          <w:rFonts w:ascii="Times New Roman" w:hAnsi="Times New Roman"/>
          <w:kern w:val="2"/>
          <w:sz w:val="26"/>
        </w:rPr>
        <w:t xml:space="preserve"> </w:t>
      </w:r>
      <w:r w:rsidRPr="00C51CF8">
        <w:rPr>
          <w:rFonts w:ascii="Times New Roman" w:hAnsi="Times New Roman"/>
          <w:kern w:val="2"/>
          <w:sz w:val="26"/>
        </w:rPr>
        <w:t xml:space="preserve">рабочих дней 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 </w:t>
      </w:r>
      <w:r w:rsidRPr="00C51CF8">
        <w:rPr>
          <w:rFonts w:ascii="Times New Roman" w:hAnsi="Times New Roman"/>
          <w:b/>
          <w:kern w:val="2"/>
          <w:sz w:val="26"/>
        </w:rPr>
        <w:t>за период с 25-го по 36-ой месяцы</w:t>
      </w:r>
      <w:r w:rsidRPr="00C51CF8">
        <w:rPr>
          <w:rFonts w:ascii="Times New Roman" w:hAnsi="Times New Roman"/>
          <w:kern w:val="2"/>
          <w:sz w:val="26"/>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14:paraId="689BD2D7" w14:textId="50AB1298" w:rsidR="006A6C4B" w:rsidRPr="00C51CF8"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6"/>
        </w:rPr>
      </w:pPr>
      <w:r w:rsidRPr="00C51CF8">
        <w:rPr>
          <w:rFonts w:ascii="Times New Roman" w:hAnsi="Times New Roman"/>
          <w:kern w:val="2"/>
          <w:sz w:val="26"/>
        </w:rPr>
        <w:t xml:space="preserve">3.2.7. </w:t>
      </w:r>
      <w:r w:rsidRPr="00C51CF8">
        <w:rPr>
          <w:rFonts w:ascii="Times New Roman" w:hAnsi="Times New Roman"/>
          <w:b/>
          <w:kern w:val="2"/>
          <w:sz w:val="26"/>
        </w:rPr>
        <w:t>Шестой платеж – 3,33%</w:t>
      </w:r>
      <w:r w:rsidRPr="00C51CF8">
        <w:rPr>
          <w:rFonts w:ascii="Times New Roman" w:hAnsi="Times New Roman"/>
          <w:kern w:val="2"/>
          <w:sz w:val="26"/>
        </w:rPr>
        <w:t xml:space="preserve"> от Общей цены Договора, что составляет _________________ (__________________________) рублей __ копеек,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Pr="004C213F">
        <w:rPr>
          <w:rFonts w:ascii="Times New Roman" w:hAnsi="Times New Roman"/>
          <w:kern w:val="2"/>
          <w:sz w:val="26"/>
        </w:rPr>
        <w:t>, оплачивается Заказчиком не позднее 20 (двадцати) рабочих дней</w:t>
      </w:r>
      <w:r w:rsidR="002177D4">
        <w:rPr>
          <w:rFonts w:ascii="Times New Roman" w:eastAsia="Times New Roman" w:hAnsi="Times New Roman" w:cs="Times New Roman"/>
          <w:bCs/>
          <w:kern w:val="32"/>
          <w:sz w:val="26"/>
          <w:szCs w:val="26"/>
          <w:lang w:eastAsia="ru-RU"/>
        </w:rPr>
        <w:t xml:space="preserve"> </w:t>
      </w:r>
      <w:r w:rsidRPr="00C51CF8">
        <w:rPr>
          <w:rFonts w:ascii="Times New Roman" w:hAnsi="Times New Roman"/>
          <w:kern w:val="2"/>
          <w:sz w:val="26"/>
        </w:rPr>
        <w:t xml:space="preserve">(в случае, если Подрядчик является субъектом малого и среднего предпринимательства – в течение 15 (пятнадцати) рабочих дней) 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 за период </w:t>
      </w:r>
      <w:r w:rsidRPr="00C51CF8">
        <w:rPr>
          <w:rFonts w:ascii="Times New Roman" w:hAnsi="Times New Roman"/>
          <w:b/>
          <w:kern w:val="2"/>
          <w:sz w:val="26"/>
        </w:rPr>
        <w:t>с 37-го по 48-ой месяцы</w:t>
      </w:r>
      <w:r w:rsidRPr="00C51CF8">
        <w:rPr>
          <w:rFonts w:ascii="Times New Roman" w:hAnsi="Times New Roman"/>
          <w:kern w:val="2"/>
          <w:sz w:val="26"/>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14:paraId="3CF4800F" w14:textId="62490CE9" w:rsidR="006A6C4B" w:rsidRPr="004C213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6"/>
        </w:rPr>
      </w:pPr>
      <w:r w:rsidRPr="00C51CF8">
        <w:rPr>
          <w:rFonts w:ascii="Times New Roman" w:hAnsi="Times New Roman"/>
          <w:kern w:val="2"/>
          <w:sz w:val="26"/>
        </w:rPr>
        <w:t xml:space="preserve">3.2.8. </w:t>
      </w:r>
      <w:r w:rsidRPr="00C51CF8">
        <w:rPr>
          <w:rFonts w:ascii="Times New Roman" w:hAnsi="Times New Roman"/>
          <w:b/>
          <w:kern w:val="2"/>
          <w:sz w:val="26"/>
        </w:rPr>
        <w:t>Седьмой платеж – 3,33%</w:t>
      </w:r>
      <w:r w:rsidRPr="00C51CF8">
        <w:rPr>
          <w:rFonts w:ascii="Times New Roman" w:hAnsi="Times New Roman"/>
          <w:kern w:val="2"/>
          <w:sz w:val="26"/>
        </w:rPr>
        <w:t xml:space="preserve"> от Общей цены Договора, что составляет _________________ (__________________________) рублей __ копеек,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Pr="004C213F">
        <w:rPr>
          <w:rFonts w:ascii="Times New Roman" w:hAnsi="Times New Roman"/>
          <w:kern w:val="2"/>
          <w:sz w:val="26"/>
        </w:rPr>
        <w:t>, оплачивается Заказчиком не позднее 20 (двадцати) рабочих дней (в случае, если Подрядчик является субъектом малого и среднего предпринимательства – в течение 15 (пятнадцати) рабочих дней)</w:t>
      </w:r>
      <w:r w:rsidR="00F10D7F">
        <w:rPr>
          <w:rFonts w:ascii="Times New Roman" w:hAnsi="Times New Roman"/>
          <w:kern w:val="2"/>
          <w:sz w:val="26"/>
        </w:rPr>
        <w:t xml:space="preserve"> </w:t>
      </w:r>
      <w:r w:rsidRPr="004C213F">
        <w:rPr>
          <w:rFonts w:ascii="Times New Roman" w:hAnsi="Times New Roman"/>
          <w:kern w:val="2"/>
          <w:sz w:val="26"/>
        </w:rPr>
        <w:t xml:space="preserve">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 за период </w:t>
      </w:r>
      <w:r w:rsidRPr="004C213F">
        <w:rPr>
          <w:rFonts w:ascii="Times New Roman" w:hAnsi="Times New Roman"/>
          <w:b/>
          <w:kern w:val="2"/>
          <w:sz w:val="26"/>
        </w:rPr>
        <w:t>с 49-го по 60-ой месяцы</w:t>
      </w:r>
      <w:r w:rsidRPr="004C213F">
        <w:rPr>
          <w:rFonts w:ascii="Times New Roman" w:hAnsi="Times New Roman"/>
          <w:kern w:val="2"/>
          <w:sz w:val="26"/>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14:paraId="0AE1A641" w14:textId="34DF5053" w:rsidR="006A6C4B" w:rsidRPr="004C213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6"/>
        </w:rPr>
      </w:pPr>
      <w:r w:rsidRPr="004C213F">
        <w:rPr>
          <w:rFonts w:ascii="Times New Roman" w:hAnsi="Times New Roman"/>
          <w:kern w:val="2"/>
          <w:sz w:val="26"/>
        </w:rPr>
        <w:t xml:space="preserve">3.2.9. </w:t>
      </w:r>
      <w:r w:rsidRPr="004C213F">
        <w:rPr>
          <w:rFonts w:ascii="Times New Roman" w:hAnsi="Times New Roman"/>
          <w:b/>
          <w:kern w:val="2"/>
          <w:sz w:val="26"/>
        </w:rPr>
        <w:t>Восьмой платеж (окончательный платеж) – 3,33%</w:t>
      </w:r>
      <w:r w:rsidRPr="004C213F">
        <w:rPr>
          <w:rFonts w:ascii="Times New Roman" w:hAnsi="Times New Roman"/>
          <w:kern w:val="2"/>
          <w:sz w:val="26"/>
        </w:rPr>
        <w:t xml:space="preserve"> от Общей цены Договора, что составляет _________________ (__________________________) рублей __ копеек, </w:t>
      </w:r>
      <w:r>
        <w:rPr>
          <w:rFonts w:ascii="Times New Roman" w:eastAsia="Times New Roman" w:hAnsi="Times New Roman" w:cs="Times New Roman"/>
          <w:sz w:val="26"/>
          <w:szCs w:val="26"/>
          <w:lang w:eastAsia="ru-RU"/>
        </w:rPr>
        <w:t xml:space="preserve">кроме того, налог на добавленную стоимость в размере ________ (_____) рублей __ копеек </w:t>
      </w:r>
      <w:r>
        <w:rPr>
          <w:rFonts w:ascii="Times New Roman" w:hAnsi="Times New Roman" w:cs="Times New Roman"/>
          <w:sz w:val="26"/>
        </w:rPr>
        <w:t xml:space="preserve">в соответствии с </w:t>
      </w:r>
      <w:r>
        <w:rPr>
          <w:rFonts w:ascii="Times New Roman" w:eastAsia="Times New Roman" w:hAnsi="Times New Roman" w:cs="Times New Roman"/>
          <w:sz w:val="26"/>
          <w:szCs w:val="26"/>
          <w:lang w:eastAsia="ru-RU"/>
        </w:rPr>
        <w:t xml:space="preserve">действующим </w:t>
      </w:r>
      <w:r>
        <w:rPr>
          <w:rFonts w:ascii="Times New Roman" w:hAnsi="Times New Roman" w:cs="Times New Roman"/>
          <w:sz w:val="26"/>
        </w:rPr>
        <w:t>законодательством Российской Федерации</w:t>
      </w:r>
      <w:r w:rsidRPr="004C213F">
        <w:rPr>
          <w:rFonts w:ascii="Times New Roman" w:hAnsi="Times New Roman"/>
          <w:kern w:val="2"/>
          <w:sz w:val="26"/>
        </w:rPr>
        <w:t xml:space="preserve">, оплачивается Заказчиком не позднее 20 (двадцати) рабочих дней (в случае, если </w:t>
      </w:r>
      <w:r w:rsidRPr="004C213F">
        <w:rPr>
          <w:rFonts w:ascii="Times New Roman" w:hAnsi="Times New Roman"/>
          <w:kern w:val="2"/>
          <w:sz w:val="26"/>
        </w:rPr>
        <w:lastRenderedPageBreak/>
        <w:t xml:space="preserve">Подрядчик является субъектом малого и среднего предпринимательства – в течение 15 (пятнадцати) рабочих дней)с момента получения оригинала счета. Подрядчик выставляет счет одновременно с датой подписания Сторонами Акта сдачи приемки оказанных услуг, согласно Приложения №7, за услуги по Техническому сопровождению фактически оказанные Подрядчиком за период </w:t>
      </w:r>
      <w:r w:rsidRPr="004C213F">
        <w:rPr>
          <w:rFonts w:ascii="Times New Roman" w:hAnsi="Times New Roman"/>
          <w:b/>
          <w:kern w:val="2"/>
          <w:sz w:val="26"/>
        </w:rPr>
        <w:t>с 61-го по 72-ой месяцы</w:t>
      </w:r>
      <w:r w:rsidRPr="004C213F">
        <w:rPr>
          <w:rFonts w:ascii="Times New Roman" w:hAnsi="Times New Roman"/>
          <w:kern w:val="2"/>
          <w:sz w:val="26"/>
        </w:rPr>
        <w:t>, следующих за месяцем подписания Акта приемки Объекта, при условии получения оригинала счета и счета-фактуры, оформленного надлежащим образом.</w:t>
      </w:r>
    </w:p>
    <w:p w14:paraId="0DB3C72F" w14:textId="77777777" w:rsidR="006A6C4B" w:rsidRPr="004C213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6"/>
        </w:rPr>
      </w:pPr>
      <w:r w:rsidRPr="004C213F">
        <w:rPr>
          <w:rFonts w:ascii="Times New Roman" w:hAnsi="Times New Roman"/>
          <w:kern w:val="2"/>
          <w:sz w:val="26"/>
        </w:rPr>
        <w:t>3.2.10. Оплата Технического сопровождения осуществляется на основании подписанных Сторонами документов:</w:t>
      </w:r>
    </w:p>
    <w:p w14:paraId="44ED190F" w14:textId="77777777" w:rsidR="006A6C4B" w:rsidRPr="004C213F" w:rsidRDefault="007159A6" w:rsidP="00F10D7F">
      <w:pPr>
        <w:tabs>
          <w:tab w:val="left" w:pos="567"/>
        </w:tabs>
        <w:autoSpaceDE w:val="0"/>
        <w:autoSpaceDN w:val="0"/>
        <w:adjustRightInd w:val="0"/>
        <w:spacing w:before="60" w:after="0" w:line="20" w:lineRule="atLeast"/>
        <w:ind w:firstLine="851"/>
        <w:contextualSpacing/>
        <w:jc w:val="both"/>
        <w:outlineLvl w:val="0"/>
        <w:rPr>
          <w:rFonts w:ascii="Times New Roman" w:hAnsi="Times New Roman"/>
          <w:kern w:val="2"/>
          <w:sz w:val="26"/>
        </w:rPr>
      </w:pPr>
      <w:r w:rsidRPr="004C213F">
        <w:rPr>
          <w:rFonts w:ascii="Times New Roman" w:hAnsi="Times New Roman"/>
          <w:kern w:val="2"/>
          <w:sz w:val="26"/>
        </w:rPr>
        <w:t>- Акта определения величины экономии энергетических ресурсов (в натуральном выражении) по форме, указанной в Приложении № 6 к Договору;</w:t>
      </w:r>
    </w:p>
    <w:p w14:paraId="56E73D1F" w14:textId="77777777" w:rsidR="006A6C4B" w:rsidRPr="004C213F" w:rsidRDefault="007159A6" w:rsidP="004C213F">
      <w:pPr>
        <w:tabs>
          <w:tab w:val="left" w:pos="567"/>
        </w:tabs>
        <w:spacing w:before="60" w:after="0" w:line="20" w:lineRule="atLeast"/>
        <w:ind w:firstLine="851"/>
        <w:contextualSpacing/>
        <w:jc w:val="both"/>
        <w:outlineLvl w:val="0"/>
        <w:rPr>
          <w:rFonts w:ascii="Times New Roman" w:hAnsi="Times New Roman"/>
          <w:kern w:val="2"/>
          <w:sz w:val="26"/>
        </w:rPr>
      </w:pPr>
      <w:r w:rsidRPr="004C213F">
        <w:rPr>
          <w:rFonts w:ascii="Times New Roman" w:hAnsi="Times New Roman"/>
          <w:kern w:val="2"/>
          <w:sz w:val="26"/>
        </w:rPr>
        <w:t>- Акта сдачи-приёмки оказанных услуг по Техническому сопровождению по форме, указанной в Приложении № 7 к Договору.</w:t>
      </w:r>
    </w:p>
    <w:p w14:paraId="0020C4F4" w14:textId="77777777" w:rsidR="006A6C4B" w:rsidRDefault="006A6C4B">
      <w:pPr>
        <w:spacing w:after="0" w:line="240" w:lineRule="auto"/>
        <w:ind w:left="284"/>
        <w:contextualSpacing/>
        <w:jc w:val="both"/>
        <w:rPr>
          <w:rFonts w:ascii="Times New Roman" w:eastAsia="Times New Roman" w:hAnsi="Times New Roman" w:cs="Times New Roman"/>
          <w:b/>
          <w:color w:val="000000" w:themeColor="text1"/>
          <w:sz w:val="26"/>
          <w:szCs w:val="26"/>
          <w:lang w:eastAsia="ru-RU"/>
        </w:rPr>
      </w:pPr>
    </w:p>
    <w:p w14:paraId="04306D55" w14:textId="77777777" w:rsidR="006A6C4B" w:rsidRPr="00C51CF8" w:rsidRDefault="007159A6" w:rsidP="00C51CF8">
      <w:pPr>
        <w:pStyle w:val="aff1"/>
        <w:widowControl w:val="0"/>
        <w:numPr>
          <w:ilvl w:val="0"/>
          <w:numId w:val="5"/>
        </w:numPr>
        <w:tabs>
          <w:tab w:val="left" w:pos="567"/>
        </w:tabs>
        <w:suppressAutoHyphens/>
        <w:jc w:val="center"/>
        <w:rPr>
          <w:rFonts w:eastAsiaTheme="majorEastAsia"/>
          <w:b/>
          <w:color w:val="000000" w:themeColor="text1"/>
          <w:kern w:val="2"/>
          <w:sz w:val="26"/>
        </w:rPr>
      </w:pPr>
      <w:r w:rsidRPr="00C51CF8">
        <w:rPr>
          <w:rFonts w:eastAsiaTheme="majorEastAsia"/>
          <w:b/>
          <w:color w:val="000000" w:themeColor="text1"/>
          <w:kern w:val="2"/>
          <w:sz w:val="26"/>
        </w:rPr>
        <w:t>СРОК И ПОРЯДОК ПРОВЕДЕНИЯ РАБОТ/ОКАЗАНИЯ УСЛУГ</w:t>
      </w:r>
    </w:p>
    <w:p w14:paraId="50DEFB32"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1557808C" w14:textId="77777777" w:rsidR="006A6C4B" w:rsidRDefault="007159A6" w:rsidP="004C213F">
      <w:pPr>
        <w:tabs>
          <w:tab w:val="left" w:pos="2291"/>
        </w:tabs>
        <w:spacing w:after="0" w:line="240" w:lineRule="auto"/>
        <w:ind w:left="284" w:right="30" w:firstLine="5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4.1</w:t>
      </w:r>
      <w:r>
        <w:rPr>
          <w:rFonts w:ascii="Times New Roman" w:eastAsia="Times New Roman" w:hAnsi="Times New Roman" w:cs="Times New Roman"/>
          <w:b/>
          <w:color w:val="000000" w:themeColor="text1"/>
          <w:sz w:val="26"/>
          <w:szCs w:val="26"/>
          <w:lang w:eastAsia="ru-RU"/>
        </w:rPr>
        <w:t>. Сроки</w:t>
      </w:r>
    </w:p>
    <w:p w14:paraId="58EB4437" w14:textId="41CCDEFD" w:rsidR="006A6C4B" w:rsidRDefault="007159A6" w:rsidP="004C213F">
      <w:pPr>
        <w:tabs>
          <w:tab w:val="left" w:pos="2291"/>
        </w:tabs>
        <w:spacing w:after="0" w:line="240" w:lineRule="auto"/>
        <w:ind w:left="284" w:right="30"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4.1.1. Сроки выполнения обязательств по настоящему Договору</w:t>
      </w:r>
      <w:r w:rsidR="00592716">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определяются в соответствии с Графиком исполнения обязательств (Приложение № 4 к Договору).</w:t>
      </w:r>
    </w:p>
    <w:p w14:paraId="54A4C526" w14:textId="77777777" w:rsidR="006A6C4B" w:rsidRDefault="007159A6">
      <w:pPr>
        <w:widowControl w:val="0"/>
        <w:suppressAutoHyphens/>
        <w:spacing w:after="0" w:line="240" w:lineRule="auto"/>
        <w:ind w:left="284" w:firstLine="567"/>
        <w:jc w:val="both"/>
        <w:outlineLvl w:val="1"/>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Cs/>
          <w:color w:val="000000" w:themeColor="text1"/>
          <w:sz w:val="26"/>
          <w:szCs w:val="26"/>
          <w:lang w:eastAsia="ru-RU"/>
        </w:rPr>
        <w:t xml:space="preserve">4.1.2. </w:t>
      </w:r>
      <w:r>
        <w:rPr>
          <w:rFonts w:ascii="Times New Roman" w:eastAsia="Times New Roman" w:hAnsi="Times New Roman" w:cs="Times New Roman"/>
          <w:color w:val="000000" w:themeColor="text1"/>
          <w:sz w:val="26"/>
          <w:szCs w:val="26"/>
          <w:lang w:eastAsia="ru-RU"/>
        </w:rPr>
        <w:t>Подрядчик имеет право выполнить Работы досрочно по согласованию с Заказчиком.</w:t>
      </w:r>
    </w:p>
    <w:p w14:paraId="502C3478" w14:textId="77777777" w:rsidR="006A6C4B" w:rsidRDefault="007159A6" w:rsidP="004C213F">
      <w:pPr>
        <w:spacing w:before="108" w:after="108" w:line="240" w:lineRule="auto"/>
        <w:ind w:left="284" w:firstLine="567"/>
        <w:jc w:val="both"/>
        <w:outlineLvl w:val="0"/>
        <w:rPr>
          <w:rFonts w:ascii="Times New Roman" w:eastAsia="Times New Roman" w:hAnsi="Times New Roman" w:cs="Times New Roman"/>
          <w:b/>
          <w:bCs/>
          <w:color w:val="000000" w:themeColor="text1"/>
          <w:sz w:val="26"/>
          <w:szCs w:val="26"/>
          <w:lang w:eastAsia="ru-RU"/>
        </w:rPr>
      </w:pPr>
      <w:r>
        <w:rPr>
          <w:rFonts w:ascii="Times New Roman" w:eastAsia="Times New Roman" w:hAnsi="Times New Roman" w:cs="Times New Roman"/>
          <w:b/>
          <w:bCs/>
          <w:color w:val="000000" w:themeColor="text1"/>
          <w:sz w:val="26"/>
          <w:szCs w:val="26"/>
          <w:lang w:eastAsia="ru-RU"/>
        </w:rPr>
        <w:t xml:space="preserve">4.2. Выполнение Работ </w:t>
      </w:r>
    </w:p>
    <w:p w14:paraId="4AE5CE7D" w14:textId="76194C20"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4.2.1.До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их выполнения.</w:t>
      </w:r>
    </w:p>
    <w:p w14:paraId="6D2F64A7"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4.2.2. Представитель Заказчика согласовывает и подписывает акты о приемки выполненных Работ и приемки Объекта,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14:paraId="4E35534D"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4.2.3. Представитель Заказчика имеет право беспрепятственного доступа на Площадки при выполнении любых видов Работ в течение всего периода их производства. Закупка оборудования и материалов, а также любые работы на объекте - не могут быть начаты без согласования с Заказчиком.</w:t>
      </w:r>
    </w:p>
    <w:p w14:paraId="6EC99BE5" w14:textId="4F05F9B5" w:rsidR="006A6C4B" w:rsidRPr="004C213F" w:rsidRDefault="007159A6">
      <w:pPr>
        <w:suppressAutoHyphens/>
        <w:spacing w:before="60" w:after="0" w:line="240" w:lineRule="auto"/>
        <w:ind w:left="284" w:firstLine="567"/>
        <w:contextualSpacing/>
        <w:jc w:val="both"/>
      </w:pPr>
      <w:r>
        <w:rPr>
          <w:rFonts w:ascii="Times New Roman" w:eastAsia="Times New Roman" w:hAnsi="Times New Roman" w:cs="Times New Roman"/>
          <w:color w:val="000000" w:themeColor="text1"/>
          <w:sz w:val="26"/>
          <w:szCs w:val="26"/>
          <w:lang w:eastAsia="ru-RU"/>
        </w:rPr>
        <w:t xml:space="preserve">4.2.4. До начала выполнения работ Подрядчик обязан выполнить замеры уровня освещенности </w:t>
      </w:r>
      <w:r w:rsidR="00ED3AEE">
        <w:rPr>
          <w:rFonts w:ascii="Times New Roman" w:eastAsia="Times New Roman" w:hAnsi="Times New Roman" w:cs="Times New Roman"/>
          <w:color w:val="000000" w:themeColor="text1"/>
          <w:sz w:val="26"/>
          <w:szCs w:val="26"/>
          <w:lang w:eastAsia="ru-RU"/>
        </w:rPr>
        <w:t xml:space="preserve">типовых участков </w:t>
      </w:r>
      <w:r>
        <w:rPr>
          <w:rFonts w:ascii="Times New Roman" w:eastAsia="Times New Roman" w:hAnsi="Times New Roman" w:cs="Times New Roman"/>
          <w:color w:val="000000" w:themeColor="text1"/>
          <w:sz w:val="26"/>
          <w:szCs w:val="26"/>
          <w:lang w:eastAsia="ru-RU"/>
        </w:rPr>
        <w:t>существующего наружного освещения дорожной сети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r w:rsidR="00B16B1B">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в соответствии с ГОСТ Р 55706-2013, ГОСТ Р 55707-2013 и ГОСТ Р 55708-2013, и в течение 5 (пяти) календарных дней предоставить Заказчику результаты замеров, оформленных актами замеров освещенности.</w:t>
      </w:r>
    </w:p>
    <w:p w14:paraId="476E81BF" w14:textId="1B2234E7" w:rsidR="006A6C4B" w:rsidRPr="004C213F" w:rsidRDefault="007159A6">
      <w:pPr>
        <w:suppressAutoHyphens/>
        <w:spacing w:before="60" w:after="0" w:line="240" w:lineRule="auto"/>
        <w:ind w:left="284" w:firstLine="567"/>
        <w:contextualSpacing/>
        <w:jc w:val="both"/>
      </w:pPr>
      <w:r>
        <w:rPr>
          <w:rFonts w:ascii="Times New Roman" w:eastAsia="Times New Roman" w:hAnsi="Times New Roman" w:cs="Times New Roman"/>
          <w:color w:val="000000" w:themeColor="text1"/>
          <w:sz w:val="26"/>
          <w:szCs w:val="26"/>
          <w:lang w:eastAsia="ru-RU"/>
        </w:rPr>
        <w:t xml:space="preserve">4.2.5. </w:t>
      </w:r>
      <w:r w:rsidR="007B0456" w:rsidRPr="007F782C">
        <w:rPr>
          <w:rFonts w:ascii="Times New Roman" w:eastAsia="Times New Roman" w:hAnsi="Times New Roman" w:cs="Times New Roman"/>
          <w:color w:val="000000" w:themeColor="text1"/>
          <w:sz w:val="26"/>
          <w:szCs w:val="26"/>
          <w:lang w:eastAsia="ru-RU"/>
        </w:rPr>
        <w:t xml:space="preserve">До начала выполнения Работ Подрядчик обязан разработать и представить Заказчику светотехнические расчеты по </w:t>
      </w:r>
      <w:r w:rsidR="007F782C" w:rsidRPr="007F782C">
        <w:rPr>
          <w:rFonts w:ascii="Times New Roman" w:eastAsia="Times New Roman" w:hAnsi="Times New Roman" w:cs="Times New Roman"/>
          <w:color w:val="000000" w:themeColor="text1"/>
          <w:sz w:val="26"/>
          <w:szCs w:val="26"/>
          <w:lang w:eastAsia="ru-RU"/>
        </w:rPr>
        <w:t>каждо</w:t>
      </w:r>
      <w:r w:rsidR="007F782C">
        <w:rPr>
          <w:rFonts w:ascii="Times New Roman" w:eastAsia="Times New Roman" w:hAnsi="Times New Roman" w:cs="Times New Roman"/>
          <w:color w:val="000000" w:themeColor="text1"/>
          <w:sz w:val="26"/>
          <w:szCs w:val="26"/>
          <w:lang w:eastAsia="ru-RU"/>
        </w:rPr>
        <w:t>му</w:t>
      </w:r>
      <w:r w:rsidR="007F782C" w:rsidRPr="00F10D7F">
        <w:rPr>
          <w:rFonts w:ascii="Times New Roman" w:eastAsia="Times New Roman" w:hAnsi="Times New Roman" w:cs="Times New Roman"/>
          <w:color w:val="000000" w:themeColor="text1"/>
          <w:sz w:val="26"/>
          <w:szCs w:val="26"/>
          <w:lang w:eastAsia="ru-RU"/>
        </w:rPr>
        <w:t xml:space="preserve"> </w:t>
      </w:r>
      <w:r w:rsidR="007F782C">
        <w:rPr>
          <w:rFonts w:ascii="Times New Roman" w:eastAsia="Times New Roman" w:hAnsi="Times New Roman" w:cs="Times New Roman"/>
          <w:color w:val="000000" w:themeColor="text1"/>
          <w:sz w:val="26"/>
          <w:szCs w:val="26"/>
          <w:lang w:eastAsia="ru-RU"/>
        </w:rPr>
        <w:t>типовому решению.</w:t>
      </w:r>
    </w:p>
    <w:p w14:paraId="75746968" w14:textId="77777777" w:rsidR="006A6C4B" w:rsidRDefault="007159A6" w:rsidP="004C213F">
      <w:pPr>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4.2.6. Техническое обследование Объекта для определения факторов, необходимых для надлежащей реализации настоящего Договора проводится Подрядчиком в соответствии с требованиями, указанными в Приложении № 2 к настоящему Договору.</w:t>
      </w:r>
    </w:p>
    <w:p w14:paraId="0DFC9FA3" w14:textId="77777777" w:rsidR="006A6C4B" w:rsidRDefault="007159A6" w:rsidP="004C213F">
      <w:pPr>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sidRPr="004C213F">
        <w:rPr>
          <w:rFonts w:ascii="Times New Roman" w:hAnsi="Times New Roman"/>
          <w:color w:val="000000" w:themeColor="text1"/>
          <w:sz w:val="26"/>
        </w:rPr>
        <w:lastRenderedPageBreak/>
        <w:t>4.2.7. Показатели несоблюдения технических требований, порядок их учета и иные факторы, необходимые для надлежащей реализации настоящего Договора определяется Сторонами путем составления отчета по итогам технического обследования Объекта, который Подрядчик направляет в адрес Заказчика в течение 3 (трех) рабочих дней после проведения обследования Объекта.</w:t>
      </w:r>
    </w:p>
    <w:p w14:paraId="2F84F693" w14:textId="19110155" w:rsidR="006A6C4B" w:rsidRDefault="007159A6">
      <w:pPr>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4.2.8. Подрядчик обязуется выполнить Работы</w:t>
      </w:r>
      <w:r w:rsidR="0059271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в полном соответствии с требованиями Технического задания и иными условиями Договора.</w:t>
      </w:r>
    </w:p>
    <w:p w14:paraId="1AF42E63" w14:textId="77777777" w:rsidR="006A6C4B" w:rsidRDefault="007159A6">
      <w:pPr>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4.2.9. В случае если Заказчиком будут обнаружены некачественно выполненные Работы (включая ненадлежащего качества Материалы), Подрядчик своими силами и без увеличения стоимости Работ обязан в указанный Заказчиком срок качественно переделать такие Работы.</w:t>
      </w:r>
    </w:p>
    <w:p w14:paraId="24A43C4C" w14:textId="77777777" w:rsidR="006A6C4B" w:rsidRDefault="007159A6">
      <w:pPr>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4.2.10. Подрядчик обязан немедленно предупредить Заказчика и до получения указаний приостановить выполнения Работы в случаях:</w:t>
      </w:r>
    </w:p>
    <w:p w14:paraId="4BA9E927" w14:textId="77777777" w:rsidR="006A6C4B" w:rsidRDefault="007159A6">
      <w:pPr>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обнаружения недостатков в Техническом задании (Приложение № 2 к Договору) и иных исходных данных;</w:t>
      </w:r>
    </w:p>
    <w:p w14:paraId="50626A30"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14:paraId="6A90984A"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14:paraId="482F3B74" w14:textId="77777777" w:rsidR="006A6C4B" w:rsidRDefault="007159A6">
      <w:pPr>
        <w:suppressAutoHyphens/>
        <w:spacing w:before="60"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4.2.11. Подрядчик обязан обеспечить временные подъездные пути, подходы, барьерное и охранное ограждение, которое может потребоваться при выполнении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Объекта за пределы Площадок принадлежащие ему строительные машины, оборудование, инструменты, приборы, инвентарь и пр.</w:t>
      </w:r>
    </w:p>
    <w:p w14:paraId="5708B28C" w14:textId="77777777" w:rsidR="006A6C4B" w:rsidRPr="004C213F" w:rsidRDefault="007159A6">
      <w:pPr>
        <w:suppressAutoHyphens/>
        <w:spacing w:before="60" w:after="0" w:line="240" w:lineRule="auto"/>
        <w:ind w:left="284" w:firstLine="567"/>
        <w:contextualSpacing/>
        <w:jc w:val="both"/>
        <w:rPr>
          <w:rFonts w:ascii="Times New Roman" w:hAnsi="Times New Roman"/>
          <w:strike/>
          <w:color w:val="FF0000"/>
          <w:sz w:val="26"/>
        </w:rPr>
      </w:pPr>
      <w:r>
        <w:rPr>
          <w:rFonts w:ascii="Times New Roman" w:eastAsia="Times New Roman" w:hAnsi="Times New Roman" w:cs="Times New Roman"/>
          <w:sz w:val="26"/>
          <w:szCs w:val="26"/>
          <w:lang w:eastAsia="ru-RU"/>
        </w:rPr>
        <w:t xml:space="preserve">4.2.12. </w:t>
      </w:r>
      <w:r w:rsidR="007B0456" w:rsidRPr="00AF0C0F">
        <w:rPr>
          <w:rFonts w:ascii="Times New Roman" w:eastAsia="Times New Roman" w:hAnsi="Times New Roman" w:cs="Times New Roman"/>
          <w:sz w:val="26"/>
          <w:szCs w:val="26"/>
          <w:lang w:eastAsia="ru-RU"/>
        </w:rPr>
        <w:t>Подрядчик обязан выполнить временные подсоединения коммуникаций на период выполнения Работ. Подключение вновь построенных на Площадке коммуникаций Подрядчик осуществляет за свой счет, а также оплачивать расходы по подключению и использованию электроэнергии в период выполнения Работ.</w:t>
      </w:r>
    </w:p>
    <w:p w14:paraId="03B683CC" w14:textId="77777777" w:rsidR="006A6C4B"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4.2.13. Завершение скрытых работ при выполнении Работ осуществляется после приемки их Заказчиком. </w:t>
      </w:r>
      <w:r w:rsidR="007B0456" w:rsidRPr="007F782C">
        <w:rPr>
          <w:rFonts w:ascii="Times New Roman" w:eastAsia="Times New Roman" w:hAnsi="Times New Roman" w:cs="Times New Roman"/>
          <w:sz w:val="26"/>
          <w:szCs w:val="26"/>
          <w:lang w:eastAsia="ru-RU"/>
        </w:rPr>
        <w:t>В случае завершения скрытых работ до их приемки Заказчиком Подрядчик обязан за свой счет вскрыть любую часть выполненных работ по требованию Заказчика, а затем восстановить ее.</w:t>
      </w:r>
    </w:p>
    <w:p w14:paraId="0BEAE1E9" w14:textId="4AD02786" w:rsidR="006A6C4B" w:rsidRDefault="007159A6" w:rsidP="00F10D7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4.2.14. По окончании Работ Подрядчик обязуется передать Заказчику смонтированное Оборудование, прошедшее настройку и паспортизацию, по Акту приемки Объекта с приложением ведомостей установленного и смонтированного оборудования и с предоставлением Исполнительной документации со всеми разрешениями, приложенными к ней, в том числе схему расположения объектов наружного (уличного) освещения (опор, осветительных приборов, ТП)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протоколы измерения освещенности в установках наружного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отдельно </w:t>
      </w:r>
      <w:r w:rsidR="00264ECF">
        <w:rPr>
          <w:rFonts w:ascii="Times New Roman" w:eastAsia="Times New Roman" w:hAnsi="Times New Roman" w:cs="Times New Roman"/>
          <w:sz w:val="26"/>
          <w:szCs w:val="26"/>
          <w:lang w:eastAsia="ru-RU"/>
        </w:rPr>
        <w:t>для каждого типового решения</w:t>
      </w:r>
      <w:r>
        <w:rPr>
          <w:rFonts w:ascii="Times New Roman" w:eastAsia="Times New Roman" w:hAnsi="Times New Roman" w:cs="Times New Roman"/>
          <w:sz w:val="26"/>
          <w:szCs w:val="26"/>
          <w:lang w:eastAsia="ru-RU"/>
        </w:rPr>
        <w:t>.</w:t>
      </w:r>
    </w:p>
    <w:p w14:paraId="4CE94EFB" w14:textId="77777777" w:rsidR="006A6C4B" w:rsidRDefault="007159A6" w:rsidP="00F10D7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4.2.15. Подрядчик несет ответственность за объективность, полноту, достоверность предоставленных сведений, необходимых для исполнения настоящего Договора.</w:t>
      </w:r>
    </w:p>
    <w:p w14:paraId="2D87DAE3" w14:textId="77777777" w:rsidR="006A6C4B" w:rsidRPr="00264ECF" w:rsidRDefault="007159A6" w:rsidP="00F10D7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4.2.16. </w:t>
      </w:r>
      <w:r w:rsidR="007B0456" w:rsidRPr="00264ECF">
        <w:rPr>
          <w:rFonts w:ascii="Times New Roman" w:eastAsia="Times New Roman" w:hAnsi="Times New Roman" w:cs="Times New Roman"/>
          <w:sz w:val="26"/>
          <w:szCs w:val="26"/>
          <w:lang w:eastAsia="ru-RU"/>
        </w:rPr>
        <w:t>Подрядчик обязан провести обучение по использованию оборудования установленного при выполнении Работ.</w:t>
      </w:r>
    </w:p>
    <w:p w14:paraId="4FE4F8ED" w14:textId="77777777" w:rsidR="006A6C4B"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4.2.17. С момента начала Работ Подрядчик обязан согласовывать со всеми компетентными и заинтересованными органами/организациями/лицами порядок выполнения Работ и обеспечить его выполнение.</w:t>
      </w:r>
    </w:p>
    <w:p w14:paraId="1E2E7A5C" w14:textId="77777777" w:rsidR="006A6C4B"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4.2.18.</w:t>
      </w:r>
      <w:r>
        <w:rPr>
          <w:rFonts w:ascii="Times New Roman" w:eastAsia="Times New Roman" w:hAnsi="Times New Roman" w:cs="Times New Roman"/>
          <w:sz w:val="26"/>
          <w:szCs w:val="26"/>
          <w:lang w:eastAsia="ru-RU"/>
        </w:rPr>
        <w:tab/>
        <w:t>Самостоятельно получить технические условия у сетевой организации, и других соответствующих организациях в том числе:</w:t>
      </w:r>
    </w:p>
    <w:p w14:paraId="7818E23A" w14:textId="77777777" w:rsidR="006A6C4B"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-перед началом работ в действующих электроустановках Подрядчик обязан уведомить сетевую организацию, в ведении которой находятся электрические сети, о начале производства работ и составе работников, которым будет предоставлено право выдачи наряда, права быть ответственными руководителями, производителями работ, членами бригады, а также подтвердить группы по электробезопасности этих работников. Работы в действующих электроустановках должны производиться после прохождения персоналом Подрядчика инструктажей по безопасному ведению работ и оформления наряда – допуска.</w:t>
      </w:r>
    </w:p>
    <w:p w14:paraId="6DABBDDC" w14:textId="77777777" w:rsidR="006A6C4B" w:rsidRDefault="007159A6" w:rsidP="004C213F">
      <w:pPr>
        <w:spacing w:before="60"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своими силами и за свой счет получить до начала выполнения Работ и поддерживать в силе в течение всего срока выполнения Работ по Договору все необходимые разрешения, согласования и лицензии, выдаваемые уполномоченными органами, если таковые предусмотрены действующим законодательством Российской Федерации.</w:t>
      </w:r>
    </w:p>
    <w:p w14:paraId="709F8540" w14:textId="77777777" w:rsidR="006A6C4B" w:rsidRDefault="007159A6" w:rsidP="004C213F">
      <w:pPr>
        <w:spacing w:before="108" w:after="108" w:line="240" w:lineRule="auto"/>
        <w:ind w:left="284" w:firstLine="567"/>
        <w:contextualSpacing/>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4.2.19. С момента начала Работ и до их завершения Подрядчик ведет журнал производства Работ по форме, согласованной Сторонами.</w:t>
      </w:r>
    </w:p>
    <w:p w14:paraId="32C7CA7B" w14:textId="77777777" w:rsidR="006A6C4B" w:rsidRPr="004C213F" w:rsidRDefault="007159A6" w:rsidP="004C213F">
      <w:pPr>
        <w:spacing w:before="108" w:after="108" w:line="240" w:lineRule="auto"/>
        <w:ind w:left="284" w:firstLine="567"/>
        <w:contextualSpacing/>
        <w:jc w:val="both"/>
        <w:outlineLvl w:val="0"/>
        <w:rPr>
          <w:rFonts w:ascii="Times New Roman" w:hAnsi="Times New Roman"/>
          <w:strike/>
          <w:color w:val="FF0000"/>
          <w:sz w:val="26"/>
        </w:rPr>
      </w:pPr>
      <w:r>
        <w:rPr>
          <w:rFonts w:ascii="Times New Roman" w:eastAsia="Times New Roman" w:hAnsi="Times New Roman" w:cs="Times New Roman"/>
          <w:sz w:val="26"/>
          <w:szCs w:val="26"/>
          <w:lang w:eastAsia="ru-RU"/>
        </w:rPr>
        <w:t xml:space="preserve">4.2.20. Подрядчик от имени Заказчика осуществляет получение всех разрешительных документов, необходимых для проведения Работ, </w:t>
      </w:r>
      <w:r w:rsidR="007B0456" w:rsidRPr="003049C0">
        <w:rPr>
          <w:rFonts w:ascii="Times New Roman" w:eastAsia="Times New Roman" w:hAnsi="Times New Roman" w:cs="Times New Roman"/>
          <w:sz w:val="26"/>
          <w:szCs w:val="26"/>
          <w:lang w:eastAsia="ru-RU"/>
        </w:rPr>
        <w:t>в том числе разрешения на строительство и разрешения на ввод Объекта в эксплуатацию (при необходимости),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w:t>
      </w:r>
    </w:p>
    <w:p w14:paraId="35AFAF9E" w14:textId="3AE868CD" w:rsidR="006A6C4B" w:rsidRDefault="007159A6" w:rsidP="004C213F">
      <w:pPr>
        <w:pStyle w:val="11"/>
        <w:numPr>
          <w:ilvl w:val="1"/>
          <w:numId w:val="1"/>
        </w:numPr>
        <w:spacing w:before="0" w:after="0"/>
        <w:ind w:left="284" w:firstLine="567"/>
        <w:contextualSpacing/>
        <w:jc w:val="both"/>
        <w:rPr>
          <w:rFonts w:ascii="Times New Roman" w:hAnsi="Times New Roman"/>
          <w:b w:val="0"/>
          <w:bCs w:val="0"/>
          <w:kern w:val="0"/>
          <w:sz w:val="26"/>
          <w:szCs w:val="26"/>
        </w:rPr>
      </w:pPr>
      <w:r>
        <w:rPr>
          <w:rFonts w:ascii="Times New Roman" w:hAnsi="Times New Roman"/>
          <w:b w:val="0"/>
          <w:bCs w:val="0"/>
          <w:kern w:val="0"/>
          <w:sz w:val="26"/>
          <w:szCs w:val="26"/>
        </w:rPr>
        <w:t>После реализации Работ Подрядчик оказывает услугу по Техническому сопровождению</w:t>
      </w:r>
      <w:r w:rsidR="00264ECF">
        <w:rPr>
          <w:rFonts w:ascii="Times New Roman" w:hAnsi="Times New Roman"/>
          <w:b w:val="0"/>
          <w:bCs w:val="0"/>
          <w:kern w:val="0"/>
          <w:sz w:val="26"/>
          <w:szCs w:val="26"/>
        </w:rPr>
        <w:t xml:space="preserve"> </w:t>
      </w:r>
      <w:r>
        <w:rPr>
          <w:rFonts w:ascii="Times New Roman" w:hAnsi="Times New Roman"/>
          <w:b w:val="0"/>
          <w:bCs w:val="0"/>
          <w:kern w:val="0"/>
          <w:sz w:val="26"/>
          <w:szCs w:val="26"/>
        </w:rPr>
        <w:t xml:space="preserve">в соответствии с условиями и в порядке, предусмотренными Техническим заданием и Договором в том числе: </w:t>
      </w:r>
    </w:p>
    <w:p w14:paraId="2FF11F8F" w14:textId="77777777" w:rsidR="006A6C4B" w:rsidRDefault="007159A6" w:rsidP="004C213F">
      <w:pPr>
        <w:pStyle w:val="11"/>
        <w:numPr>
          <w:ilvl w:val="2"/>
          <w:numId w:val="1"/>
        </w:numPr>
        <w:tabs>
          <w:tab w:val="left" w:pos="1701"/>
        </w:tabs>
        <w:spacing w:before="0" w:after="0"/>
        <w:ind w:left="284" w:firstLine="567"/>
        <w:contextualSpacing/>
        <w:jc w:val="both"/>
        <w:rPr>
          <w:rFonts w:ascii="Times New Roman" w:hAnsi="Times New Roman"/>
          <w:b w:val="0"/>
          <w:bCs w:val="0"/>
          <w:kern w:val="0"/>
          <w:sz w:val="26"/>
          <w:szCs w:val="26"/>
        </w:rPr>
      </w:pPr>
      <w:r>
        <w:rPr>
          <w:rFonts w:ascii="Times New Roman" w:hAnsi="Times New Roman"/>
          <w:b w:val="0"/>
          <w:bCs w:val="0"/>
          <w:kern w:val="0"/>
          <w:sz w:val="26"/>
          <w:szCs w:val="26"/>
        </w:rPr>
        <w:t xml:space="preserve">Осуществляет контроль за эксплуатацией Объекта (установленного Оборудования) путем проведения выездных осмотров оборудования (при необходимости, по предварительному согласованию сроков визитов с Заказчиком); </w:t>
      </w:r>
    </w:p>
    <w:p w14:paraId="50547EA6" w14:textId="77777777" w:rsidR="006A6C4B" w:rsidRPr="003049C0" w:rsidRDefault="007B0456" w:rsidP="004C213F">
      <w:pPr>
        <w:pStyle w:val="11"/>
        <w:numPr>
          <w:ilvl w:val="2"/>
          <w:numId w:val="1"/>
        </w:numPr>
        <w:tabs>
          <w:tab w:val="left" w:pos="1701"/>
        </w:tabs>
        <w:spacing w:before="0" w:after="0"/>
        <w:ind w:left="284" w:firstLine="567"/>
        <w:contextualSpacing/>
        <w:jc w:val="both"/>
        <w:rPr>
          <w:rFonts w:ascii="Times New Roman" w:hAnsi="Times New Roman"/>
          <w:b w:val="0"/>
          <w:bCs w:val="0"/>
          <w:kern w:val="0"/>
          <w:sz w:val="26"/>
          <w:szCs w:val="26"/>
        </w:rPr>
      </w:pPr>
      <w:r w:rsidRPr="003049C0">
        <w:rPr>
          <w:rFonts w:ascii="Times New Roman" w:eastAsiaTheme="minorHAnsi" w:hAnsi="Times New Roman" w:cstheme="minorBidi"/>
          <w:b w:val="0"/>
          <w:bCs w:val="0"/>
          <w:kern w:val="0"/>
          <w:sz w:val="26"/>
          <w:szCs w:val="26"/>
          <w:lang w:eastAsia="en-US"/>
        </w:rPr>
        <w:t>Формирует необходимую отчетность по итогам каждого отчетного периода (год) в течение срока оказания услуг по Техническому сопровождению, указанного Приложение № 2 к настоящему Договору.</w:t>
      </w:r>
    </w:p>
    <w:p w14:paraId="548B8E01" w14:textId="77777777" w:rsidR="006A6C4B" w:rsidRPr="003049C0" w:rsidRDefault="007B0456" w:rsidP="004C213F">
      <w:pPr>
        <w:numPr>
          <w:ilvl w:val="2"/>
          <w:numId w:val="1"/>
        </w:numPr>
        <w:tabs>
          <w:tab w:val="left" w:pos="1701"/>
        </w:tabs>
        <w:spacing w:after="0" w:line="240" w:lineRule="auto"/>
        <w:ind w:left="284" w:firstLine="567"/>
        <w:contextualSpacing/>
        <w:jc w:val="both"/>
        <w:rPr>
          <w:rFonts w:ascii="Times New Roman" w:eastAsia="Times New Roman" w:hAnsi="Times New Roman" w:cs="Times New Roman"/>
          <w:sz w:val="26"/>
          <w:szCs w:val="26"/>
          <w:lang w:eastAsia="ru-RU"/>
        </w:rPr>
      </w:pPr>
      <w:r w:rsidRPr="003049C0">
        <w:rPr>
          <w:rFonts w:ascii="Times New Roman" w:eastAsia="Times New Roman" w:hAnsi="Times New Roman" w:cs="Times New Roman"/>
          <w:sz w:val="26"/>
          <w:szCs w:val="26"/>
          <w:lang w:eastAsia="ru-RU"/>
        </w:rPr>
        <w:t xml:space="preserve">Предоставляет Заказчику полную и точную информацию об Услугах. </w:t>
      </w:r>
    </w:p>
    <w:p w14:paraId="08D3A531" w14:textId="77777777" w:rsidR="006A6C4B" w:rsidRPr="003049C0" w:rsidRDefault="007B0456" w:rsidP="004C213F">
      <w:pPr>
        <w:widowControl w:val="0"/>
        <w:numPr>
          <w:ilvl w:val="2"/>
          <w:numId w:val="1"/>
        </w:numPr>
        <w:tabs>
          <w:tab w:val="left" w:pos="851"/>
          <w:tab w:val="left" w:pos="1701"/>
        </w:tabs>
        <w:spacing w:after="0" w:line="240" w:lineRule="auto"/>
        <w:ind w:left="284" w:firstLine="567"/>
        <w:contextualSpacing/>
        <w:jc w:val="both"/>
        <w:rPr>
          <w:rFonts w:ascii="Times New Roman" w:eastAsia="Times New Roman" w:hAnsi="Times New Roman" w:cs="Times New Roman"/>
          <w:sz w:val="26"/>
          <w:szCs w:val="26"/>
          <w:lang w:eastAsia="ru-RU"/>
        </w:rPr>
      </w:pPr>
      <w:r w:rsidRPr="003049C0">
        <w:rPr>
          <w:rFonts w:ascii="Times New Roman" w:eastAsia="Times New Roman" w:hAnsi="Times New Roman" w:cs="Times New Roman"/>
          <w:sz w:val="26"/>
          <w:szCs w:val="26"/>
          <w:lang w:eastAsia="ru-RU"/>
        </w:rPr>
        <w:t>В случае невозможности оказания услуги по Техническому сопровождению, либо изменения условий их оказания письменно незамедлительно информирует об этом Заказчика. </w:t>
      </w:r>
    </w:p>
    <w:p w14:paraId="3A7500B3" w14:textId="77777777" w:rsidR="006A6C4B" w:rsidRPr="003049C0" w:rsidRDefault="007159A6" w:rsidP="004C213F">
      <w:pPr>
        <w:widowControl w:val="0"/>
        <w:numPr>
          <w:ilvl w:val="2"/>
          <w:numId w:val="1"/>
        </w:numPr>
        <w:tabs>
          <w:tab w:val="left" w:pos="851"/>
          <w:tab w:val="left" w:pos="1701"/>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Подрядчик, начиная с первого календарного месяца, следующего за датой подписания Акта приемки Объекта, в течение всего срока оказания услуг по Техническому сопровождению, по итогам каждого отчетного периода (год), </w:t>
      </w:r>
      <w:r w:rsidR="007B0456" w:rsidRPr="003049C0">
        <w:rPr>
          <w:rFonts w:ascii="Times New Roman" w:eastAsia="Times New Roman" w:hAnsi="Times New Roman" w:cs="Times New Roman"/>
          <w:sz w:val="26"/>
          <w:szCs w:val="26"/>
          <w:lang w:eastAsia="ru-RU"/>
        </w:rPr>
        <w:t xml:space="preserve">до «20» числа месяца, следующего за отчетным периодом, подготавливает и передает на </w:t>
      </w:r>
      <w:r w:rsidR="007B0456" w:rsidRPr="003049C0">
        <w:rPr>
          <w:rFonts w:ascii="Times New Roman" w:eastAsia="Times New Roman" w:hAnsi="Times New Roman" w:cs="Times New Roman"/>
          <w:sz w:val="26"/>
          <w:szCs w:val="26"/>
          <w:lang w:eastAsia="ru-RU"/>
        </w:rPr>
        <w:lastRenderedPageBreak/>
        <w:t>согласование Заказчику в двух экземплярах, подписанный со своей стороны Акт определения величины экономии энергетических ресурсов (в натуральном выражении) за соответствующий отчетный период по форме Приложения № 6 к настоящему Договору.</w:t>
      </w:r>
    </w:p>
    <w:p w14:paraId="35A899D6" w14:textId="77777777" w:rsidR="006A6C4B" w:rsidRPr="003049C0" w:rsidRDefault="007B0456" w:rsidP="004C213F">
      <w:pPr>
        <w:widowControl w:val="0"/>
        <w:numPr>
          <w:ilvl w:val="2"/>
          <w:numId w:val="1"/>
        </w:numPr>
        <w:tabs>
          <w:tab w:val="left" w:pos="851"/>
          <w:tab w:val="left" w:pos="1701"/>
        </w:tabs>
        <w:spacing w:after="0" w:line="240" w:lineRule="auto"/>
        <w:ind w:left="284" w:firstLine="708"/>
        <w:contextualSpacing/>
        <w:jc w:val="both"/>
        <w:rPr>
          <w:rFonts w:ascii="Times New Roman" w:eastAsia="Times New Roman" w:hAnsi="Times New Roman" w:cs="Times New Roman"/>
          <w:sz w:val="26"/>
          <w:szCs w:val="26"/>
          <w:lang w:eastAsia="ru-RU"/>
        </w:rPr>
      </w:pPr>
      <w:r w:rsidRPr="003049C0">
        <w:rPr>
          <w:rFonts w:ascii="Times New Roman" w:eastAsia="Times New Roman" w:hAnsi="Times New Roman" w:cs="Times New Roman"/>
          <w:sz w:val="26"/>
          <w:szCs w:val="26"/>
          <w:lang w:eastAsia="ru-RU"/>
        </w:rPr>
        <w:t xml:space="preserve">Документ, указанный в п. 4.3.5. настоящего Договора, формируются Подрядчиком на основании данных о фактическом потреблении энергетического ресурса (электрической энергии) на Объекте в отчетном периоде и аналогичных данных базового периода (2020 год), указанных в Техническом задании (Приложение № 2 к Договору). </w:t>
      </w:r>
    </w:p>
    <w:p w14:paraId="2022732C" w14:textId="77777777" w:rsidR="006A6C4B" w:rsidRPr="003049C0" w:rsidRDefault="007B0456" w:rsidP="004C213F">
      <w:pPr>
        <w:widowControl w:val="0"/>
        <w:numPr>
          <w:ilvl w:val="2"/>
          <w:numId w:val="1"/>
        </w:numPr>
        <w:tabs>
          <w:tab w:val="left" w:pos="851"/>
          <w:tab w:val="left" w:pos="1701"/>
        </w:tabs>
        <w:spacing w:after="0" w:line="240" w:lineRule="auto"/>
        <w:ind w:left="284" w:firstLine="708"/>
        <w:contextualSpacing/>
        <w:jc w:val="both"/>
        <w:rPr>
          <w:rFonts w:ascii="Times New Roman" w:eastAsia="Times New Roman" w:hAnsi="Times New Roman" w:cs="Times New Roman"/>
          <w:sz w:val="26"/>
          <w:szCs w:val="26"/>
          <w:lang w:eastAsia="ru-RU"/>
        </w:rPr>
      </w:pPr>
      <w:r w:rsidRPr="003049C0">
        <w:rPr>
          <w:rFonts w:ascii="Times New Roman" w:eastAsia="Times New Roman" w:hAnsi="Times New Roman" w:cs="Times New Roman"/>
          <w:sz w:val="26"/>
          <w:szCs w:val="26"/>
          <w:lang w:eastAsia="ru-RU"/>
        </w:rPr>
        <w:t>Заказчик в течение 5 (пяти) рабочих дней со дня получения Акта определения величины экономии энергетических ресурсов обязан рассмотреть и подписать указанный Акт. При наличии разногласий, представляемых Заказчиком Подрядчику в письменной форме в течение 5 (пяти) рабочих дней со дня получения Заказчиком Акта определения величины экономии энергетических ресурсов, Заказчик направляет Подрядчику указанный Акт с замечаниями для исправления и устранения замечаний. После устранения замечаний и повторного получения Заказчиком указанного Акта, данный документ подписывается Заказчиком в течение 3 (трех) рабочих дней после урегулирования разногласий. В случае если Подрядчик не устраняет указанные замечания в обозначенные Заказчиком сроки, Заказчик вправе отказаться от приемки оказанных услуг по Техническому сопровождению за соответствующий отчетный период по Договору.</w:t>
      </w:r>
    </w:p>
    <w:p w14:paraId="64A91CF3" w14:textId="438A6EDF" w:rsidR="006A6C4B" w:rsidRPr="003049C0" w:rsidRDefault="007B0456" w:rsidP="004C213F">
      <w:pPr>
        <w:widowControl w:val="0"/>
        <w:numPr>
          <w:ilvl w:val="2"/>
          <w:numId w:val="1"/>
        </w:numPr>
        <w:tabs>
          <w:tab w:val="left" w:pos="851"/>
          <w:tab w:val="left" w:pos="1701"/>
        </w:tabs>
        <w:spacing w:after="0" w:line="240" w:lineRule="auto"/>
        <w:ind w:left="284" w:firstLine="708"/>
        <w:contextualSpacing/>
        <w:jc w:val="both"/>
        <w:rPr>
          <w:rFonts w:ascii="Times New Roman" w:eastAsia="Times New Roman" w:hAnsi="Times New Roman" w:cs="Times New Roman"/>
          <w:sz w:val="26"/>
          <w:szCs w:val="26"/>
          <w:lang w:eastAsia="ru-RU"/>
        </w:rPr>
      </w:pPr>
      <w:r w:rsidRPr="003049C0">
        <w:rPr>
          <w:rFonts w:ascii="Times New Roman" w:eastAsia="Times New Roman" w:hAnsi="Times New Roman" w:cs="Times New Roman"/>
          <w:sz w:val="26"/>
          <w:szCs w:val="26"/>
          <w:lang w:eastAsia="ru-RU"/>
        </w:rPr>
        <w:t>На основании подписанного Заказчиком акта, указанного в п.4.3.5. Подрядчик выставляет Акт сдачи-приёмки оказанных услуг по форме Приложения №7 к Договору, подтверждающий факт оказания Подрядчиком услуг по Техническому сопровождению Объекта за соответствующий отчетный период, по итогам каждого отчетного периода, и счет-фактуру, оформленный надлежащим образом. Акт сдачи-приёмки оказанных услуг подписывается Заказчиком в течение 5 (пяти) дней с момента его предоставления Подрядчиком.</w:t>
      </w:r>
    </w:p>
    <w:p w14:paraId="46C8786F" w14:textId="77777777" w:rsidR="006A6C4B" w:rsidRPr="00264ECF" w:rsidRDefault="006A6C4B" w:rsidP="004C213F">
      <w:pPr>
        <w:spacing w:before="60" w:after="0" w:line="240" w:lineRule="auto"/>
        <w:ind w:left="284" w:firstLine="567"/>
        <w:jc w:val="both"/>
        <w:outlineLvl w:val="0"/>
        <w:rPr>
          <w:rFonts w:ascii="Times New Roman" w:eastAsia="Times New Roman" w:hAnsi="Times New Roman" w:cs="Times New Roman"/>
          <w:color w:val="000000" w:themeColor="text1"/>
          <w:sz w:val="26"/>
          <w:szCs w:val="26"/>
          <w:lang w:eastAsia="ru-RU"/>
        </w:rPr>
      </w:pPr>
    </w:p>
    <w:p w14:paraId="13C11238" w14:textId="77777777" w:rsidR="006A6C4B" w:rsidRPr="004C213F" w:rsidRDefault="007159A6" w:rsidP="004C213F">
      <w:pPr>
        <w:pStyle w:val="aff1"/>
        <w:widowControl w:val="0"/>
        <w:numPr>
          <w:ilvl w:val="0"/>
          <w:numId w:val="1"/>
        </w:numPr>
        <w:suppressAutoHyphens/>
        <w:ind w:left="284" w:firstLine="0"/>
        <w:jc w:val="center"/>
        <w:rPr>
          <w:rFonts w:eastAsiaTheme="majorEastAsia"/>
          <w:b/>
          <w:color w:val="000000" w:themeColor="text1"/>
          <w:kern w:val="2"/>
          <w:sz w:val="26"/>
        </w:rPr>
      </w:pPr>
      <w:bookmarkStart w:id="8" w:name="Порядок"/>
      <w:bookmarkStart w:id="9" w:name="Раздел_5"/>
      <w:r w:rsidRPr="004C213F">
        <w:rPr>
          <w:rFonts w:eastAsiaTheme="majorEastAsia"/>
          <w:b/>
          <w:color w:val="000000" w:themeColor="text1"/>
          <w:kern w:val="2"/>
          <w:sz w:val="26"/>
        </w:rPr>
        <w:t>ОБЕСПЕЧЕНИЕ РАБОТ МАТЕРИАЛАМИ И ОБОРУДОВАНИЕМ</w:t>
      </w:r>
      <w:bookmarkStart w:id="10" w:name="%D0%A0%D0%B0%D0%B7%D0%B4%D0%B5%D0%BB_5"/>
      <w:bookmarkStart w:id="11" w:name="%D0%9F%D0%BE%D1%80%D1%8F%D0%B4%D0%BE%D0%"/>
      <w:bookmarkEnd w:id="10"/>
      <w:bookmarkEnd w:id="11"/>
    </w:p>
    <w:bookmarkEnd w:id="8"/>
    <w:bookmarkEnd w:id="9"/>
    <w:p w14:paraId="70E4A44A" w14:textId="77777777" w:rsidR="006A6C4B" w:rsidRDefault="006A6C4B">
      <w:pPr>
        <w:spacing w:after="0" w:line="240" w:lineRule="auto"/>
        <w:ind w:left="284"/>
        <w:jc w:val="both"/>
        <w:rPr>
          <w:rFonts w:ascii="Times New Roman" w:eastAsia="Times New Roman" w:hAnsi="Times New Roman" w:cs="Times New Roman"/>
          <w:color w:val="000000" w:themeColor="text1"/>
          <w:sz w:val="24"/>
          <w:szCs w:val="24"/>
          <w:lang w:eastAsia="ru-RU"/>
        </w:rPr>
      </w:pPr>
    </w:p>
    <w:p w14:paraId="0E7FA2B2" w14:textId="77777777" w:rsidR="006A6C4B" w:rsidRDefault="007159A6" w:rsidP="004C213F">
      <w:pPr>
        <w:spacing w:before="60" w:after="0" w:line="240" w:lineRule="auto"/>
        <w:ind w:left="284"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5.1. Подрядчик принимает на себя обязательство обеспечить выполнение Работ Материалами и Оборудованием, включая их приобретение и доставку на Площадку, а также наличие на Площадке необходимого контрольного и измерительного оборудования.</w:t>
      </w:r>
    </w:p>
    <w:p w14:paraId="51914B39" w14:textId="77777777" w:rsidR="006A6C4B" w:rsidRDefault="007159A6" w:rsidP="004C213F">
      <w:pPr>
        <w:widowControl w:val="0"/>
        <w:suppressAutoHyphens/>
        <w:spacing w:after="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5.3. Все используемые Материалы должны иметь соответствующие сертификаты, технические паспорта и другие документы, удостоверяющие их качество. Копии указанных документов должны быть предоставлены Заказчику за 5 (пять) дней до начала производства Работ.</w:t>
      </w:r>
    </w:p>
    <w:p w14:paraId="4DFFAB43" w14:textId="77777777" w:rsidR="006A6C4B" w:rsidRDefault="007159A6" w:rsidP="004C213F">
      <w:pPr>
        <w:widowControl w:val="0"/>
        <w:suppressAutoHyphens/>
        <w:spacing w:after="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5.4. Требования к Оборудованию:</w:t>
      </w:r>
    </w:p>
    <w:p w14:paraId="645A1635" w14:textId="77777777" w:rsidR="006A6C4B" w:rsidRDefault="007159A6" w:rsidP="004C213F">
      <w:pPr>
        <w:widowControl w:val="0"/>
        <w:suppressAutoHyphens/>
        <w:spacing w:after="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5.4.1. Качество Оборудования, указанного в Техническом задании (Приложение № 2 к Договору), должно соответствовать требованиям нормативных правовых актов Российской Федерации, а также документации, относящейся к Оборудованию.</w:t>
      </w:r>
    </w:p>
    <w:p w14:paraId="6F12EC88" w14:textId="77777777" w:rsidR="006A6C4B" w:rsidRDefault="007159A6" w:rsidP="004C213F">
      <w:pPr>
        <w:widowControl w:val="0"/>
        <w:suppressAutoHyphens/>
        <w:spacing w:after="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5.4.2. Все используемые для выполнения Работ по настоящему Договору Материалы и Оборудование должны быть новыми, ранее в эксплуатации не состоявшими и иметь соответствующие сертификаты соответствия.</w:t>
      </w:r>
    </w:p>
    <w:p w14:paraId="44091238" w14:textId="77777777" w:rsidR="006A6C4B" w:rsidRDefault="007159A6" w:rsidP="004C213F">
      <w:pPr>
        <w:widowControl w:val="0"/>
        <w:suppressAutoHyphens/>
        <w:spacing w:after="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5.4.3. Если к перевозке, погрузке, разгрузке или хранению Оборудования либо его части предъявляются специфические требования, Подрядчик обязан уведомить об этом </w:t>
      </w:r>
      <w:r>
        <w:rPr>
          <w:rFonts w:ascii="Times New Roman" w:eastAsia="Times New Roman" w:hAnsi="Times New Roman" w:cs="Times New Roman"/>
          <w:sz w:val="26"/>
          <w:szCs w:val="26"/>
        </w:rPr>
        <w:lastRenderedPageBreak/>
        <w:t xml:space="preserve">Заказчика за 5 (пять) рабочих дней до даты подписания Сторонами Акта о приемке выполненных работ (форма КС-2). </w:t>
      </w:r>
    </w:p>
    <w:p w14:paraId="2B0CCF14" w14:textId="77777777" w:rsidR="006A6C4B" w:rsidRDefault="007159A6" w:rsidP="004C213F">
      <w:pPr>
        <w:widowControl w:val="0"/>
        <w:suppressAutoHyphens/>
        <w:spacing w:after="0" w:line="240" w:lineRule="auto"/>
        <w:ind w:left="284" w:firstLine="567"/>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5.4.4. Оборудование на момент его установки на Объекте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14:paraId="2570F8DA" w14:textId="77777777" w:rsidR="006A6C4B" w:rsidRPr="00264ECF" w:rsidRDefault="007159A6" w:rsidP="004C213F">
      <w:pPr>
        <w:widowControl w:val="0"/>
        <w:suppressAutoHyphens/>
        <w:spacing w:after="0" w:line="240" w:lineRule="auto"/>
        <w:ind w:left="284" w:firstLine="567"/>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sz w:val="26"/>
          <w:szCs w:val="26"/>
        </w:rPr>
        <w:t xml:space="preserve">5.4.5. </w:t>
      </w:r>
      <w:r w:rsidR="007B0456" w:rsidRPr="00264ECF">
        <w:rPr>
          <w:rFonts w:ascii="Times New Roman" w:eastAsia="Times New Roman" w:hAnsi="Times New Roman" w:cs="Times New Roman"/>
          <w:sz w:val="26"/>
          <w:szCs w:val="26"/>
        </w:rPr>
        <w:t>Подрядчик несет ответственность за сохранность, а также риск случайной гибели или повреждения, Оборудования до подписания Акта приемки Объекта</w:t>
      </w:r>
      <w:r w:rsidR="007B0456" w:rsidRPr="004C213F">
        <w:rPr>
          <w:rFonts w:ascii="Times New Roman" w:hAnsi="Times New Roman"/>
          <w:sz w:val="26"/>
        </w:rPr>
        <w:t>.</w:t>
      </w:r>
    </w:p>
    <w:p w14:paraId="7A077AB7"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0BFBAF2D" w14:textId="77777777" w:rsidR="006A6C4B" w:rsidRDefault="007159A6" w:rsidP="004C213F">
      <w:pPr>
        <w:pStyle w:val="aff1"/>
        <w:numPr>
          <w:ilvl w:val="0"/>
          <w:numId w:val="1"/>
        </w:numPr>
        <w:tabs>
          <w:tab w:val="left" w:pos="851"/>
        </w:tabs>
        <w:ind w:left="284" w:firstLine="0"/>
        <w:jc w:val="center"/>
        <w:rPr>
          <w:b/>
          <w:color w:val="000000" w:themeColor="text1"/>
          <w:sz w:val="26"/>
          <w:szCs w:val="26"/>
        </w:rPr>
      </w:pPr>
      <w:r>
        <w:rPr>
          <w:b/>
          <w:color w:val="000000" w:themeColor="text1"/>
          <w:sz w:val="26"/>
          <w:szCs w:val="26"/>
        </w:rPr>
        <w:t>ТРЕБОВАНИЯ К СИСТЕМЕ УЛИЧНОГО ОСВЕЩЕНИЯ</w:t>
      </w:r>
    </w:p>
    <w:p w14:paraId="517C0C04" w14:textId="77777777" w:rsidR="006A6C4B" w:rsidRDefault="006A6C4B">
      <w:pPr>
        <w:pStyle w:val="aff1"/>
        <w:tabs>
          <w:tab w:val="left" w:pos="851"/>
        </w:tabs>
        <w:ind w:left="284"/>
        <w:rPr>
          <w:b/>
          <w:color w:val="000000" w:themeColor="text1"/>
          <w:sz w:val="26"/>
          <w:szCs w:val="26"/>
        </w:rPr>
      </w:pPr>
    </w:p>
    <w:p w14:paraId="1EE5D7E9" w14:textId="7106BFB0" w:rsidR="006A6C4B" w:rsidRDefault="007159A6">
      <w:pPr>
        <w:tabs>
          <w:tab w:val="left" w:pos="1701"/>
        </w:tabs>
        <w:spacing w:after="0" w:line="240" w:lineRule="auto"/>
        <w:ind w:left="284"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6.1.Система уличного освещения должна соответствовать Техническим требованиям, указанным в Техническом задании (Приложение № 2 к Договору) с даты подписания Сторонами Акта приемки Объекта в течение 72 (семидесяти двух) месяцев. </w:t>
      </w:r>
    </w:p>
    <w:p w14:paraId="7298D30B" w14:textId="77777777" w:rsidR="006A6C4B" w:rsidRDefault="007159A6">
      <w:pPr>
        <w:tabs>
          <w:tab w:val="left" w:pos="1560"/>
        </w:tabs>
        <w:spacing w:after="0" w:line="240" w:lineRule="auto"/>
        <w:ind w:left="284"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6.2.</w:t>
      </w:r>
      <w:r>
        <w:rPr>
          <w:rFonts w:ascii="Times New Roman" w:eastAsia="Times New Roman" w:hAnsi="Times New Roman" w:cs="Times New Roman"/>
          <w:sz w:val="26"/>
          <w:szCs w:val="26"/>
          <w:lang w:eastAsia="ru-RU"/>
        </w:rPr>
        <w:tab/>
        <w:t>Подрядчик гарантирует, что для организации и эксплуатации Системы уличного освещения, соответствующей требованиям Технического задания (Приложение № 2 к Договору), необходимо и достаточно выполнить Работы на определённых настоящим Договором условиях.</w:t>
      </w:r>
    </w:p>
    <w:p w14:paraId="6BE53F2F" w14:textId="77777777" w:rsidR="006A6C4B" w:rsidRDefault="007159A6">
      <w:pPr>
        <w:tabs>
          <w:tab w:val="left" w:pos="1560"/>
        </w:tabs>
        <w:spacing w:after="0" w:line="240" w:lineRule="auto"/>
        <w:ind w:left="284"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6.3.</w:t>
      </w:r>
      <w:r>
        <w:rPr>
          <w:rFonts w:ascii="Times New Roman" w:eastAsia="Times New Roman" w:hAnsi="Times New Roman" w:cs="Times New Roman"/>
          <w:sz w:val="26"/>
          <w:szCs w:val="26"/>
          <w:lang w:eastAsia="ru-RU"/>
        </w:rPr>
        <w:tab/>
        <w:t>Подрядчик единолично несет ответственность за соответствие Системы уличного освещения требованиям, указанным в Техническом задании (Приложение № 2 к Договору). Подрядчик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Подрядчиком Технического задания (Приложение № 2 к Договору).</w:t>
      </w:r>
    </w:p>
    <w:p w14:paraId="54B5E762" w14:textId="77777777" w:rsidR="006A6C4B" w:rsidRPr="004C79A2" w:rsidRDefault="007159A6">
      <w:pPr>
        <w:tabs>
          <w:tab w:val="left" w:pos="1560"/>
        </w:tabs>
        <w:spacing w:after="0" w:line="240" w:lineRule="auto"/>
        <w:ind w:left="284"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6.4.</w:t>
      </w:r>
      <w:r>
        <w:rPr>
          <w:rFonts w:ascii="Times New Roman" w:eastAsia="Times New Roman" w:hAnsi="Times New Roman" w:cs="Times New Roman"/>
          <w:sz w:val="26"/>
          <w:szCs w:val="26"/>
          <w:lang w:eastAsia="ru-RU"/>
        </w:rPr>
        <w:tab/>
      </w:r>
      <w:r w:rsidR="007B0456" w:rsidRPr="00264ECF">
        <w:rPr>
          <w:rFonts w:ascii="Times New Roman" w:eastAsia="Times New Roman" w:hAnsi="Times New Roman" w:cs="Times New Roman"/>
          <w:sz w:val="26"/>
          <w:szCs w:val="26"/>
          <w:lang w:eastAsia="ru-RU"/>
        </w:rPr>
        <w:t>Ответственность Подрядчика за соответствие Системы уличного освещения требованиям, указанным в Техническом задании (Приложение № 2 к Договору), не может быть исключена, ограничена или возложена на Заказчика на том основании, что Заказчик в целях реализации Договора (в целях обеспечения надлежащей эксплуатации Системы уличного освещения) согласился с какими бы то ни было предложениями (рекомендациями) Подрядчика по изменению (дополнению) перечня и состава Работ (Оборудования).</w:t>
      </w:r>
    </w:p>
    <w:p w14:paraId="617A7770" w14:textId="77777777" w:rsidR="006A6C4B" w:rsidRPr="00901CA4" w:rsidRDefault="007159A6">
      <w:pPr>
        <w:tabs>
          <w:tab w:val="left" w:pos="1560"/>
        </w:tabs>
        <w:spacing w:after="0" w:line="240" w:lineRule="auto"/>
        <w:ind w:left="284"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6.5.</w:t>
      </w:r>
      <w:r>
        <w:rPr>
          <w:rFonts w:ascii="Times New Roman" w:eastAsia="Times New Roman" w:hAnsi="Times New Roman" w:cs="Times New Roman"/>
          <w:sz w:val="26"/>
          <w:szCs w:val="26"/>
          <w:lang w:eastAsia="ru-RU"/>
        </w:rPr>
        <w:tab/>
      </w:r>
      <w:r w:rsidR="007B0456" w:rsidRPr="00901CA4">
        <w:rPr>
          <w:rFonts w:ascii="Times New Roman" w:eastAsia="Times New Roman" w:hAnsi="Times New Roman" w:cs="Times New Roman"/>
          <w:sz w:val="26"/>
          <w:szCs w:val="26"/>
          <w:lang w:eastAsia="ru-RU"/>
        </w:rPr>
        <w:t>В случае если по завершении выполнения Работ Система уличного освещения не будет функционировать в соответствии с техническими требованиями, предусмотренными Договором, Подрядчик обязуется:</w:t>
      </w:r>
    </w:p>
    <w:p w14:paraId="3244DF8D" w14:textId="77777777" w:rsidR="006A6C4B" w:rsidRPr="00901CA4" w:rsidRDefault="007B0456">
      <w:pPr>
        <w:tabs>
          <w:tab w:val="left" w:pos="1560"/>
        </w:tabs>
        <w:spacing w:after="0" w:line="240" w:lineRule="auto"/>
        <w:ind w:left="284" w:firstLine="567"/>
        <w:jc w:val="both"/>
        <w:rPr>
          <w:rFonts w:ascii="Times New Roman" w:eastAsia="Times New Roman" w:hAnsi="Times New Roman" w:cs="Times New Roman"/>
          <w:sz w:val="26"/>
          <w:szCs w:val="26"/>
          <w:lang w:eastAsia="ru-RU"/>
        </w:rPr>
      </w:pPr>
      <w:r w:rsidRPr="00901CA4">
        <w:rPr>
          <w:rFonts w:ascii="Times New Roman" w:eastAsia="Times New Roman" w:hAnsi="Times New Roman" w:cs="Times New Roman"/>
          <w:sz w:val="26"/>
          <w:szCs w:val="26"/>
          <w:lang w:eastAsia="ru-RU"/>
        </w:rPr>
        <w:t>6.5.1.</w:t>
      </w:r>
      <w:r w:rsidRPr="00901CA4">
        <w:rPr>
          <w:rFonts w:ascii="Times New Roman" w:eastAsia="Times New Roman" w:hAnsi="Times New Roman" w:cs="Times New Roman"/>
          <w:sz w:val="26"/>
          <w:szCs w:val="26"/>
          <w:lang w:eastAsia="ru-RU"/>
        </w:rPr>
        <w:tab/>
        <w:t>возместить Заказчику убытки;</w:t>
      </w:r>
    </w:p>
    <w:p w14:paraId="1740F23A" w14:textId="77777777" w:rsidR="006A6C4B" w:rsidRPr="00901CA4" w:rsidRDefault="007B0456">
      <w:pPr>
        <w:tabs>
          <w:tab w:val="left" w:pos="1560"/>
        </w:tabs>
        <w:spacing w:after="0" w:line="240" w:lineRule="auto"/>
        <w:ind w:left="284" w:firstLine="567"/>
        <w:jc w:val="both"/>
        <w:rPr>
          <w:rFonts w:ascii="Times New Roman" w:eastAsia="Times New Roman" w:hAnsi="Times New Roman" w:cs="Times New Roman"/>
          <w:sz w:val="26"/>
          <w:szCs w:val="26"/>
          <w:lang w:eastAsia="ru-RU"/>
        </w:rPr>
      </w:pPr>
      <w:r w:rsidRPr="00901CA4">
        <w:rPr>
          <w:rFonts w:ascii="Times New Roman" w:eastAsia="Times New Roman" w:hAnsi="Times New Roman" w:cs="Times New Roman"/>
          <w:sz w:val="26"/>
          <w:szCs w:val="26"/>
          <w:lang w:eastAsia="ru-RU"/>
        </w:rPr>
        <w:t>6.5.2.</w:t>
      </w:r>
      <w:r w:rsidRPr="00901CA4">
        <w:rPr>
          <w:rFonts w:ascii="Times New Roman" w:eastAsia="Times New Roman" w:hAnsi="Times New Roman" w:cs="Times New Roman"/>
          <w:sz w:val="26"/>
          <w:szCs w:val="26"/>
          <w:lang w:eastAsia="ru-RU"/>
        </w:rPr>
        <w:tab/>
        <w:t>своими силами, за свой счёт и своевременно, предоставить Оборудование необходимое для надлежащей эксплуатации Системы уличного освещения, а также выполнить необходимые работы в установленные Заказчиком разумные сроки.</w:t>
      </w:r>
    </w:p>
    <w:p w14:paraId="319951EB" w14:textId="77777777" w:rsidR="006A6C4B" w:rsidRPr="004C79A2" w:rsidRDefault="007B0456">
      <w:pPr>
        <w:tabs>
          <w:tab w:val="left" w:pos="1560"/>
        </w:tabs>
        <w:spacing w:after="0" w:line="240" w:lineRule="auto"/>
        <w:ind w:left="284" w:firstLine="567"/>
        <w:jc w:val="both"/>
        <w:rPr>
          <w:rFonts w:ascii="Times New Roman" w:eastAsia="Times New Roman" w:hAnsi="Times New Roman" w:cs="Times New Roman"/>
          <w:sz w:val="26"/>
          <w:szCs w:val="26"/>
          <w:lang w:eastAsia="ru-RU"/>
        </w:rPr>
      </w:pPr>
      <w:r w:rsidRPr="004C79A2">
        <w:rPr>
          <w:rFonts w:ascii="Times New Roman" w:eastAsia="Times New Roman" w:hAnsi="Times New Roman" w:cs="Times New Roman"/>
          <w:sz w:val="26"/>
          <w:szCs w:val="26"/>
          <w:lang w:eastAsia="ru-RU"/>
        </w:rPr>
        <w:t>6.6.</w:t>
      </w:r>
      <w:r w:rsidRPr="004C79A2">
        <w:rPr>
          <w:rFonts w:ascii="Times New Roman" w:eastAsia="Times New Roman" w:hAnsi="Times New Roman" w:cs="Times New Roman"/>
          <w:sz w:val="26"/>
          <w:szCs w:val="26"/>
          <w:lang w:eastAsia="ru-RU"/>
        </w:rPr>
        <w:tab/>
        <w:t>Вместо предъявления требований, указанных в п.п. 6.5.1–6.5.2 настоящего Договора, Заказчик вправе по своему усмотрению заявить иные требования, определённые действующим законодательством Российской Федерации, либо отказаться от настоящего Договора в одностороннем внесудебном порядке в связи с существенным нарушением Договора Подрядчиком, и потребовать возврата уплаченных Подрядчику денежных средств.</w:t>
      </w:r>
    </w:p>
    <w:p w14:paraId="61E87CB6" w14:textId="77777777" w:rsidR="006A6C4B" w:rsidRDefault="006A6C4B">
      <w:pPr>
        <w:spacing w:after="0" w:line="240" w:lineRule="auto"/>
        <w:ind w:left="284"/>
        <w:contextualSpacing/>
        <w:jc w:val="both"/>
        <w:rPr>
          <w:rFonts w:ascii="Times New Roman" w:eastAsia="Times New Roman" w:hAnsi="Times New Roman" w:cs="Times New Roman"/>
          <w:color w:val="000000" w:themeColor="text1"/>
          <w:sz w:val="26"/>
          <w:szCs w:val="26"/>
          <w:lang w:eastAsia="ru-RU"/>
        </w:rPr>
      </w:pPr>
    </w:p>
    <w:p w14:paraId="2F0531E0" w14:textId="77777777" w:rsidR="006A6C4B" w:rsidRPr="004C213F" w:rsidRDefault="007159A6" w:rsidP="004C213F">
      <w:pPr>
        <w:pStyle w:val="aff1"/>
        <w:widowControl w:val="0"/>
        <w:numPr>
          <w:ilvl w:val="0"/>
          <w:numId w:val="9"/>
        </w:numPr>
        <w:suppressAutoHyphens/>
        <w:jc w:val="center"/>
        <w:rPr>
          <w:rFonts w:eastAsiaTheme="majorEastAsia"/>
          <w:b/>
          <w:kern w:val="2"/>
          <w:sz w:val="26"/>
        </w:rPr>
      </w:pPr>
      <w:bookmarkStart w:id="12" w:name="Приемка"/>
      <w:r w:rsidRPr="004C213F">
        <w:rPr>
          <w:rFonts w:eastAsiaTheme="majorEastAsia"/>
          <w:b/>
          <w:kern w:val="2"/>
          <w:sz w:val="26"/>
        </w:rPr>
        <w:t>СДАЧА-ПРИЕМКА</w:t>
      </w:r>
    </w:p>
    <w:p w14:paraId="75573D75" w14:textId="77777777" w:rsidR="006A6C4B" w:rsidRDefault="006A6C4B">
      <w:pPr>
        <w:spacing w:after="0" w:line="240" w:lineRule="auto"/>
        <w:ind w:left="284"/>
        <w:contextualSpacing/>
        <w:jc w:val="both"/>
        <w:rPr>
          <w:rFonts w:ascii="Times New Roman" w:eastAsia="Times New Roman" w:hAnsi="Times New Roman" w:cs="Times New Roman"/>
          <w:b/>
          <w:sz w:val="26"/>
          <w:szCs w:val="26"/>
          <w:lang w:eastAsia="ru-RU"/>
        </w:rPr>
      </w:pPr>
    </w:p>
    <w:p w14:paraId="2EDD9E9A" w14:textId="77777777" w:rsidR="006A6C4B" w:rsidRDefault="007159A6">
      <w:pPr>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lastRenderedPageBreak/>
        <w:t xml:space="preserve">7.1. Не позднее 2 (два) рабочих дня до даты завершения Работ Подрядчик передает Заказчику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1 (одного) рабочего дня назначить рабочую комиссию. </w:t>
      </w:r>
    </w:p>
    <w:p w14:paraId="071A3F68" w14:textId="2AF4C3AA" w:rsidR="006A6C4B" w:rsidRDefault="007159A6">
      <w:pPr>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7.2.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электронном носителе и полный пакет согласований и разрешительных документов, предусмотренных в п.4.2.20 Договора.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14FF3ADF" w14:textId="77777777" w:rsidR="006A6C4B" w:rsidRDefault="007159A6">
      <w:pPr>
        <w:tabs>
          <w:tab w:val="left" w:pos="1701"/>
        </w:tabs>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7.3.</w:t>
      </w:r>
      <w:r>
        <w:rPr>
          <w:rFonts w:ascii="Times New Roman" w:eastAsia="Times New Roman" w:hAnsi="Times New Roman" w:cs="Times New Roman"/>
          <w:bCs/>
          <w:iCs/>
          <w:sz w:val="26"/>
          <w:szCs w:val="26"/>
          <w:lang w:eastAsia="ru-RU"/>
        </w:rPr>
        <w:tab/>
        <w:t>В случае если Работы выполнены в соответствии с условиями настоящего Договора и действующими Нормативно-правовыми актами Стороны по результатам приемки Объекта в срок, не превышающий 10 (десяти) рабочих дней подписывают Акт приемки Объекта.</w:t>
      </w:r>
    </w:p>
    <w:p w14:paraId="1E82386F" w14:textId="5A67629B" w:rsidR="006A6C4B" w:rsidRPr="004C213F" w:rsidRDefault="007159A6">
      <w:pPr>
        <w:tabs>
          <w:tab w:val="left" w:pos="1701"/>
        </w:tabs>
        <w:spacing w:after="0" w:line="240" w:lineRule="auto"/>
        <w:ind w:left="284" w:firstLine="567"/>
        <w:contextualSpacing/>
        <w:jc w:val="both"/>
        <w:rPr>
          <w:rFonts w:ascii="Times New Roman" w:hAnsi="Times New Roman"/>
          <w:strike/>
          <w:color w:val="FF0000"/>
          <w:sz w:val="26"/>
        </w:rPr>
      </w:pPr>
      <w:r>
        <w:rPr>
          <w:rFonts w:ascii="Times New Roman" w:eastAsia="Times New Roman" w:hAnsi="Times New Roman" w:cs="Times New Roman"/>
          <w:bCs/>
          <w:iCs/>
          <w:sz w:val="26"/>
          <w:szCs w:val="26"/>
          <w:lang w:eastAsia="ru-RU"/>
        </w:rPr>
        <w:t>7.4.</w:t>
      </w:r>
      <w:r>
        <w:rPr>
          <w:rFonts w:ascii="Times New Roman" w:eastAsia="Times New Roman" w:hAnsi="Times New Roman" w:cs="Times New Roman"/>
          <w:bCs/>
          <w:iCs/>
          <w:sz w:val="26"/>
          <w:szCs w:val="26"/>
          <w:lang w:eastAsia="ru-RU"/>
        </w:rPr>
        <w:tab/>
      </w:r>
      <w:r w:rsidR="007B0456" w:rsidRPr="004C79A2">
        <w:rPr>
          <w:rFonts w:ascii="Times New Roman" w:eastAsia="Times New Roman" w:hAnsi="Times New Roman" w:cs="Times New Roman"/>
          <w:bCs/>
          <w:iCs/>
          <w:sz w:val="26"/>
          <w:szCs w:val="26"/>
          <w:lang w:eastAsia="ru-RU"/>
        </w:rPr>
        <w:t xml:space="preserve">После завершения Работ Подрядчик обязан за свой счет выполнить по одному замеру уровня освещенности на каждой из автодорог категорий: Б1 и Б2, не менее 20 замеров освещенности, </w:t>
      </w:r>
      <w:r w:rsidR="0051550C">
        <w:rPr>
          <w:rFonts w:ascii="Times New Roman" w:eastAsia="Times New Roman" w:hAnsi="Times New Roman" w:cs="Times New Roman"/>
          <w:bCs/>
          <w:iCs/>
          <w:sz w:val="26"/>
          <w:szCs w:val="26"/>
          <w:lang w:eastAsia="ru-RU"/>
        </w:rPr>
        <w:t xml:space="preserve">для прочих категорий автомобильных дорог, </w:t>
      </w:r>
      <w:r w:rsidR="007B0456" w:rsidRPr="004C79A2">
        <w:rPr>
          <w:rFonts w:ascii="Times New Roman" w:eastAsia="Times New Roman" w:hAnsi="Times New Roman" w:cs="Times New Roman"/>
          <w:bCs/>
          <w:iCs/>
          <w:sz w:val="26"/>
          <w:szCs w:val="26"/>
          <w:lang w:eastAsia="ru-RU"/>
        </w:rPr>
        <w:t>указанных в Приложения № 2 к настоящему Договору.</w:t>
      </w:r>
    </w:p>
    <w:p w14:paraId="04BBAF61" w14:textId="77777777" w:rsidR="006A6C4B" w:rsidRPr="00901CA4" w:rsidRDefault="007B0456">
      <w:pPr>
        <w:spacing w:after="0" w:line="240" w:lineRule="auto"/>
        <w:ind w:left="284" w:firstLine="567"/>
        <w:contextualSpacing/>
        <w:jc w:val="both"/>
        <w:rPr>
          <w:rFonts w:ascii="Times New Roman" w:eastAsia="Times New Roman" w:hAnsi="Times New Roman" w:cs="Times New Roman"/>
          <w:bCs/>
          <w:iCs/>
          <w:sz w:val="26"/>
          <w:szCs w:val="26"/>
          <w:lang w:eastAsia="ru-RU"/>
        </w:rPr>
      </w:pPr>
      <w:r w:rsidRPr="00901CA4">
        <w:rPr>
          <w:rFonts w:ascii="Times New Roman" w:eastAsia="Times New Roman" w:hAnsi="Times New Roman" w:cs="Times New Roman"/>
          <w:bCs/>
          <w:iCs/>
          <w:sz w:val="26"/>
          <w:szCs w:val="26"/>
          <w:lang w:eastAsia="ru-RU"/>
        </w:rPr>
        <w:t xml:space="preserve">В случае поступления запросов (требований) органов государственного контроля (надзора), обращений граждан Исполнитель обязуется произвести дополнительные замеры уровня освещенности в течение срока действия настоящего Контракта.  </w:t>
      </w:r>
    </w:p>
    <w:p w14:paraId="2F43C06E" w14:textId="77777777" w:rsidR="006A6C4B" w:rsidRPr="00901CA4" w:rsidRDefault="007B0456">
      <w:pPr>
        <w:spacing w:after="0" w:line="240" w:lineRule="auto"/>
        <w:ind w:left="284" w:firstLine="567"/>
        <w:contextualSpacing/>
        <w:jc w:val="both"/>
        <w:rPr>
          <w:rFonts w:ascii="Times New Roman" w:eastAsia="Times New Roman" w:hAnsi="Times New Roman" w:cs="Times New Roman"/>
          <w:bCs/>
          <w:iCs/>
          <w:sz w:val="26"/>
          <w:szCs w:val="26"/>
          <w:lang w:eastAsia="ru-RU"/>
        </w:rPr>
      </w:pPr>
      <w:r w:rsidRPr="00901CA4">
        <w:rPr>
          <w:rFonts w:ascii="Times New Roman" w:eastAsia="Times New Roman" w:hAnsi="Times New Roman" w:cs="Times New Roman"/>
          <w:bCs/>
          <w:iCs/>
          <w:sz w:val="26"/>
          <w:szCs w:val="26"/>
          <w:lang w:eastAsia="ru-RU"/>
        </w:rPr>
        <w:t>Замеры освещенности должны выполняться в соответствии с ГОСТ-Р 54308-2011 «ГОРИЗОНТАЛЬНАЯ ОСВЕЩЕННОСТЬ ОТ ИСКУССТВЕННОГО ОСВЕЩЕНИЯ Методы контроля».</w:t>
      </w:r>
    </w:p>
    <w:p w14:paraId="553A0B89" w14:textId="77777777" w:rsidR="006A6C4B" w:rsidRDefault="007159A6">
      <w:pPr>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7.5.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либо если Подрядчиком не получены какие-либо документы, предусмотренные в п. 4.2.20 Договора,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 В указанном случае Акт приемки Объекта не подписывается до устранения замечаний.</w:t>
      </w:r>
      <w:r>
        <w:rPr>
          <w:rFonts w:ascii="Times New Roman" w:eastAsia="Times New Roman" w:hAnsi="Times New Roman" w:cs="Times New Roman"/>
          <w:bCs/>
          <w:iCs/>
          <w:sz w:val="26"/>
          <w:szCs w:val="26"/>
          <w:lang w:eastAsia="ru-RU"/>
        </w:rPr>
        <w:tab/>
      </w:r>
    </w:p>
    <w:p w14:paraId="2ED95CDD" w14:textId="77777777" w:rsidR="006A6C4B" w:rsidRDefault="007159A6">
      <w:pPr>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7.6.</w:t>
      </w:r>
      <w:r>
        <w:rPr>
          <w:rFonts w:ascii="Times New Roman" w:eastAsia="Times New Roman" w:hAnsi="Times New Roman" w:cs="Times New Roman"/>
          <w:bCs/>
          <w:iCs/>
          <w:sz w:val="26"/>
          <w:szCs w:val="26"/>
          <w:lang w:eastAsia="ru-RU"/>
        </w:rPr>
        <w:tab/>
        <w:t>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63CC58CF" w14:textId="77777777" w:rsidR="006A6C4B" w:rsidRDefault="007159A6">
      <w:pPr>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7.7.</w:t>
      </w:r>
      <w:r>
        <w:rPr>
          <w:rFonts w:ascii="Times New Roman" w:eastAsia="Times New Roman" w:hAnsi="Times New Roman" w:cs="Times New Roman"/>
          <w:bCs/>
          <w:iCs/>
          <w:sz w:val="26"/>
          <w:szCs w:val="26"/>
          <w:lang w:eastAsia="ru-RU"/>
        </w:rPr>
        <w:tab/>
        <w:t xml:space="preserve">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 в срок не более 7 суток с момента обнаружения и поступления сообщения о выявленных недостатках </w:t>
      </w:r>
    </w:p>
    <w:p w14:paraId="3177E4D4" w14:textId="77777777" w:rsidR="006A6C4B" w:rsidRDefault="007159A6">
      <w:pPr>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7.8.</w:t>
      </w:r>
      <w:r>
        <w:rPr>
          <w:rFonts w:ascii="Times New Roman" w:eastAsia="Times New Roman" w:hAnsi="Times New Roman" w:cs="Times New Roman"/>
          <w:bCs/>
          <w:iCs/>
          <w:sz w:val="26"/>
          <w:szCs w:val="26"/>
          <w:lang w:eastAsia="ru-RU"/>
        </w:rPr>
        <w:tab/>
        <w:t xml:space="preserve">Любая повторная приемка Заказчиком выполненных Работ производится в порядке, предусмотренном настоящим разделом Договора. </w:t>
      </w:r>
    </w:p>
    <w:p w14:paraId="5F925482" w14:textId="77777777" w:rsidR="006A6C4B" w:rsidRDefault="007159A6">
      <w:pPr>
        <w:spacing w:after="0" w:line="240" w:lineRule="auto"/>
        <w:ind w:left="284" w:firstLine="567"/>
        <w:contextualSpacing/>
        <w:jc w:val="both"/>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lastRenderedPageBreak/>
        <w:t>7.9.</w:t>
      </w:r>
      <w:r>
        <w:rPr>
          <w:rFonts w:ascii="Times New Roman" w:eastAsia="Times New Roman" w:hAnsi="Times New Roman" w:cs="Times New Roman"/>
          <w:bCs/>
          <w:iCs/>
          <w:sz w:val="26"/>
          <w:szCs w:val="26"/>
          <w:lang w:eastAsia="ru-RU"/>
        </w:rPr>
        <w:tab/>
        <w:t>В случае не устранения Подрядчиком таких недостатков и недоделок Заказчик имеет право своими силами или силами третьих лиц, не обращаясь к Подрядчику, устранить такие недостатки и недоделки и потребовать возмещения своих расходов на устранение таких недостатков и недоделок, при этом Заказчик возмещает данные расходы, с учетом неустоек, предусмотренных разделом 10 Договора, в адрес Подрядчика.</w:t>
      </w:r>
    </w:p>
    <w:p w14:paraId="0BC0E19C" w14:textId="77777777" w:rsidR="006A6C4B" w:rsidRDefault="006A6C4B">
      <w:pPr>
        <w:spacing w:after="0" w:line="240" w:lineRule="auto"/>
        <w:ind w:left="284" w:firstLine="567"/>
        <w:contextualSpacing/>
        <w:jc w:val="both"/>
        <w:rPr>
          <w:rFonts w:ascii="Times New Roman" w:eastAsia="Times New Roman" w:hAnsi="Times New Roman" w:cs="Times New Roman"/>
          <w:bCs/>
          <w:iCs/>
          <w:sz w:val="26"/>
          <w:szCs w:val="26"/>
          <w:lang w:eastAsia="ru-RU"/>
        </w:rPr>
      </w:pPr>
    </w:p>
    <w:p w14:paraId="019BE41C" w14:textId="77777777" w:rsidR="006A6C4B" w:rsidRPr="004C213F" w:rsidRDefault="007159A6" w:rsidP="004C213F">
      <w:pPr>
        <w:pStyle w:val="aff1"/>
        <w:widowControl w:val="0"/>
        <w:numPr>
          <w:ilvl w:val="0"/>
          <w:numId w:val="9"/>
        </w:numPr>
        <w:suppressAutoHyphens/>
        <w:jc w:val="center"/>
        <w:rPr>
          <w:rFonts w:eastAsiaTheme="majorEastAsia"/>
          <w:b/>
          <w:kern w:val="2"/>
          <w:sz w:val="26"/>
        </w:rPr>
      </w:pPr>
      <w:bookmarkStart w:id="13" w:name="%D0%9F%D1%80%D0%B8%D0%B5%D0%BC%D0%BA%D0%"/>
      <w:bookmarkStart w:id="14" w:name="Раздел_7"/>
      <w:bookmarkEnd w:id="12"/>
      <w:bookmarkEnd w:id="13"/>
      <w:r w:rsidRPr="004C213F">
        <w:rPr>
          <w:rFonts w:eastAsiaTheme="majorEastAsia"/>
          <w:b/>
          <w:kern w:val="2"/>
          <w:sz w:val="26"/>
        </w:rPr>
        <w:t>ГАРАНТИЙНЫЕ ОБЯЗАТЕЛЬСТВА</w:t>
      </w:r>
    </w:p>
    <w:p w14:paraId="12A47503" w14:textId="31990C6A" w:rsidR="006A6C4B" w:rsidRPr="004C213F" w:rsidRDefault="007B0456">
      <w:pPr>
        <w:spacing w:before="60" w:after="0" w:line="240" w:lineRule="auto"/>
        <w:ind w:left="284" w:firstLine="567"/>
        <w:contextualSpacing/>
        <w:jc w:val="both"/>
      </w:pPr>
      <w:bookmarkStart w:id="15" w:name="%D0%A0%D0%B0%D0%B7%D0%B4%D0%B5%D0%BB_7"/>
      <w:bookmarkEnd w:id="14"/>
      <w:bookmarkEnd w:id="15"/>
      <w:r w:rsidRPr="00F10D7F">
        <w:rPr>
          <w:rFonts w:ascii="Times New Roman" w:eastAsia="Times New Roman" w:hAnsi="Times New Roman" w:cs="Times New Roman"/>
          <w:sz w:val="26"/>
          <w:szCs w:val="26"/>
          <w:lang w:eastAsia="ru-RU"/>
        </w:rPr>
        <w:t xml:space="preserve">8.1. Гарантии качества распространяются на Работы, выполненные Подрядчиком по Договору, и </w:t>
      </w:r>
      <w:r w:rsidR="007021E7" w:rsidRPr="00D77BAA">
        <w:rPr>
          <w:rFonts w:ascii="Times New Roman" w:eastAsia="Times New Roman" w:hAnsi="Times New Roman" w:cs="Times New Roman"/>
          <w:sz w:val="26"/>
          <w:szCs w:val="26"/>
          <w:lang w:eastAsia="ru-RU"/>
        </w:rPr>
        <w:t>используемые</w:t>
      </w:r>
      <w:r w:rsidRPr="00F10D7F">
        <w:rPr>
          <w:rFonts w:ascii="Times New Roman" w:eastAsia="Times New Roman" w:hAnsi="Times New Roman" w:cs="Times New Roman"/>
          <w:sz w:val="26"/>
          <w:szCs w:val="26"/>
          <w:lang w:eastAsia="ru-RU"/>
        </w:rPr>
        <w:t xml:space="preserve"> для выполнения Работ</w:t>
      </w:r>
      <w:r w:rsidR="007021E7" w:rsidRPr="00D77BAA">
        <w:rPr>
          <w:rFonts w:ascii="Times New Roman" w:eastAsia="Times New Roman" w:hAnsi="Times New Roman" w:cs="Times New Roman"/>
          <w:sz w:val="26"/>
          <w:szCs w:val="26"/>
          <w:lang w:eastAsia="ru-RU"/>
        </w:rPr>
        <w:t xml:space="preserve"> Материалы и</w:t>
      </w:r>
      <w:r w:rsidRPr="00F10D7F">
        <w:rPr>
          <w:rFonts w:ascii="Times New Roman" w:eastAsia="Times New Roman" w:hAnsi="Times New Roman" w:cs="Times New Roman"/>
          <w:sz w:val="26"/>
          <w:szCs w:val="26"/>
          <w:lang w:eastAsia="ru-RU"/>
        </w:rPr>
        <w:t xml:space="preserve"> Оборудование.</w:t>
      </w:r>
    </w:p>
    <w:p w14:paraId="4A29AFE2" w14:textId="531CDA9C"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t>8.2. Гарантийный срок на</w:t>
      </w:r>
      <w:r w:rsidR="00CD7AA1">
        <w:rPr>
          <w:rFonts w:ascii="Times New Roman" w:eastAsia="Times New Roman" w:hAnsi="Times New Roman" w:cs="Times New Roman"/>
          <w:sz w:val="26"/>
          <w:szCs w:val="26"/>
          <w:lang w:eastAsia="ru-RU"/>
        </w:rPr>
        <w:t xml:space="preserve"> осветительное</w:t>
      </w:r>
      <w:r w:rsidRPr="00F10D7F">
        <w:rPr>
          <w:rFonts w:ascii="Times New Roman" w:eastAsia="Times New Roman" w:hAnsi="Times New Roman" w:cs="Times New Roman"/>
          <w:sz w:val="26"/>
          <w:szCs w:val="26"/>
          <w:lang w:eastAsia="ru-RU"/>
        </w:rPr>
        <w:t xml:space="preserve"> Оборудование составляет </w:t>
      </w:r>
      <w:r w:rsidR="00342DA7" w:rsidRPr="00F10D7F">
        <w:rPr>
          <w:rFonts w:ascii="Times New Roman" w:eastAsia="Times New Roman" w:hAnsi="Times New Roman" w:cs="Times New Roman"/>
          <w:sz w:val="26"/>
          <w:szCs w:val="26"/>
          <w:lang w:eastAsia="ru-RU"/>
        </w:rPr>
        <w:t xml:space="preserve">72 </w:t>
      </w:r>
      <w:r w:rsidRPr="00F10D7F">
        <w:rPr>
          <w:rFonts w:ascii="Times New Roman" w:eastAsia="Times New Roman" w:hAnsi="Times New Roman" w:cs="Times New Roman"/>
          <w:sz w:val="26"/>
          <w:szCs w:val="26"/>
          <w:lang w:eastAsia="ru-RU"/>
        </w:rPr>
        <w:t>(</w:t>
      </w:r>
      <w:r w:rsidR="00342DA7" w:rsidRPr="00F10D7F">
        <w:rPr>
          <w:rFonts w:ascii="Times New Roman" w:eastAsia="Times New Roman" w:hAnsi="Times New Roman" w:cs="Times New Roman"/>
          <w:sz w:val="26"/>
          <w:szCs w:val="26"/>
          <w:lang w:eastAsia="ru-RU"/>
        </w:rPr>
        <w:t>семьдесят два)</w:t>
      </w:r>
      <w:r w:rsidRPr="00F10D7F">
        <w:rPr>
          <w:rFonts w:ascii="Times New Roman" w:eastAsia="Times New Roman" w:hAnsi="Times New Roman" w:cs="Times New Roman"/>
          <w:sz w:val="26"/>
          <w:szCs w:val="26"/>
          <w:lang w:eastAsia="ru-RU"/>
        </w:rPr>
        <w:t xml:space="preserve"> </w:t>
      </w:r>
      <w:r w:rsidR="00342DA7" w:rsidRPr="00F10D7F">
        <w:rPr>
          <w:rFonts w:ascii="Times New Roman" w:eastAsia="Times New Roman" w:hAnsi="Times New Roman" w:cs="Times New Roman"/>
          <w:sz w:val="26"/>
          <w:szCs w:val="26"/>
          <w:lang w:eastAsia="ru-RU"/>
        </w:rPr>
        <w:t>месяц</w:t>
      </w:r>
      <w:r w:rsidR="00342DA7">
        <w:rPr>
          <w:rFonts w:ascii="Times New Roman" w:eastAsia="Times New Roman" w:hAnsi="Times New Roman" w:cs="Times New Roman"/>
          <w:sz w:val="26"/>
          <w:szCs w:val="26"/>
          <w:lang w:eastAsia="ru-RU"/>
        </w:rPr>
        <w:t>а</w:t>
      </w:r>
      <w:r w:rsidR="00342DA7" w:rsidRPr="00F10D7F">
        <w:rPr>
          <w:rFonts w:ascii="Times New Roman" w:eastAsia="Times New Roman" w:hAnsi="Times New Roman" w:cs="Times New Roman"/>
          <w:sz w:val="26"/>
          <w:szCs w:val="26"/>
          <w:lang w:eastAsia="ru-RU"/>
        </w:rPr>
        <w:t xml:space="preserve"> </w:t>
      </w:r>
      <w:r w:rsidRPr="00F10D7F">
        <w:rPr>
          <w:rFonts w:ascii="Times New Roman" w:eastAsia="Times New Roman" w:hAnsi="Times New Roman" w:cs="Times New Roman"/>
          <w:sz w:val="26"/>
          <w:szCs w:val="26"/>
          <w:lang w:eastAsia="ru-RU"/>
        </w:rPr>
        <w:t>с даты подписания Акта приемки Объекта Подрядчиком и Заказчиком, но не менее установленного срока заводом-изготовителя.</w:t>
      </w:r>
    </w:p>
    <w:p w14:paraId="3C4D48FE" w14:textId="4928B2C2"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t xml:space="preserve">8.3. Если в период гарантийной эксплуатации Объекта обнаружатся недостатки и/или дефекты в выполненных Работах, </w:t>
      </w:r>
      <w:r w:rsidR="007021E7" w:rsidRPr="00D77BAA">
        <w:rPr>
          <w:rFonts w:ascii="Times New Roman" w:eastAsia="Times New Roman" w:hAnsi="Times New Roman" w:cs="Times New Roman"/>
          <w:sz w:val="26"/>
          <w:szCs w:val="26"/>
          <w:lang w:eastAsia="ru-RU"/>
        </w:rPr>
        <w:t>используемых Материалах и Оборудовании</w:t>
      </w:r>
      <w:r w:rsidRPr="00F10D7F">
        <w:rPr>
          <w:rFonts w:ascii="Times New Roman" w:eastAsia="Times New Roman" w:hAnsi="Times New Roman" w:cs="Times New Roman"/>
          <w:sz w:val="26"/>
          <w:szCs w:val="26"/>
          <w:lang w:eastAsia="ru-RU"/>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 </w:t>
      </w:r>
    </w:p>
    <w:p w14:paraId="7BF61495" w14:textId="77777777"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t>8.4.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 Устранение недостатков, указанных в составленной Заказчиком акте, является обязательным для Подрядчика. При отказе Подрядчиком от составления или подписания акта обнаруженных недостатков для их подтверждения Заказчик назначает экспертизу, которая составляет акт, определяющий наличие, характер и причины недостатков. Результат такой экспертизы является для Сторон обязательным. При обнаружении вины Подрядчика, затраты, связанные с экспертизой, несёт Подрядчик. Проведение экспертизы не исключает права Сторон обратиться за разрешением спора в суд.</w:t>
      </w:r>
    </w:p>
    <w:p w14:paraId="2A808FF1" w14:textId="5FB83081"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t xml:space="preserve">8.5. В случае не устранения Подрядчиком выявленных в период гарантийного срока недостатков и/или дефектов в выполненных Работах, </w:t>
      </w:r>
      <w:r w:rsidR="007021E7" w:rsidRPr="00D77BAA">
        <w:rPr>
          <w:rFonts w:ascii="Times New Roman" w:eastAsia="Times New Roman" w:hAnsi="Times New Roman" w:cs="Times New Roman"/>
          <w:sz w:val="26"/>
          <w:szCs w:val="26"/>
          <w:lang w:eastAsia="ru-RU"/>
        </w:rPr>
        <w:t>используемых Материалах и Оборудовании</w:t>
      </w:r>
      <w:r w:rsidRPr="00F10D7F">
        <w:rPr>
          <w:rFonts w:ascii="Times New Roman" w:eastAsia="Times New Roman" w:hAnsi="Times New Roman" w:cs="Times New Roman"/>
          <w:sz w:val="26"/>
          <w:szCs w:val="26"/>
          <w:lang w:eastAsia="ru-RU"/>
        </w:rPr>
        <w:t>, Заказчик имеет право своими силами или силами третьих лиц, не обращаясь к Подрядчику, устранить такие недостатки и недоделки и потребовать возмещения своих расходов на устранение таких недостатков и недоделок, при этом Заказчик возмещает данные расходы с учетом неустоек предусмотренных разделом 10 Договора, в адрес Подрядчика.</w:t>
      </w:r>
    </w:p>
    <w:p w14:paraId="211ED51D" w14:textId="77777777"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t>8.6. Если Сторонами не будет согласовано иначе, Подрядчик обязан устранить такие недостатки и/или дефекты за свой счет не позднее 5 (пяти) суток со дня получения письменного уведомления Заказчика об их обнаружении.</w:t>
      </w:r>
    </w:p>
    <w:p w14:paraId="36E274BB" w14:textId="77777777"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t>8.7.</w:t>
      </w:r>
      <w:r w:rsidRPr="00F10D7F">
        <w:rPr>
          <w:rFonts w:ascii="Times New Roman" w:eastAsia="Times New Roman" w:hAnsi="Times New Roman" w:cs="Times New Roman"/>
          <w:sz w:val="26"/>
          <w:szCs w:val="26"/>
          <w:lang w:eastAsia="ru-RU"/>
        </w:rPr>
        <w:tab/>
        <w:t>Гарантийный срок при устранении недостатков Подрядчиком продлевается соответственно на период, когда Объект эксплуатироваться (функционировать) надлежащим образом, с учетом требований, предусмотренных настоящим Договором, вследствие недостатков, за которые отвечает Подрядчик.</w:t>
      </w:r>
    </w:p>
    <w:p w14:paraId="28A4F071" w14:textId="77777777"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lastRenderedPageBreak/>
        <w:t>8.8.</w:t>
      </w:r>
      <w:r w:rsidRPr="00F10D7F">
        <w:rPr>
          <w:rFonts w:ascii="Times New Roman" w:eastAsia="Times New Roman" w:hAnsi="Times New Roman" w:cs="Times New Roman"/>
          <w:sz w:val="26"/>
          <w:szCs w:val="26"/>
          <w:lang w:eastAsia="ru-RU"/>
        </w:rPr>
        <w:tab/>
        <w:t xml:space="preserve">Подрядчик гарантирует выполнение Работ, в том числе обеспечение Работ Материалами и Оборудованием, в соответствии с требованиями действующего законодательства РФ, условиями настоящего Договора. </w:t>
      </w:r>
    </w:p>
    <w:p w14:paraId="5AA8F5F7" w14:textId="24C0D8C8" w:rsidR="006A6C4B" w:rsidRPr="004C213F" w:rsidRDefault="007B0456">
      <w:pPr>
        <w:spacing w:before="60" w:after="0" w:line="240" w:lineRule="auto"/>
        <w:ind w:left="284" w:firstLine="567"/>
        <w:contextualSpacing/>
        <w:jc w:val="both"/>
      </w:pPr>
      <w:r w:rsidRPr="00F10D7F">
        <w:rPr>
          <w:rFonts w:ascii="Times New Roman" w:eastAsia="Times New Roman" w:hAnsi="Times New Roman" w:cs="Times New Roman"/>
          <w:sz w:val="26"/>
          <w:szCs w:val="26"/>
          <w:lang w:eastAsia="ru-RU"/>
        </w:rPr>
        <w:t>8.9.</w:t>
      </w:r>
      <w:r w:rsidRPr="00F10D7F">
        <w:rPr>
          <w:rFonts w:ascii="Times New Roman" w:eastAsia="Times New Roman" w:hAnsi="Times New Roman" w:cs="Times New Roman"/>
          <w:sz w:val="26"/>
          <w:szCs w:val="26"/>
          <w:lang w:eastAsia="ru-RU"/>
        </w:rPr>
        <w:tab/>
        <w:t xml:space="preserve">Подрядчик обязан обеспечить пополняемый подменный фонд Оборудования (в части светильников) в размере </w:t>
      </w:r>
      <w:r w:rsidR="00342DA7" w:rsidRPr="00F10D7F">
        <w:rPr>
          <w:rFonts w:ascii="Times New Roman" w:eastAsia="Times New Roman" w:hAnsi="Times New Roman" w:cs="Times New Roman"/>
          <w:sz w:val="26"/>
          <w:szCs w:val="26"/>
          <w:lang w:eastAsia="ru-RU"/>
        </w:rPr>
        <w:t xml:space="preserve">1 </w:t>
      </w:r>
      <w:r w:rsidRPr="00F10D7F">
        <w:rPr>
          <w:rFonts w:ascii="Times New Roman" w:eastAsia="Times New Roman" w:hAnsi="Times New Roman" w:cs="Times New Roman"/>
          <w:sz w:val="26"/>
          <w:szCs w:val="26"/>
          <w:lang w:eastAsia="ru-RU"/>
        </w:rPr>
        <w:t>(</w:t>
      </w:r>
      <w:r w:rsidR="00342DA7" w:rsidRPr="00F10D7F">
        <w:rPr>
          <w:rFonts w:ascii="Times New Roman" w:eastAsia="Times New Roman" w:hAnsi="Times New Roman" w:cs="Times New Roman"/>
          <w:sz w:val="26"/>
          <w:szCs w:val="26"/>
          <w:lang w:eastAsia="ru-RU"/>
        </w:rPr>
        <w:t>одного</w:t>
      </w:r>
      <w:r w:rsidRPr="00F10D7F">
        <w:rPr>
          <w:rFonts w:ascii="Times New Roman" w:eastAsia="Times New Roman" w:hAnsi="Times New Roman" w:cs="Times New Roman"/>
          <w:sz w:val="26"/>
          <w:szCs w:val="26"/>
          <w:lang w:eastAsia="ru-RU"/>
        </w:rPr>
        <w:t>) % от общего количества установленных светильников каждого типа, указанных в Техническом задании (Приложение № 2 к Договору).</w:t>
      </w:r>
    </w:p>
    <w:p w14:paraId="1EF0F98C" w14:textId="77777777" w:rsidR="006A6C4B" w:rsidRPr="00F10D7F" w:rsidRDefault="007B0456">
      <w:pPr>
        <w:spacing w:before="60" w:after="0" w:line="240" w:lineRule="auto"/>
        <w:ind w:left="284" w:firstLine="567"/>
        <w:contextualSpacing/>
        <w:jc w:val="both"/>
        <w:rPr>
          <w:rFonts w:ascii="Times New Roman" w:eastAsia="Times New Roman" w:hAnsi="Times New Roman" w:cs="Times New Roman"/>
          <w:sz w:val="26"/>
          <w:szCs w:val="26"/>
          <w:lang w:eastAsia="ru-RU"/>
        </w:rPr>
      </w:pPr>
      <w:r w:rsidRPr="00F10D7F">
        <w:rPr>
          <w:rFonts w:ascii="Times New Roman" w:eastAsia="Times New Roman" w:hAnsi="Times New Roman" w:cs="Times New Roman"/>
          <w:sz w:val="26"/>
          <w:szCs w:val="26"/>
          <w:lang w:eastAsia="ru-RU"/>
        </w:rPr>
        <w:t>Обновление подменного фонда осуществляется путём замены вышедших из строя светильников на исправные (рабочие) светильники путем подписания Сторонами Акта приема – передачи оборудования (в свободной форме</w:t>
      </w:r>
      <w:r w:rsidRPr="004C213F">
        <w:rPr>
          <w:sz w:val="16"/>
        </w:rPr>
        <w:t xml:space="preserve">) </w:t>
      </w:r>
      <w:r w:rsidRPr="00F10D7F">
        <w:rPr>
          <w:rFonts w:ascii="Times New Roman" w:eastAsia="Times New Roman" w:hAnsi="Times New Roman" w:cs="Times New Roman"/>
          <w:sz w:val="26"/>
          <w:szCs w:val="26"/>
          <w:lang w:eastAsia="ru-RU"/>
        </w:rPr>
        <w:t>в течение срока действия настоящего Договора.</w:t>
      </w:r>
    </w:p>
    <w:p w14:paraId="1DA22A28" w14:textId="77777777" w:rsidR="006A6C4B" w:rsidRDefault="006A6C4B">
      <w:pPr>
        <w:spacing w:after="0" w:line="240" w:lineRule="auto"/>
        <w:ind w:left="284"/>
        <w:contextualSpacing/>
        <w:jc w:val="both"/>
        <w:rPr>
          <w:rFonts w:ascii="Times New Roman" w:eastAsia="Times New Roman" w:hAnsi="Times New Roman" w:cs="Times New Roman"/>
          <w:bCs/>
          <w:sz w:val="26"/>
          <w:szCs w:val="26"/>
          <w:lang w:eastAsia="ru-RU"/>
        </w:rPr>
      </w:pPr>
    </w:p>
    <w:p w14:paraId="71380025" w14:textId="77777777" w:rsidR="006A6C4B" w:rsidRPr="004C213F" w:rsidRDefault="007159A6" w:rsidP="004C213F">
      <w:pPr>
        <w:pStyle w:val="aff1"/>
        <w:widowControl w:val="0"/>
        <w:numPr>
          <w:ilvl w:val="0"/>
          <w:numId w:val="9"/>
        </w:numPr>
        <w:suppressAutoHyphens/>
        <w:jc w:val="center"/>
        <w:rPr>
          <w:rFonts w:eastAsiaTheme="majorEastAsia"/>
          <w:b/>
          <w:kern w:val="2"/>
          <w:sz w:val="26"/>
        </w:rPr>
      </w:pPr>
      <w:bookmarkStart w:id="16" w:name="%D0%9E%D1%82%D0%B2%D0%B5%D1%82%D1%81%D1%"/>
      <w:bookmarkStart w:id="17" w:name="Ответственность"/>
      <w:r w:rsidRPr="004C213F">
        <w:rPr>
          <w:rFonts w:eastAsiaTheme="majorEastAsia"/>
          <w:b/>
          <w:kern w:val="2"/>
          <w:sz w:val="26"/>
        </w:rPr>
        <w:t>ОТВЕТСТВЕННОСТЬ</w:t>
      </w:r>
      <w:bookmarkEnd w:id="16"/>
      <w:bookmarkEnd w:id="17"/>
    </w:p>
    <w:p w14:paraId="0C6A6D73" w14:textId="77777777" w:rsidR="006A6C4B" w:rsidRPr="004C213F" w:rsidRDefault="006A6C4B" w:rsidP="004C213F">
      <w:pPr>
        <w:pStyle w:val="aff1"/>
        <w:widowControl w:val="0"/>
        <w:suppressAutoHyphens/>
        <w:rPr>
          <w:rFonts w:eastAsiaTheme="majorEastAsia"/>
          <w:b/>
          <w:kern w:val="2"/>
          <w:sz w:val="26"/>
        </w:rPr>
      </w:pPr>
    </w:p>
    <w:p w14:paraId="69F59EBB" w14:textId="77777777" w:rsidR="006A6C4B" w:rsidRDefault="007159A6">
      <w:pPr>
        <w:tabs>
          <w:tab w:val="left" w:pos="1985"/>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0ED7507E" w14:textId="77777777" w:rsidR="006A6C4B" w:rsidRDefault="007159A6">
      <w:pPr>
        <w:tabs>
          <w:tab w:val="left" w:pos="1985"/>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9.2. В случае привлечения соисполнителей, субподрядной организации Подрядчик предоставляет информацию о всех соисполнителях, субподрядчиках, заключивших договор или договоры с Подрядчиком в течение пяти дней с момента подписания договора (договоров) субподряда, цена которого или общая цена которых составляет более чем десять процентов цены настоящего Договора. Подрядчик несёт ответственность за качество и сроки выполняемых субподрядными организациями работ. Подрядчик обязуется сдать результат выполненных Работ Заказчику в установленный настоящим Контрактом срок</w:t>
      </w:r>
    </w:p>
    <w:p w14:paraId="75379C1B" w14:textId="77777777" w:rsidR="006A6C4B" w:rsidRDefault="007159A6">
      <w:pPr>
        <w:tabs>
          <w:tab w:val="left" w:pos="1985"/>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9.3. В случае привлечения к выполнению Работ и услуг по Техническому сопровождению третьих лиц Подрядчик несет перед Заказчиком ответственность за последствия неисполнения или ненадлежащего исполнения обязательств третьими лицами</w:t>
      </w:r>
    </w:p>
    <w:p w14:paraId="716CA9B2" w14:textId="01D0ABF8" w:rsidR="006A6C4B" w:rsidRPr="00C90CF8"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9.4.</w:t>
      </w:r>
      <w:r>
        <w:rPr>
          <w:rFonts w:ascii="Times New Roman" w:eastAsia="Times New Roman" w:hAnsi="Times New Roman" w:cs="Times New Roman"/>
          <w:sz w:val="26"/>
          <w:szCs w:val="26"/>
          <w:lang w:eastAsia="ru-RU"/>
        </w:rPr>
        <w:tab/>
        <w:t xml:space="preserve">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и </w:t>
      </w:r>
      <w:r w:rsidR="007B0456" w:rsidRPr="00E2070A">
        <w:rPr>
          <w:rFonts w:ascii="Times New Roman" w:eastAsia="Times New Roman" w:hAnsi="Times New Roman" w:cs="Times New Roman"/>
          <w:sz w:val="26"/>
          <w:szCs w:val="26"/>
          <w:lang w:eastAsia="ru-RU"/>
        </w:rPr>
        <w:t xml:space="preserve">недостижения размера экономии, размер штрафа устанавливается в размере </w:t>
      </w:r>
      <w:r w:rsidR="00A77903">
        <w:rPr>
          <w:rFonts w:ascii="Times New Roman" w:eastAsia="Times New Roman" w:hAnsi="Times New Roman" w:cs="Times New Roman"/>
          <w:sz w:val="26"/>
          <w:szCs w:val="26"/>
          <w:lang w:eastAsia="ru-RU"/>
        </w:rPr>
        <w:t>6</w:t>
      </w:r>
      <w:r w:rsidR="007B0456" w:rsidRPr="00E2070A">
        <w:rPr>
          <w:rFonts w:ascii="Times New Roman" w:eastAsia="Times New Roman" w:hAnsi="Times New Roman" w:cs="Times New Roman"/>
          <w:sz w:val="26"/>
          <w:szCs w:val="26"/>
          <w:lang w:eastAsia="ru-RU"/>
        </w:rPr>
        <w:t xml:space="preserve"> % (шесть процентов)</w:t>
      </w:r>
      <w:r w:rsidR="007B0456" w:rsidRPr="003C3740">
        <w:rPr>
          <w:rFonts w:ascii="Times New Roman" w:eastAsia="Times New Roman" w:hAnsi="Times New Roman" w:cs="Times New Roman"/>
          <w:sz w:val="26"/>
          <w:szCs w:val="26"/>
          <w:lang w:eastAsia="ru-RU"/>
        </w:rPr>
        <w:t xml:space="preserve"> от Цены Договора, определенной в п. 3.1 настоящего Договора.</w:t>
      </w:r>
    </w:p>
    <w:p w14:paraId="70B71576" w14:textId="77777777" w:rsidR="006A6C4B" w:rsidRDefault="007B045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sidRPr="007C02CE">
        <w:rPr>
          <w:rFonts w:ascii="Times New Roman" w:eastAsia="Times New Roman" w:hAnsi="Times New Roman" w:cs="Times New Roman"/>
          <w:sz w:val="26"/>
          <w:szCs w:val="26"/>
          <w:lang w:eastAsia="ru-RU"/>
        </w:rPr>
        <w:t>9.5.</w:t>
      </w:r>
      <w:r w:rsidRPr="007C02CE">
        <w:rPr>
          <w:rFonts w:ascii="Times New Roman" w:eastAsia="Times New Roman" w:hAnsi="Times New Roman" w:cs="Times New Roman"/>
          <w:sz w:val="26"/>
          <w:szCs w:val="26"/>
          <w:lang w:eastAsia="ru-RU"/>
        </w:rPr>
        <w:tab/>
        <w:t>За некачественное выполнение Работ, в части несоблюдения</w:t>
      </w:r>
      <w:r w:rsidR="007159A6">
        <w:rPr>
          <w:rFonts w:ascii="Times New Roman" w:eastAsia="Times New Roman" w:hAnsi="Times New Roman" w:cs="Times New Roman"/>
          <w:sz w:val="26"/>
          <w:szCs w:val="26"/>
          <w:lang w:eastAsia="ru-RU"/>
        </w:rPr>
        <w:t xml:space="preserve"> Подрядчиком требований Технического задания (Приложение № 2 к Договору) обязывающих применять в Работе энергоэффективное/энергосберегающее Оборудование (Материалы), гарантированно обеспечивающее экономию энергетического ресурса (электрической энергии) в объемах и периоды, определенные в Техническом задании, Заказчик вправе взыскать с Подрядчика штраф в размере платежа за услуги по Техническому сопровождению Объекта, определенного в разделе 3 Договора, для соответствующего периода.</w:t>
      </w:r>
      <w:bookmarkStart w:id="18" w:name="_Hlk75877351"/>
      <w:bookmarkEnd w:id="18"/>
    </w:p>
    <w:p w14:paraId="3ABF3D30" w14:textId="77777777" w:rsidR="006A6C4B"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9.6.</w:t>
      </w:r>
      <w:r>
        <w:rPr>
          <w:rFonts w:ascii="Times New Roman" w:eastAsia="Times New Roman" w:hAnsi="Times New Roman" w:cs="Times New Roman"/>
          <w:sz w:val="26"/>
          <w:szCs w:val="26"/>
          <w:lang w:eastAsia="ru-RU"/>
        </w:rPr>
        <w:tab/>
      </w:r>
      <w:r w:rsidR="007B0456" w:rsidRPr="00E2070A">
        <w:rPr>
          <w:rFonts w:ascii="Times New Roman" w:eastAsia="Times New Roman" w:hAnsi="Times New Roman" w:cs="Times New Roman"/>
          <w:sz w:val="26"/>
          <w:szCs w:val="26"/>
          <w:lang w:eastAsia="ru-RU"/>
        </w:rPr>
        <w:t>Пеня начисляется за каждый день просрочки исполнения Подрядчиком обязательства, предусмотренного Договором, в размере одной трехсотой</w:t>
      </w:r>
      <w:r>
        <w:rPr>
          <w:rFonts w:ascii="Times New Roman" w:eastAsia="Times New Roman" w:hAnsi="Times New Roman" w:cs="Times New Roman"/>
          <w:sz w:val="26"/>
          <w:szCs w:val="26"/>
          <w:lang w:eastAsia="ru-RU"/>
        </w:rPr>
        <w:t xml:space="preserve"> действующей </w:t>
      </w:r>
      <w:r>
        <w:rPr>
          <w:rFonts w:ascii="Times New Roman" w:eastAsia="Times New Roman" w:hAnsi="Times New Roman" w:cs="Times New Roman"/>
          <w:sz w:val="26"/>
          <w:szCs w:val="26"/>
          <w:lang w:eastAsia="ru-RU"/>
        </w:rPr>
        <w:lastRenderedPageBreak/>
        <w:t>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559B34E0" w14:textId="6B7123E2" w:rsidR="006A6C4B"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9.7.</w:t>
      </w:r>
      <w:r>
        <w:rPr>
          <w:rFonts w:ascii="Times New Roman" w:eastAsia="Times New Roman" w:hAnsi="Times New Roman" w:cs="Times New Roman"/>
          <w:sz w:val="26"/>
          <w:szCs w:val="26"/>
          <w:lang w:eastAsia="ru-RU"/>
        </w:rPr>
        <w:tab/>
        <w:t xml:space="preserve">За каждый факт неисполнения или ненадлежащего исполнения Подрядчиком обязательства, предусмотренного Договором, которое не имеет </w:t>
      </w:r>
      <w:r w:rsidR="007B0456" w:rsidRPr="00E2070A">
        <w:rPr>
          <w:rFonts w:ascii="Times New Roman" w:eastAsia="Times New Roman" w:hAnsi="Times New Roman" w:cs="Times New Roman"/>
          <w:sz w:val="26"/>
          <w:szCs w:val="26"/>
          <w:lang w:eastAsia="ru-RU"/>
        </w:rPr>
        <w:t>стоимостного выражения, размер штрафа устанавливается в размере 10 000 (десять</w:t>
      </w:r>
      <w:r w:rsidR="00E2070A">
        <w:rPr>
          <w:rFonts w:ascii="Times New Roman" w:eastAsia="Times New Roman" w:hAnsi="Times New Roman" w:cs="Times New Roman"/>
          <w:sz w:val="26"/>
          <w:szCs w:val="26"/>
          <w:lang w:eastAsia="ru-RU"/>
        </w:rPr>
        <w:t xml:space="preserve"> </w:t>
      </w:r>
      <w:r w:rsidR="007B0456" w:rsidRPr="00E2070A">
        <w:rPr>
          <w:rFonts w:ascii="Times New Roman" w:eastAsia="Times New Roman" w:hAnsi="Times New Roman" w:cs="Times New Roman"/>
          <w:sz w:val="26"/>
          <w:szCs w:val="26"/>
          <w:lang w:eastAsia="ru-RU"/>
        </w:rPr>
        <w:t>тысяч) рублей 00 копеек.</w:t>
      </w:r>
    </w:p>
    <w:p w14:paraId="3E48586E" w14:textId="77777777" w:rsidR="006A6C4B"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9.8.</w:t>
      </w:r>
      <w:r>
        <w:rPr>
          <w:rFonts w:ascii="Times New Roman" w:eastAsia="Times New Roman" w:hAnsi="Times New Roman" w:cs="Times New Roman"/>
          <w:sz w:val="26"/>
          <w:szCs w:val="26"/>
          <w:lang w:eastAsia="ru-RU"/>
        </w:rPr>
        <w:tab/>
        <w:t>В случае просрочки исполнения Заказчиком обязательств по оплате, Подрядчик вправе потребовать уплату неустойки (пени). Пеня начисляется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Такая пеня устанавливается в размере одной триста шестьдесят пятой действующей на дату уплаты пеней ключевой ставки Центрального банка Российской Федерации от неуплаченной в срок суммы.</w:t>
      </w:r>
    </w:p>
    <w:p w14:paraId="787552BE" w14:textId="77777777" w:rsidR="006A6C4B"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9.9.</w:t>
      </w:r>
      <w:r>
        <w:rPr>
          <w:rFonts w:ascii="Times New Roman" w:eastAsia="Times New Roman" w:hAnsi="Times New Roman" w:cs="Times New Roman"/>
          <w:sz w:val="26"/>
          <w:szCs w:val="26"/>
          <w:lang w:eastAsia="ru-RU"/>
        </w:rPr>
        <w:tab/>
        <w:t>В случае просрочки исполнения Подрядчиком обязательств (в том числе гарантийных обязательств)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14:paraId="47F43A9C" w14:textId="77777777" w:rsidR="006A6C4B"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9.10. Пеня начисляется за каждый день просрочки исполнения Подрядчиком обязательства, начиная со дня, следующего после дня истечения установленного Договором срока исполнения обязательства. </w:t>
      </w:r>
    </w:p>
    <w:p w14:paraId="7F40D231" w14:textId="77777777" w:rsidR="00FE7F87"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9.11.</w:t>
      </w:r>
      <w:r>
        <w:rPr>
          <w:rFonts w:ascii="Times New Roman" w:eastAsia="Times New Roman" w:hAnsi="Times New Roman" w:cs="Times New Roman"/>
          <w:sz w:val="26"/>
          <w:szCs w:val="26"/>
          <w:lang w:eastAsia="ru-RU"/>
        </w:rPr>
        <w:tab/>
        <w:t xml:space="preserve">Общая сумма начисленной неустойки (штрафов, пени) за неисполнение или ненадлежащее исполнение Подрядчиком обязательств, предусмотренных </w:t>
      </w:r>
    </w:p>
    <w:p w14:paraId="7F79489C" w14:textId="60A39966" w:rsidR="006A6C4B" w:rsidRDefault="007159A6">
      <w:pPr>
        <w:widowControl w:val="0"/>
        <w:tabs>
          <w:tab w:val="left" w:pos="-5103"/>
          <w:tab w:val="left" w:pos="1560"/>
        </w:tabs>
        <w:spacing w:after="0" w:line="240" w:lineRule="auto"/>
        <w:ind w:left="284" w:firstLine="567"/>
        <w:contextualSpacing/>
        <w:jc w:val="both"/>
        <w:rPr>
          <w:rFonts w:ascii="Times New Roman" w:eastAsia="Times New Roman" w:hAnsi="Times New Roman" w:cs="Times New Roman"/>
          <w:sz w:val="26"/>
          <w:szCs w:val="26"/>
          <w:lang w:eastAsia="ru-RU"/>
        </w:rPr>
      </w:pPr>
      <w:r w:rsidRPr="00FE7F87">
        <w:rPr>
          <w:rFonts w:ascii="Times New Roman" w:eastAsia="Times New Roman" w:hAnsi="Times New Roman" w:cs="Times New Roman"/>
          <w:sz w:val="26"/>
          <w:szCs w:val="26"/>
          <w:lang w:eastAsia="ru-RU"/>
        </w:rPr>
        <w:t>Д</w:t>
      </w:r>
      <w:r w:rsidR="007B0456" w:rsidRPr="00FE7F87">
        <w:rPr>
          <w:rFonts w:ascii="Times New Roman" w:eastAsia="Times New Roman" w:hAnsi="Times New Roman" w:cs="Times New Roman"/>
          <w:sz w:val="26"/>
          <w:szCs w:val="26"/>
          <w:lang w:eastAsia="ru-RU"/>
        </w:rPr>
        <w:t>оговором, не может превышать Цену Договора, определенную в п. 3.1 настоящего Договора.</w:t>
      </w:r>
    </w:p>
    <w:p w14:paraId="6AE395FC" w14:textId="77777777" w:rsidR="006A6C4B" w:rsidRDefault="007159A6">
      <w:pPr>
        <w:widowControl w:val="0"/>
        <w:tabs>
          <w:tab w:val="left" w:pos="-5103"/>
          <w:tab w:val="left" w:pos="1701"/>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9.12.</w:t>
      </w:r>
      <w:r>
        <w:rPr>
          <w:rFonts w:ascii="Times New Roman" w:eastAsia="Times New Roman" w:hAnsi="Times New Roman" w:cs="Times New Roman"/>
          <w:sz w:val="26"/>
          <w:szCs w:val="26"/>
          <w:lang w:eastAsia="ru-RU"/>
        </w:rPr>
        <w:tab/>
        <w:t xml:space="preserve"> Ущерб, нанесенный третьему лицу в результате выполнения настоящего Договора, по вине Подрядчика, компенсируется виновной стороной.</w:t>
      </w:r>
    </w:p>
    <w:p w14:paraId="37FDD491" w14:textId="77777777" w:rsidR="006A6C4B" w:rsidRDefault="007159A6">
      <w:pPr>
        <w:widowControl w:val="0"/>
        <w:tabs>
          <w:tab w:val="left" w:pos="-5103"/>
          <w:tab w:val="left" w:pos="1701"/>
        </w:tabs>
        <w:spacing w:after="0" w:line="240" w:lineRule="auto"/>
        <w:ind w:left="284" w:firstLine="567"/>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9.13.</w:t>
      </w:r>
      <w:r>
        <w:rPr>
          <w:rFonts w:ascii="Times New Roman" w:eastAsia="Times New Roman" w:hAnsi="Times New Roman" w:cs="Times New Roman"/>
          <w:sz w:val="26"/>
          <w:szCs w:val="26"/>
          <w:lang w:eastAsia="ru-RU"/>
        </w:rPr>
        <w:tab/>
        <w:t>Выплата неустойки по настоящему Договору осуществляется одним из следующих способов:</w:t>
      </w:r>
    </w:p>
    <w:p w14:paraId="1FD0876F"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1DE86F1D"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Заказчик вправе уменьшить сумму, подлежащую выплате Подрядчику по условиям настоящего Договора, на сумму, равную начисленной неустойке, и/или неустойки, начисленной Заказчиком Подрядчику по любому другому заключенному между ними договору, а так же на сумму платы за односторонний отказ Подрядчика от исполнения обязательств по настоящему Договору, установленной в п. 12.7. Договора, и произвести платеж в адрес Подрядчика за вычетом суммы неустойки и/или суммы платы за односторонний отказ Подрядчика от исполнения обязательств по Договору. Обязанность Заказчика по оплате в части, соответствующей сумме начисленной неустойки и/или суммы платы за односторонний отказ Подрядчика от исполнения обязательств по Договору, при этом прекращается.</w:t>
      </w:r>
    </w:p>
    <w:p w14:paraId="78FB7171" w14:textId="733AEE60" w:rsidR="006A6C4B" w:rsidRDefault="007B045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sidRPr="00FE7F87">
        <w:rPr>
          <w:rFonts w:ascii="Times New Roman" w:eastAsia="Times New Roman" w:hAnsi="Times New Roman" w:cs="Times New Roman"/>
          <w:color w:val="000000" w:themeColor="text1"/>
          <w:sz w:val="26"/>
          <w:szCs w:val="26"/>
          <w:lang w:eastAsia="ru-RU"/>
        </w:rPr>
        <w:t xml:space="preserve">Заказчик вправе в одностороннем несудебном порядке уменьшить сумму, подлежащую выплате Подрядчику по условиям настоящего Договора, на </w:t>
      </w:r>
      <w:r w:rsidR="009B148C" w:rsidRPr="00D77BAA">
        <w:rPr>
          <w:rFonts w:ascii="Times New Roman" w:eastAsia="Times New Roman" w:hAnsi="Times New Roman" w:cs="Times New Roman"/>
          <w:color w:val="000000" w:themeColor="text1"/>
          <w:sz w:val="26"/>
          <w:szCs w:val="26"/>
          <w:lang w:eastAsia="ru-RU"/>
        </w:rPr>
        <w:t>сумму равную</w:t>
      </w:r>
      <w:r w:rsidRPr="00FE7F87">
        <w:rPr>
          <w:rFonts w:ascii="Times New Roman" w:eastAsia="Times New Roman" w:hAnsi="Times New Roman" w:cs="Times New Roman"/>
          <w:color w:val="000000" w:themeColor="text1"/>
          <w:sz w:val="26"/>
          <w:szCs w:val="26"/>
          <w:lang w:eastAsia="ru-RU"/>
        </w:rPr>
        <w:t xml:space="preserve"> начисленной неустойке (штрафа, пени),</w:t>
      </w:r>
      <w:r w:rsidR="007159A6">
        <w:rPr>
          <w:rFonts w:ascii="Times New Roman" w:eastAsia="Times New Roman" w:hAnsi="Times New Roman" w:cs="Times New Roman"/>
          <w:color w:val="000000" w:themeColor="text1"/>
          <w:sz w:val="26"/>
          <w:szCs w:val="26"/>
          <w:lang w:eastAsia="ru-RU"/>
        </w:rPr>
        <w:t xml:space="preserve"> а также на сумму платы за односторонний отказ Подрядчика от исполнения обязательств по настоящему </w:t>
      </w:r>
      <w:r w:rsidR="007159A6">
        <w:rPr>
          <w:rFonts w:ascii="Times New Roman" w:eastAsia="Times New Roman" w:hAnsi="Times New Roman" w:cs="Times New Roman"/>
          <w:color w:val="000000" w:themeColor="text1"/>
          <w:sz w:val="26"/>
          <w:szCs w:val="26"/>
          <w:lang w:eastAsia="ru-RU"/>
        </w:rPr>
        <w:lastRenderedPageBreak/>
        <w:t>Договору, установленной в п. 12.7. Договора, при расчетах по Договору из суммы обеспечения исполнения Договора.</w:t>
      </w:r>
    </w:p>
    <w:p w14:paraId="613BE7F2"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9.14.</w:t>
      </w:r>
      <w:r>
        <w:rPr>
          <w:rFonts w:ascii="Times New Roman" w:eastAsia="Times New Roman" w:hAnsi="Times New Roman" w:cs="Times New Roman"/>
          <w:color w:val="000000" w:themeColor="text1"/>
          <w:sz w:val="26"/>
          <w:szCs w:val="26"/>
          <w:lang w:eastAsia="ru-RU"/>
        </w:rPr>
        <w:tab/>
        <w:t xml:space="preserve">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523E1E55"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9.15.</w:t>
      </w:r>
      <w:r>
        <w:rPr>
          <w:rFonts w:ascii="Times New Roman" w:eastAsia="Times New Roman" w:hAnsi="Times New Roman" w:cs="Times New Roman"/>
          <w:color w:val="000000" w:themeColor="text1"/>
          <w:sz w:val="26"/>
          <w:szCs w:val="26"/>
          <w:lang w:eastAsia="ru-RU"/>
        </w:rPr>
        <w:tab/>
        <w:t>В случае если Заказчик понес убытки (в т.ч. в виде уплаченных неустоек, пеней, штрафов в рамках исполнения контракта указанного в п 1.4. Договора) вследствие ненадлежащего исполнения Подрядчиком своих обязательств по настоящему Договору, Подрядчик обязан возместить такие убытки Заказчику независимо от уплаты неустойки.</w:t>
      </w:r>
    </w:p>
    <w:p w14:paraId="341E808A"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9.16.</w:t>
      </w:r>
      <w:r>
        <w:rPr>
          <w:rFonts w:ascii="Times New Roman" w:eastAsia="Times New Roman" w:hAnsi="Times New Roman" w:cs="Times New Roman"/>
          <w:color w:val="000000" w:themeColor="text1"/>
          <w:sz w:val="26"/>
          <w:szCs w:val="26"/>
          <w:lang w:eastAsia="ru-RU"/>
        </w:rPr>
        <w:tab/>
        <w:t>Подрядчик несет ответственность за убытки, связанные с повреждением Оборудования и (или) доставкой его не по адресу, вследствие неполноценной или неправильной маркировки и упаковки Оборудования или несоблюдения инструкции по его перевозке.</w:t>
      </w:r>
    </w:p>
    <w:p w14:paraId="113609EC"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9.17.</w:t>
      </w:r>
      <w:r>
        <w:rPr>
          <w:rFonts w:ascii="Times New Roman" w:eastAsia="Times New Roman" w:hAnsi="Times New Roman" w:cs="Times New Roman"/>
          <w:color w:val="000000" w:themeColor="text1"/>
          <w:sz w:val="26"/>
          <w:szCs w:val="26"/>
          <w:lang w:eastAsia="ru-RU"/>
        </w:rPr>
        <w:tab/>
        <w:t>Подрядчик несет ответственность за качество сырья и материалов, используемых при реализации Перечня мероприятий, и несет риск убытков, связанных с их ненадлежащим качеством.</w:t>
      </w:r>
    </w:p>
    <w:p w14:paraId="612769C4"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9.18.</w:t>
      </w:r>
      <w:r>
        <w:rPr>
          <w:rFonts w:ascii="Times New Roman" w:eastAsia="Times New Roman" w:hAnsi="Times New Roman" w:cs="Times New Roman"/>
          <w:color w:val="000000" w:themeColor="text1"/>
          <w:sz w:val="26"/>
          <w:szCs w:val="26"/>
          <w:lang w:eastAsia="ru-RU"/>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40116589"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9.19.</w:t>
      </w:r>
      <w:r>
        <w:rPr>
          <w:rFonts w:ascii="Times New Roman" w:eastAsia="Times New Roman" w:hAnsi="Times New Roman" w:cs="Times New Roman"/>
          <w:color w:val="000000" w:themeColor="text1"/>
          <w:sz w:val="26"/>
          <w:szCs w:val="26"/>
          <w:lang w:eastAsia="ru-RU"/>
        </w:rPr>
        <w:tab/>
        <w:t xml:space="preserve">Уплата неустойки не освобождает Стороны от исполнения обязательств по настоящему Договору в натуре. </w:t>
      </w:r>
    </w:p>
    <w:p w14:paraId="767110BB" w14:textId="77777777" w:rsidR="006A6C4B" w:rsidRDefault="007159A6">
      <w:pPr>
        <w:widowControl w:val="0"/>
        <w:tabs>
          <w:tab w:val="left" w:pos="-5103"/>
          <w:tab w:val="left" w:pos="1985"/>
        </w:tabs>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9.20.</w:t>
      </w:r>
      <w:r>
        <w:rPr>
          <w:rFonts w:ascii="Times New Roman" w:eastAsia="Times New Roman" w:hAnsi="Times New Roman" w:cs="Times New Roman"/>
          <w:color w:val="000000" w:themeColor="text1"/>
          <w:sz w:val="26"/>
          <w:szCs w:val="26"/>
          <w:lang w:eastAsia="ru-RU"/>
        </w:rPr>
        <w:tab/>
        <w:t>Подрядчик несет ответственность за качество Материалов и Оборудования, используемых при выполнении Работ, и несет риск убытков, связанных с их ненадлежащим качеством.</w:t>
      </w:r>
    </w:p>
    <w:p w14:paraId="6A9BDF93" w14:textId="6ACD807E" w:rsidR="006A6C4B" w:rsidRDefault="006A6C4B">
      <w:pPr>
        <w:widowControl w:val="0"/>
        <w:tabs>
          <w:tab w:val="left" w:pos="-5103"/>
        </w:tabs>
        <w:spacing w:after="0" w:line="240" w:lineRule="auto"/>
        <w:ind w:left="284" w:firstLine="284"/>
        <w:contextualSpacing/>
        <w:jc w:val="both"/>
        <w:rPr>
          <w:rFonts w:ascii="Times New Roman" w:eastAsia="Times New Roman" w:hAnsi="Times New Roman" w:cs="Times New Roman"/>
          <w:color w:val="000000" w:themeColor="text1"/>
          <w:sz w:val="26"/>
          <w:szCs w:val="26"/>
          <w:lang w:eastAsia="ru-RU"/>
        </w:rPr>
      </w:pPr>
    </w:p>
    <w:p w14:paraId="78DCFE2A" w14:textId="77777777" w:rsidR="006A6C4B" w:rsidRPr="004C213F" w:rsidRDefault="007159A6" w:rsidP="004C213F">
      <w:pPr>
        <w:pStyle w:val="aff1"/>
        <w:widowControl w:val="0"/>
        <w:numPr>
          <w:ilvl w:val="0"/>
          <w:numId w:val="9"/>
        </w:numPr>
        <w:suppressAutoHyphens/>
        <w:jc w:val="center"/>
        <w:rPr>
          <w:rFonts w:eastAsiaTheme="majorEastAsia"/>
          <w:b/>
          <w:color w:val="000000" w:themeColor="text1"/>
          <w:kern w:val="2"/>
          <w:sz w:val="26"/>
        </w:rPr>
      </w:pPr>
      <w:bookmarkStart w:id="19" w:name="Условия"/>
      <w:r w:rsidRPr="004C213F">
        <w:rPr>
          <w:rFonts w:eastAsiaTheme="majorEastAsia"/>
          <w:b/>
          <w:color w:val="000000" w:themeColor="text1"/>
          <w:kern w:val="2"/>
          <w:sz w:val="26"/>
        </w:rPr>
        <w:t>ОБЩИЕ УСЛОВИЯ ИСПОЛНЕНИЯ ДОГОВОРА</w:t>
      </w:r>
    </w:p>
    <w:p w14:paraId="510F8373" w14:textId="77777777" w:rsidR="006A6C4B" w:rsidRPr="004C213F" w:rsidRDefault="006A6C4B" w:rsidP="004C213F">
      <w:pPr>
        <w:pStyle w:val="aff1"/>
        <w:widowControl w:val="0"/>
        <w:suppressAutoHyphens/>
      </w:pPr>
      <w:bookmarkStart w:id="20" w:name="%D0%A3%D1%81%D0%BB%D0%BE%D0%B2%D0%B8%D1%"/>
      <w:bookmarkEnd w:id="20"/>
    </w:p>
    <w:bookmarkEnd w:id="19"/>
    <w:p w14:paraId="5B32A5B9" w14:textId="77777777" w:rsidR="006A6C4B"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10.1.</w:t>
      </w:r>
      <w:r>
        <w:rPr>
          <w:rFonts w:ascii="Times New Roman" w:eastAsia="Times New Roman" w:hAnsi="Times New Roman" w:cs="Times New Roman"/>
          <w:color w:val="000000" w:themeColor="text1"/>
          <w:sz w:val="26"/>
          <w:szCs w:val="26"/>
          <w:lang w:eastAsia="ru-RU"/>
        </w:rPr>
        <w:tab/>
        <w:t>Отдельные условия исполнения Договора, определены в Приложении № 1 «Общие условия исполнения Договора» (далее – Условия).</w:t>
      </w:r>
    </w:p>
    <w:p w14:paraId="410C86F8" w14:textId="77777777" w:rsidR="006A6C4B"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10.2. Условия подлежат исполнению Сторонами в полном объеме с учетом положений настоящего раздела Договора, за исключением следующих изъятий: раздела 13 Условий.</w:t>
      </w:r>
    </w:p>
    <w:p w14:paraId="18A2ACFD" w14:textId="77777777" w:rsidR="006A6C4B"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10.3. В соответствии с п.2.</w:t>
      </w:r>
      <w:r>
        <w:rPr>
          <w:rFonts w:ascii="Times New Roman" w:eastAsia="Times New Roman" w:hAnsi="Times New Roman" w:cs="Times New Roman"/>
          <w:color w:val="000000" w:themeColor="text1"/>
          <w:sz w:val="26"/>
          <w:szCs w:val="24"/>
          <w:lang w:eastAsia="ru-RU"/>
        </w:rPr>
        <w:t>5</w:t>
      </w:r>
      <w:r>
        <w:rPr>
          <w:rFonts w:ascii="Times New Roman" w:eastAsia="Times New Roman" w:hAnsi="Times New Roman" w:cs="Times New Roman"/>
          <w:color w:val="000000" w:themeColor="text1"/>
          <w:sz w:val="26"/>
          <w:szCs w:val="26"/>
          <w:lang w:eastAsia="ru-RU"/>
        </w:rPr>
        <w:t>. Условий Стороны определяют следующих лиц для коммуникаций по вопросам сверки расчетов:</w:t>
      </w:r>
    </w:p>
    <w:p w14:paraId="33D33808"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10.3.1. Контактные данные Исполнителя для коммуникаций по вопросам сверки расчетов:</w:t>
      </w:r>
    </w:p>
    <w:p w14:paraId="491967BE"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(Ф.И.О)</w:t>
      </w:r>
    </w:p>
    <w:p w14:paraId="6EADBFE2"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(Должность)</w:t>
      </w:r>
    </w:p>
    <w:p w14:paraId="1AA73578"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(Контактные данные: телефон, электронная почта).</w:t>
      </w:r>
    </w:p>
    <w:p w14:paraId="1BBAF385"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10.3.2. Контактные данные Заказчика для коммуникаций по вопросам сверки расчетов:</w:t>
      </w:r>
    </w:p>
    <w:p w14:paraId="6E1CEE42"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(Ф.И.О)</w:t>
      </w:r>
    </w:p>
    <w:p w14:paraId="66ED5BFA"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(Должность)</w:t>
      </w:r>
    </w:p>
    <w:p w14:paraId="3AEE655B"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(Контактные данные: телефон, электронная почта).</w:t>
      </w:r>
    </w:p>
    <w:p w14:paraId="66B31E3C" w14:textId="77777777" w:rsidR="006A6C4B" w:rsidRDefault="007159A6" w:rsidP="004C213F">
      <w:pPr>
        <w:widowControl w:val="0"/>
        <w:suppressAutoHyphens/>
        <w:spacing w:after="0" w:line="240" w:lineRule="auto"/>
        <w:ind w:left="284" w:firstLine="567"/>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10.4. Пункт 4.6 Условий Сторонами не применяется. </w:t>
      </w:r>
    </w:p>
    <w:p w14:paraId="009BDD43" w14:textId="77777777" w:rsidR="006A6C4B" w:rsidRDefault="007159A6" w:rsidP="004C213F">
      <w:pPr>
        <w:widowControl w:val="0"/>
        <w:suppressAutoHyphens/>
        <w:spacing w:after="0" w:line="240" w:lineRule="auto"/>
        <w:ind w:left="284" w:firstLine="567"/>
        <w:jc w:val="both"/>
        <w:rPr>
          <w:rFonts w:ascii="Times New Roman" w:hAnsi="Times New Roman" w:cs="Times New Roman"/>
          <w:color w:val="000000" w:themeColor="text1"/>
          <w:sz w:val="26"/>
          <w:lang w:eastAsia="ru-RU"/>
        </w:rPr>
      </w:pPr>
      <w:r>
        <w:rPr>
          <w:rFonts w:ascii="Times New Roman" w:eastAsia="Times New Roman" w:hAnsi="Times New Roman" w:cs="Times New Roman"/>
          <w:color w:val="000000" w:themeColor="text1"/>
          <w:sz w:val="26"/>
          <w:szCs w:val="26"/>
        </w:rPr>
        <w:lastRenderedPageBreak/>
        <w:t xml:space="preserve">10.5. Каждая из Сторон вправе обратиться с иском о разрешении споров, указанных в п.5.4.1 Условий, в </w:t>
      </w:r>
      <w:r>
        <w:rPr>
          <w:rFonts w:ascii="Times New Roman" w:hAnsi="Times New Roman" w:cs="Times New Roman"/>
          <w:color w:val="000000" w:themeColor="text1"/>
          <w:sz w:val="26"/>
          <w:lang w:eastAsia="ru-RU"/>
        </w:rPr>
        <w:t xml:space="preserve">Арбитражный суд Республики Башкортостан. </w:t>
      </w:r>
    </w:p>
    <w:p w14:paraId="7683F14F" w14:textId="77777777" w:rsidR="006A6C4B" w:rsidRDefault="007159A6">
      <w:pPr>
        <w:widowControl w:val="0"/>
        <w:spacing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10.6. В соответствии с п. 7.4. Условий Стороны в целях исполнения Договора назначают следующих ответственных лиц:</w:t>
      </w:r>
    </w:p>
    <w:p w14:paraId="3ECD56B7" w14:textId="77777777" w:rsidR="006A6C4B"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10.6.1.</w:t>
      </w:r>
      <w:r>
        <w:rPr>
          <w:rFonts w:ascii="Times New Roman" w:eastAsia="Times New Roman" w:hAnsi="Times New Roman" w:cs="Times New Roman"/>
          <w:color w:val="000000" w:themeColor="text1"/>
          <w:sz w:val="26"/>
          <w:szCs w:val="26"/>
          <w:lang w:eastAsia="ru-RU"/>
        </w:rPr>
        <w:tab/>
        <w:t>Контактная информация и ответственные лица Подрядчика:</w:t>
      </w:r>
    </w:p>
    <w:p w14:paraId="668488F7"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(Ф.И.О)</w:t>
      </w:r>
    </w:p>
    <w:p w14:paraId="05874772"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(Должность)</w:t>
      </w:r>
    </w:p>
    <w:p w14:paraId="31CCA07B"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(Контактные данные: телефон, электронная почта).</w:t>
      </w:r>
    </w:p>
    <w:p w14:paraId="12354DC7" w14:textId="77777777" w:rsidR="006A6C4B" w:rsidRDefault="007159A6">
      <w:pPr>
        <w:widowControl w:val="0"/>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10.6.2.</w:t>
      </w:r>
      <w:r>
        <w:rPr>
          <w:rFonts w:ascii="Times New Roman" w:eastAsia="Times New Roman" w:hAnsi="Times New Roman" w:cs="Times New Roman"/>
          <w:color w:val="000000" w:themeColor="text1"/>
          <w:sz w:val="26"/>
          <w:szCs w:val="26"/>
          <w:lang w:eastAsia="ru-RU"/>
        </w:rPr>
        <w:tab/>
        <w:t>Контактная информация и ответственные лица Заказчика:</w:t>
      </w:r>
    </w:p>
    <w:p w14:paraId="21F57C86"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(Ф.И.О)</w:t>
      </w:r>
    </w:p>
    <w:p w14:paraId="61B6E11E"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(Должность)</w:t>
      </w:r>
    </w:p>
    <w:p w14:paraId="3FE71DD4" w14:textId="77777777" w:rsidR="006A6C4B" w:rsidRDefault="007159A6">
      <w:pPr>
        <w:spacing w:after="0" w:line="240" w:lineRule="auto"/>
        <w:ind w:left="284" w:firstLine="567"/>
        <w:contextualSpacing/>
        <w:jc w:val="both"/>
        <w:rPr>
          <w:rFonts w:ascii="Times New Roman" w:eastAsia="Calibri" w:hAnsi="Times New Roman" w:cs="Times New Roman"/>
          <w:color w:val="000000" w:themeColor="text1"/>
          <w:sz w:val="26"/>
          <w:szCs w:val="26"/>
          <w:lang w:eastAsia="ru-RU"/>
        </w:rPr>
      </w:pPr>
      <w:r>
        <w:rPr>
          <w:rFonts w:ascii="Times New Roman" w:eastAsia="Calibri" w:hAnsi="Times New Roman" w:cs="Times New Roman"/>
          <w:color w:val="000000" w:themeColor="text1"/>
          <w:sz w:val="26"/>
          <w:szCs w:val="26"/>
          <w:lang w:eastAsia="ru-RU"/>
        </w:rPr>
        <w:t>(Контактные данные: телефон, электронная почта).</w:t>
      </w:r>
    </w:p>
    <w:p w14:paraId="2070375E" w14:textId="77777777" w:rsidR="006A6C4B" w:rsidRDefault="007159A6">
      <w:pPr>
        <w:widowControl w:val="0"/>
        <w:spacing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10.7. Стороны определили, что в Приложении № 1 к Условиям «Соглашение о конфиденциальности» не подлежит применению пункт 2.2.1.</w:t>
      </w:r>
    </w:p>
    <w:p w14:paraId="0C08D377" w14:textId="3ECA5A82" w:rsidR="006A6C4B" w:rsidRDefault="007159A6">
      <w:pPr>
        <w:widowControl w:val="0"/>
        <w:spacing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10.8. В части привлечения к исполнению обязательств по Договору третьих лиц Стороны руководствуются подпунктом 14.1.1 п. 14.1.Условий.</w:t>
      </w:r>
    </w:p>
    <w:p w14:paraId="49A52631" w14:textId="77777777" w:rsidR="006A6C4B" w:rsidRDefault="006A6C4B">
      <w:pPr>
        <w:widowControl w:val="0"/>
        <w:spacing w:after="0" w:line="240" w:lineRule="auto"/>
        <w:ind w:left="284"/>
        <w:contextualSpacing/>
        <w:jc w:val="both"/>
        <w:rPr>
          <w:rFonts w:ascii="Times New Roman" w:eastAsia="Times New Roman" w:hAnsi="Times New Roman" w:cs="Times New Roman"/>
          <w:color w:val="000000" w:themeColor="text1"/>
          <w:sz w:val="26"/>
          <w:szCs w:val="26"/>
          <w:lang w:eastAsia="ru-RU"/>
        </w:rPr>
      </w:pPr>
    </w:p>
    <w:p w14:paraId="5FB6F4D9" w14:textId="77777777" w:rsidR="006A6C4B" w:rsidRPr="004C213F" w:rsidRDefault="007159A6" w:rsidP="004C213F">
      <w:pPr>
        <w:widowControl w:val="0"/>
        <w:suppressAutoHyphens/>
        <w:spacing w:after="0" w:line="240" w:lineRule="auto"/>
        <w:ind w:left="284"/>
        <w:jc w:val="center"/>
        <w:rPr>
          <w:rFonts w:ascii="Times New Roman" w:hAnsi="Times New Roman"/>
          <w:b/>
          <w:color w:val="000000" w:themeColor="text1"/>
          <w:kern w:val="2"/>
          <w:sz w:val="26"/>
        </w:rPr>
      </w:pPr>
      <w:bookmarkStart w:id="21" w:name="Срок"/>
      <w:r w:rsidRPr="004C213F">
        <w:rPr>
          <w:rFonts w:ascii="Times New Roman" w:hAnsi="Times New Roman"/>
          <w:b/>
          <w:color w:val="000000" w:themeColor="text1"/>
          <w:kern w:val="2"/>
          <w:sz w:val="26"/>
        </w:rPr>
        <w:t>11. СРОК ДЕЙСТВИЯ ДОГОВОРА И ПОРЯДОК РАСТОРЖЕНИЯ</w:t>
      </w:r>
      <w:bookmarkStart w:id="22" w:name="%D0%A1%D1%80%D0%BE%D0%BA"/>
      <w:bookmarkEnd w:id="22"/>
    </w:p>
    <w:bookmarkEnd w:id="21"/>
    <w:p w14:paraId="08DC1AE0"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7EFFC861" w14:textId="35FCAA15" w:rsidR="006A6C4B" w:rsidRDefault="007159A6" w:rsidP="004C213F">
      <w:pPr>
        <w:snapToGrid w:val="0"/>
        <w:spacing w:after="0" w:line="240" w:lineRule="auto"/>
        <w:ind w:left="284" w:firstLine="567"/>
        <w:contextualSpacing/>
        <w:jc w:val="both"/>
        <w:rPr>
          <w:rFonts w:ascii="Times New Roman" w:eastAsia="Times New Roman" w:hAnsi="Times New Roman" w:cs="Times New Roman"/>
          <w:iCs/>
          <w:color w:val="000000" w:themeColor="text1"/>
          <w:sz w:val="26"/>
          <w:szCs w:val="26"/>
        </w:rPr>
      </w:pPr>
      <w:r>
        <w:rPr>
          <w:rFonts w:ascii="Times New Roman" w:eastAsia="Times New Roman" w:hAnsi="Times New Roman" w:cs="Times New Roman"/>
          <w:iCs/>
          <w:color w:val="000000" w:themeColor="text1"/>
          <w:sz w:val="26"/>
          <w:szCs w:val="26"/>
        </w:rPr>
        <w:t xml:space="preserve">11.1. Настоящий Договор считается заключённым и вступает в силу с момента его подписания обеими Сторонами действует до «31» </w:t>
      </w:r>
      <w:r w:rsidR="00906253" w:rsidRPr="00D77BAA">
        <w:rPr>
          <w:rFonts w:ascii="Times New Roman" w:eastAsia="Times New Roman" w:hAnsi="Times New Roman" w:cs="Times New Roman"/>
          <w:iCs/>
          <w:color w:val="000000" w:themeColor="text1"/>
          <w:sz w:val="26"/>
          <w:szCs w:val="26"/>
        </w:rPr>
        <w:t>декабря</w:t>
      </w:r>
      <w:r w:rsidR="00D066D4" w:rsidRPr="00D77BAA">
        <w:rPr>
          <w:rFonts w:ascii="Times New Roman" w:eastAsia="Times New Roman" w:hAnsi="Times New Roman" w:cs="Times New Roman"/>
          <w:iCs/>
          <w:color w:val="000000" w:themeColor="text1"/>
          <w:sz w:val="26"/>
          <w:szCs w:val="26"/>
        </w:rPr>
        <w:t xml:space="preserve"> </w:t>
      </w:r>
      <w:r w:rsidR="00C87DBA" w:rsidRPr="00D77BAA">
        <w:rPr>
          <w:rFonts w:ascii="Times New Roman" w:eastAsia="Times New Roman" w:hAnsi="Times New Roman" w:cs="Times New Roman"/>
          <w:iCs/>
          <w:color w:val="000000" w:themeColor="text1"/>
          <w:sz w:val="26"/>
          <w:szCs w:val="26"/>
        </w:rPr>
        <w:t>20</w:t>
      </w:r>
      <w:r w:rsidR="00D066D4" w:rsidRPr="00D77BAA">
        <w:rPr>
          <w:rFonts w:ascii="Times New Roman" w:eastAsia="Times New Roman" w:hAnsi="Times New Roman" w:cs="Times New Roman"/>
          <w:iCs/>
          <w:color w:val="000000" w:themeColor="text1"/>
          <w:sz w:val="26"/>
          <w:szCs w:val="26"/>
        </w:rPr>
        <w:t>2</w:t>
      </w:r>
      <w:r w:rsidR="000C3CD1">
        <w:rPr>
          <w:rFonts w:ascii="Times New Roman" w:eastAsia="Times New Roman" w:hAnsi="Times New Roman" w:cs="Times New Roman"/>
          <w:iCs/>
          <w:color w:val="000000" w:themeColor="text1"/>
          <w:sz w:val="26"/>
          <w:szCs w:val="26"/>
        </w:rPr>
        <w:t>7</w:t>
      </w:r>
      <w:r>
        <w:rPr>
          <w:rFonts w:ascii="Times New Roman" w:eastAsia="Times New Roman" w:hAnsi="Times New Roman" w:cs="Times New Roman"/>
          <w:iCs/>
          <w:color w:val="000000" w:themeColor="text1"/>
          <w:sz w:val="26"/>
          <w:szCs w:val="26"/>
        </w:rPr>
        <w:t xml:space="preserve"> года включительно. Окончание действия Договора не влечет прекращение обязательств Сторон, не исполненных в течение срока действия Договора.</w:t>
      </w:r>
    </w:p>
    <w:p w14:paraId="35B73C9B" w14:textId="77777777" w:rsidR="006A6C4B" w:rsidRDefault="007159A6" w:rsidP="004C213F">
      <w:pPr>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11.2. В случае нарушения Подрядчиком срока исполнения любого из обязательств по Договору на срок более 30 (тридцати) рабочих дней Заказчик будет иметь право отказаться от исполнения Договора в одностороннем внесудебном порядке по письменному уведомлению, направленному за 10 (десять) рабочих дней до предполагаемой даты расторжения.</w:t>
      </w:r>
    </w:p>
    <w:p w14:paraId="09756D4F" w14:textId="62241F96" w:rsidR="006A6C4B" w:rsidRDefault="007159A6" w:rsidP="004C213F">
      <w:pPr>
        <w:widowControl w:val="0"/>
        <w:tabs>
          <w:tab w:val="left" w:pos="0"/>
        </w:tabs>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11.3. При расторжении Договора до приемки Заказчиком результата Работ и/или Услуг, выполненных Подрядчиком, Заказчик вправе требовать передачи ему результата незавершенных Работ и/или Услуг с компенсацией Подрядчику произведенных затрат, а Подрядчик обязан передать ему результат незавершенных Работ</w:t>
      </w:r>
      <w:r w:rsidR="00FE7F87" w:rsidRPr="004C213F">
        <w:rPr>
          <w:rFonts w:ascii="Times New Roman" w:hAnsi="Times New Roman"/>
          <w:color w:val="000000" w:themeColor="text1"/>
          <w:sz w:val="26"/>
        </w:rPr>
        <w:t xml:space="preserve"> </w:t>
      </w:r>
      <w:r>
        <w:rPr>
          <w:rFonts w:ascii="Times New Roman" w:eastAsia="Times New Roman" w:hAnsi="Times New Roman" w:cs="Times New Roman"/>
          <w:color w:val="000000" w:themeColor="text1"/>
          <w:sz w:val="26"/>
          <w:szCs w:val="26"/>
          <w:lang w:eastAsia="ru-RU"/>
        </w:rPr>
        <w:t>и/или Услуг.</w:t>
      </w:r>
    </w:p>
    <w:p w14:paraId="0F39C399" w14:textId="77777777" w:rsidR="00C87DBA" w:rsidRPr="00D77BAA" w:rsidRDefault="007159A6" w:rsidP="003C346D">
      <w:pPr>
        <w:widowControl w:val="0"/>
        <w:tabs>
          <w:tab w:val="num" w:pos="0"/>
        </w:tabs>
        <w:suppressAutoHyphens/>
        <w:spacing w:before="60"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11.</w:t>
      </w:r>
      <w:r w:rsidR="00FE7F87">
        <w:rPr>
          <w:rFonts w:ascii="Times New Roman" w:eastAsia="Times New Roman" w:hAnsi="Times New Roman" w:cs="Times New Roman"/>
          <w:color w:val="000000" w:themeColor="text1"/>
          <w:sz w:val="26"/>
          <w:szCs w:val="26"/>
          <w:lang w:eastAsia="ru-RU"/>
        </w:rPr>
        <w:t>4</w:t>
      </w:r>
      <w:r>
        <w:rPr>
          <w:rFonts w:ascii="Times New Roman" w:eastAsia="Times New Roman" w:hAnsi="Times New Roman" w:cs="Times New Roman"/>
          <w:color w:val="000000" w:themeColor="text1"/>
          <w:sz w:val="26"/>
          <w:szCs w:val="26"/>
          <w:lang w:eastAsia="ru-RU"/>
        </w:rPr>
        <w:t xml:space="preserve">. </w:t>
      </w:r>
      <w:r w:rsidR="00C87DBA" w:rsidRPr="00D77BAA">
        <w:rPr>
          <w:rFonts w:ascii="Times New Roman" w:eastAsia="Times New Roman" w:hAnsi="Times New Roman" w:cs="Times New Roman"/>
          <w:color w:val="000000" w:themeColor="text1"/>
          <w:sz w:val="26"/>
          <w:szCs w:val="26"/>
          <w:lang w:eastAsia="ar-SA"/>
        </w:rPr>
        <w:t>Заказчик вправе в одностороннем внесудебном порядке отказаться от исполнения Договора и потребовать от Подрядчика возмещения убытков в случае если в период исполнения Договора членство Подрядчика в саморегулируемой организации, необходимое в соответствии с законодательством РФ, будет прекращено по любым основаниям, либо Заказчику станет известно об отсутствии у Подрядчика необходимого в соответствии с законодательством РФ членства в саморегулируемой организации. Об отказе от исполнения Договора Заказчик уведомляет Подрядчика в порядке, предусмотренном в разделе 7 Условий. Договор будет считаться прекращенным с даты, указанной Заказчиком в соответствующем уведомлении.</w:t>
      </w:r>
    </w:p>
    <w:p w14:paraId="78EF2904" w14:textId="3611895E" w:rsidR="006A6C4B" w:rsidRDefault="00CB0808">
      <w:pPr>
        <w:spacing w:after="0" w:line="240" w:lineRule="auto"/>
        <w:ind w:left="284" w:right="-1" w:firstLine="567"/>
        <w:contextualSpacing/>
        <w:jc w:val="both"/>
        <w:rPr>
          <w:rFonts w:ascii="Times New Roman" w:eastAsia="Times New Roman" w:hAnsi="Times New Roman" w:cs="Times New Roman"/>
          <w:color w:val="000000" w:themeColor="text1"/>
          <w:sz w:val="26"/>
          <w:szCs w:val="26"/>
          <w:lang w:eastAsia="ru-RU"/>
        </w:rPr>
      </w:pPr>
      <w:r w:rsidRPr="00D77BAA">
        <w:rPr>
          <w:rFonts w:ascii="Times New Roman" w:eastAsia="Times New Roman" w:hAnsi="Times New Roman" w:cs="Times New Roman"/>
          <w:color w:val="000000" w:themeColor="text1"/>
          <w:sz w:val="26"/>
          <w:szCs w:val="26"/>
          <w:lang w:eastAsia="ru-RU"/>
        </w:rPr>
        <w:t>1</w:t>
      </w:r>
      <w:r>
        <w:rPr>
          <w:rFonts w:ascii="Times New Roman" w:eastAsia="Times New Roman" w:hAnsi="Times New Roman" w:cs="Times New Roman"/>
          <w:color w:val="000000" w:themeColor="text1"/>
          <w:sz w:val="26"/>
          <w:szCs w:val="26"/>
          <w:lang w:eastAsia="ru-RU"/>
        </w:rPr>
        <w:t>1</w:t>
      </w:r>
      <w:r w:rsidR="00C87DBA" w:rsidRPr="00D77BAA">
        <w:rPr>
          <w:rFonts w:ascii="Times New Roman" w:eastAsia="Times New Roman" w:hAnsi="Times New Roman" w:cs="Times New Roman"/>
          <w:color w:val="000000" w:themeColor="text1"/>
          <w:sz w:val="26"/>
          <w:szCs w:val="26"/>
          <w:lang w:eastAsia="ru-RU"/>
        </w:rPr>
        <w:t>.</w:t>
      </w:r>
      <w:r w:rsidR="00D066D4" w:rsidRPr="00D77BAA">
        <w:rPr>
          <w:rFonts w:ascii="Times New Roman" w:eastAsia="Times New Roman" w:hAnsi="Times New Roman" w:cs="Times New Roman"/>
          <w:color w:val="000000" w:themeColor="text1"/>
          <w:sz w:val="26"/>
          <w:szCs w:val="26"/>
          <w:lang w:eastAsia="ru-RU"/>
        </w:rPr>
        <w:t>5</w:t>
      </w:r>
      <w:r w:rsidR="00C87DBA" w:rsidRPr="00D77BAA">
        <w:rPr>
          <w:rFonts w:ascii="Times New Roman" w:eastAsia="Times New Roman" w:hAnsi="Times New Roman" w:cs="Times New Roman"/>
          <w:color w:val="000000" w:themeColor="text1"/>
          <w:sz w:val="26"/>
          <w:szCs w:val="26"/>
          <w:lang w:eastAsia="ru-RU"/>
        </w:rPr>
        <w:t xml:space="preserve">. </w:t>
      </w:r>
      <w:r w:rsidR="007159A6">
        <w:rPr>
          <w:rFonts w:ascii="Times New Roman" w:eastAsia="Times New Roman" w:hAnsi="Times New Roman" w:cs="Times New Roman"/>
          <w:color w:val="000000" w:themeColor="text1"/>
          <w:sz w:val="26"/>
          <w:szCs w:val="26"/>
          <w:lang w:eastAsia="ru-RU"/>
        </w:rPr>
        <w:t>Заказчик вправе отказаться от исполнения Договора и потребовать возмещения убытков, если Подрядчик не приступает своевременно к выполнению Работ или выполняет Работы настолько медленно, что окончание их к сроку, указанному в Договоре, становится явно невозможным.</w:t>
      </w:r>
    </w:p>
    <w:p w14:paraId="0A057CF0" w14:textId="0D4AA85C" w:rsidR="006A6C4B" w:rsidRDefault="007159A6" w:rsidP="0014509C">
      <w:pPr>
        <w:widowControl w:val="0"/>
        <w:suppressAutoHyphens/>
        <w:autoSpaceDE w:val="0"/>
        <w:autoSpaceDN w:val="0"/>
        <w:spacing w:after="0" w:line="240" w:lineRule="auto"/>
        <w:ind w:left="284" w:firstLine="567"/>
        <w:contextualSpacing/>
        <w:jc w:val="both"/>
        <w:rPr>
          <w:rFonts w:ascii="Times New Roman" w:eastAsia="Times New Roman" w:hAnsi="Times New Roman" w:cs="Times New Roman"/>
          <w:color w:val="000000" w:themeColor="text1"/>
          <w:sz w:val="26"/>
          <w:szCs w:val="26"/>
          <w:lang w:eastAsia="ar-SA"/>
        </w:rPr>
      </w:pPr>
      <w:r>
        <w:rPr>
          <w:rFonts w:ascii="Times New Roman" w:eastAsia="Times New Roman" w:hAnsi="Times New Roman" w:cs="Times New Roman"/>
          <w:color w:val="000000" w:themeColor="text1"/>
          <w:sz w:val="26"/>
          <w:szCs w:val="26"/>
          <w:lang w:eastAsia="ru-RU"/>
        </w:rPr>
        <w:t>11.</w:t>
      </w:r>
      <w:r w:rsidR="00D066D4" w:rsidRPr="00D77BAA">
        <w:rPr>
          <w:rFonts w:ascii="Times New Roman" w:eastAsia="Times New Roman" w:hAnsi="Times New Roman" w:cs="Times New Roman"/>
          <w:color w:val="000000" w:themeColor="text1"/>
          <w:sz w:val="26"/>
          <w:szCs w:val="26"/>
          <w:lang w:eastAsia="ru-RU"/>
        </w:rPr>
        <w:t>6</w:t>
      </w:r>
      <w:r>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ar-SA"/>
        </w:rPr>
        <w:t>Подрядчик не вправе немотивированно частично или полностью отказаться от исполнения обязательств по Договору в одностороннем внесудебном порядке.</w:t>
      </w:r>
    </w:p>
    <w:p w14:paraId="0F96A7AE" w14:textId="1B26F8D8" w:rsidR="006A6C4B" w:rsidRDefault="007159A6" w:rsidP="0014509C">
      <w:pPr>
        <w:widowControl w:val="0"/>
        <w:suppressAutoHyphens/>
        <w:autoSpaceDE w:val="0"/>
        <w:autoSpaceDN w:val="0"/>
        <w:spacing w:after="0" w:line="240" w:lineRule="auto"/>
        <w:ind w:left="284" w:firstLine="567"/>
        <w:contextualSpacing/>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ar-SA"/>
        </w:rPr>
        <w:lastRenderedPageBreak/>
        <w:t>11.</w:t>
      </w:r>
      <w:r w:rsidR="007922ED" w:rsidRPr="00D77BAA">
        <w:rPr>
          <w:rFonts w:ascii="Times New Roman" w:eastAsia="Times New Roman" w:hAnsi="Times New Roman" w:cs="Times New Roman"/>
          <w:color w:val="000000" w:themeColor="text1"/>
          <w:sz w:val="26"/>
          <w:szCs w:val="26"/>
          <w:lang w:eastAsia="ar-SA"/>
        </w:rPr>
        <w:t>7</w:t>
      </w:r>
      <w:r>
        <w:rPr>
          <w:rFonts w:ascii="Times New Roman" w:eastAsia="Times New Roman" w:hAnsi="Times New Roman" w:cs="Times New Roman"/>
          <w:color w:val="000000" w:themeColor="text1"/>
          <w:sz w:val="26"/>
          <w:szCs w:val="26"/>
          <w:lang w:eastAsia="ar-SA"/>
        </w:rPr>
        <w:t>. В случае одностороннего мотивированного отказа Подрядчика от исполнения обязательств по настоящему Договору Подрядчик обязуется выплатить Заказчику плату в размере 10% (десять процентов) от цены Договора, указанной в п.3.1 настоящего Договора</w:t>
      </w:r>
    </w:p>
    <w:p w14:paraId="21AB834C" w14:textId="77777777" w:rsidR="006A6C4B" w:rsidRDefault="006A6C4B">
      <w:pPr>
        <w:spacing w:after="0" w:line="240" w:lineRule="auto"/>
        <w:ind w:left="284"/>
        <w:jc w:val="both"/>
        <w:rPr>
          <w:rFonts w:ascii="Times New Roman" w:eastAsia="Times New Roman" w:hAnsi="Times New Roman" w:cs="Times New Roman"/>
          <w:color w:val="000000" w:themeColor="text1"/>
          <w:sz w:val="26"/>
          <w:szCs w:val="26"/>
          <w:lang w:eastAsia="ar-SA"/>
        </w:rPr>
      </w:pPr>
    </w:p>
    <w:p w14:paraId="4BD8C038" w14:textId="77777777" w:rsidR="006A6C4B" w:rsidRPr="004C213F" w:rsidRDefault="007159A6" w:rsidP="004C213F">
      <w:pPr>
        <w:widowControl w:val="0"/>
        <w:suppressAutoHyphens/>
        <w:spacing w:after="0" w:line="240" w:lineRule="auto"/>
        <w:ind w:left="284"/>
        <w:jc w:val="center"/>
        <w:rPr>
          <w:rFonts w:ascii="Times New Roman" w:hAnsi="Times New Roman"/>
          <w:b/>
          <w:color w:val="000000" w:themeColor="text1"/>
          <w:kern w:val="2"/>
          <w:sz w:val="26"/>
        </w:rPr>
      </w:pPr>
      <w:bookmarkStart w:id="23" w:name="Приложения"/>
      <w:r w:rsidRPr="004C213F">
        <w:rPr>
          <w:rFonts w:ascii="Times New Roman" w:hAnsi="Times New Roman"/>
          <w:b/>
          <w:color w:val="000000" w:themeColor="text1"/>
          <w:kern w:val="2"/>
          <w:sz w:val="26"/>
        </w:rPr>
        <w:t>12. ПРИЛОЖЕНИЯ К ДОГОВОРУ</w:t>
      </w:r>
    </w:p>
    <w:bookmarkEnd w:id="23"/>
    <w:p w14:paraId="5552F45E" w14:textId="77777777" w:rsidR="006A6C4B" w:rsidRDefault="006A6C4B">
      <w:pPr>
        <w:spacing w:after="0" w:line="240" w:lineRule="auto"/>
        <w:ind w:left="284"/>
        <w:jc w:val="both"/>
        <w:rPr>
          <w:rFonts w:ascii="Times New Roman" w:eastAsia="Times New Roman" w:hAnsi="Times New Roman" w:cs="Times New Roman"/>
          <w:b/>
          <w:color w:val="000000" w:themeColor="text1"/>
          <w:sz w:val="26"/>
          <w:szCs w:val="26"/>
          <w:lang w:eastAsia="ru-RU"/>
        </w:rPr>
      </w:pPr>
    </w:p>
    <w:p w14:paraId="6A7593AF" w14:textId="77777777" w:rsidR="006A6C4B" w:rsidRDefault="007159A6">
      <w:pPr>
        <w:spacing w:after="0" w:line="240" w:lineRule="auto"/>
        <w:ind w:left="284"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Неотъемлемой частью настоящего Договора являются следующие приложения:</w:t>
      </w:r>
    </w:p>
    <w:p w14:paraId="3BAFA31A" w14:textId="77777777" w:rsidR="006A6C4B" w:rsidRDefault="006A6C4B">
      <w:pPr>
        <w:spacing w:after="0" w:line="240" w:lineRule="auto"/>
        <w:ind w:left="284" w:firstLine="709"/>
        <w:jc w:val="both"/>
        <w:rPr>
          <w:rFonts w:ascii="Times New Roman" w:eastAsia="Times New Roman" w:hAnsi="Times New Roman" w:cs="Times New Roman"/>
          <w:b/>
          <w:color w:val="000000" w:themeColor="text1"/>
          <w:sz w:val="26"/>
          <w:szCs w:val="26"/>
          <w:lang w:eastAsia="ru-RU"/>
        </w:rPr>
      </w:pPr>
    </w:p>
    <w:p w14:paraId="5C10DFF4" w14:textId="6CFF4BCB" w:rsidR="006A6C4B" w:rsidRDefault="007159A6">
      <w:pPr>
        <w:tabs>
          <w:tab w:val="left" w:pos="495"/>
        </w:tabs>
        <w:spacing w:after="0" w:line="240" w:lineRule="auto"/>
        <w:ind w:left="284"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Приложение №1 – Общие условия исполнения Договора;</w:t>
      </w:r>
    </w:p>
    <w:p w14:paraId="0E6C86BC" w14:textId="190B991E" w:rsidR="006A6C4B" w:rsidRDefault="007159A6" w:rsidP="004C213F">
      <w:pPr>
        <w:spacing w:after="0" w:line="240" w:lineRule="auto"/>
        <w:ind w:left="28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Приложение №2 - Техническое задание;</w:t>
      </w:r>
    </w:p>
    <w:p w14:paraId="74798DC5" w14:textId="77777777" w:rsidR="006A6C4B" w:rsidRDefault="007159A6" w:rsidP="004C213F">
      <w:pPr>
        <w:spacing w:after="0" w:line="240" w:lineRule="auto"/>
        <w:ind w:left="28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Приложение № 3 – Расчет цены договора;</w:t>
      </w:r>
    </w:p>
    <w:p w14:paraId="7640B699" w14:textId="6CFDDCCD" w:rsidR="006A6C4B" w:rsidRDefault="007159A6" w:rsidP="004C213F">
      <w:pPr>
        <w:spacing w:after="0" w:line="240" w:lineRule="auto"/>
        <w:ind w:left="28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Приложение №4 – График исполнения обязательств;</w:t>
      </w:r>
    </w:p>
    <w:p w14:paraId="2BAA0B7C" w14:textId="77777777" w:rsidR="006A6C4B" w:rsidRDefault="007159A6" w:rsidP="004C213F">
      <w:pPr>
        <w:spacing w:after="0" w:line="240" w:lineRule="auto"/>
        <w:ind w:left="28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Приложение № 5 – Форма Акта приемки объекта;</w:t>
      </w:r>
    </w:p>
    <w:p w14:paraId="35877049" w14:textId="77777777" w:rsidR="006A6C4B" w:rsidRDefault="007159A6" w:rsidP="004C213F">
      <w:pPr>
        <w:spacing w:after="0" w:line="240" w:lineRule="auto"/>
        <w:ind w:left="28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Приложение № 6 – Форма Акт определения величины экономии энергетического ресурса (в натуральном выражении);</w:t>
      </w:r>
    </w:p>
    <w:p w14:paraId="27EB6B00" w14:textId="620C9A8F" w:rsidR="006A6C4B" w:rsidRDefault="007159A6" w:rsidP="004C213F">
      <w:pPr>
        <w:spacing w:after="0" w:line="240" w:lineRule="auto"/>
        <w:ind w:left="28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Приложение №7 – Форма Акта сдачи-приемки оказанных услуг;</w:t>
      </w:r>
    </w:p>
    <w:p w14:paraId="0D74A79C" w14:textId="77777777" w:rsidR="006A6C4B" w:rsidRPr="004C213F" w:rsidRDefault="006A6C4B">
      <w:pPr>
        <w:spacing w:after="0" w:line="240" w:lineRule="auto"/>
        <w:ind w:left="284" w:firstLine="709"/>
        <w:jc w:val="center"/>
      </w:pPr>
      <w:bookmarkStart w:id="24" w:name="Подписи"/>
    </w:p>
    <w:p w14:paraId="4F4EBF86" w14:textId="77777777" w:rsidR="006A6C4B" w:rsidRDefault="007159A6">
      <w:pPr>
        <w:spacing w:after="0" w:line="240" w:lineRule="auto"/>
        <w:ind w:left="284"/>
        <w:jc w:val="center"/>
        <w:rPr>
          <w:rFonts w:ascii="Times New Roman" w:eastAsia="Times New Roman" w:hAnsi="Times New Roman" w:cs="Times New Roman"/>
          <w:b/>
          <w:color w:val="000000" w:themeColor="text1"/>
          <w:sz w:val="26"/>
          <w:szCs w:val="26"/>
          <w:lang w:eastAsia="ru-RU"/>
        </w:rPr>
      </w:pPr>
      <w:bookmarkStart w:id="25" w:name="%D0%9F%D0%BE%D0%B4%D0%BF%D0%B8%D1%81%D0%"/>
      <w:r w:rsidRPr="004C213F">
        <w:rPr>
          <w:rFonts w:ascii="Times New Roman" w:hAnsi="Times New Roman"/>
          <w:b/>
          <w:color w:val="000000" w:themeColor="text1"/>
          <w:kern w:val="2"/>
          <w:sz w:val="26"/>
        </w:rPr>
        <w:t xml:space="preserve">14. </w:t>
      </w:r>
      <w:bookmarkEnd w:id="24"/>
      <w:bookmarkEnd w:id="25"/>
      <w:r>
        <w:rPr>
          <w:rFonts w:ascii="Times New Roman" w:eastAsia="Times New Roman" w:hAnsi="Times New Roman" w:cs="Times New Roman"/>
          <w:b/>
          <w:color w:val="000000" w:themeColor="text1"/>
          <w:sz w:val="26"/>
          <w:szCs w:val="26"/>
          <w:lang w:eastAsia="ru-RU"/>
        </w:rPr>
        <w:t>Адреса и реквизиты Сторон</w:t>
      </w:r>
    </w:p>
    <w:p w14:paraId="1B1645D5" w14:textId="77777777" w:rsidR="006A6C4B" w:rsidRDefault="006A6C4B">
      <w:pPr>
        <w:spacing w:after="0" w:line="240" w:lineRule="auto"/>
        <w:ind w:left="284" w:firstLine="709"/>
        <w:jc w:val="center"/>
        <w:rPr>
          <w:rFonts w:ascii="Times New Roman" w:eastAsia="Times New Roman" w:hAnsi="Times New Roman" w:cs="Times New Roman"/>
          <w:b/>
          <w:color w:val="000000" w:themeColor="text1"/>
          <w:sz w:val="26"/>
          <w:szCs w:val="26"/>
          <w:lang w:eastAsia="ru-RU"/>
        </w:rPr>
      </w:pPr>
    </w:p>
    <w:tbl>
      <w:tblPr>
        <w:tblStyle w:val="afff6"/>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19"/>
      </w:tblGrid>
      <w:tr w:rsidR="006A6C4B" w14:paraId="47B8B48E" w14:textId="77777777" w:rsidTr="0014509C">
        <w:tc>
          <w:tcPr>
            <w:tcW w:w="4962" w:type="dxa"/>
            <w:shd w:val="clear" w:color="auto" w:fill="auto"/>
          </w:tcPr>
          <w:p w14:paraId="4081C12A" w14:textId="77777777"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376ADB91" w14:textId="3C8DE950" w:rsidR="006A6C4B"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 xml:space="preserve">Юр. адрес: Россия, </w:t>
            </w:r>
            <w:r w:rsidR="007159A6" w:rsidRPr="00C51CF8">
              <w:rPr>
                <w:rFonts w:ascii="Times New Roman" w:eastAsia="Times New Roman" w:hAnsi="Times New Roman" w:cs="Times New Roman"/>
                <w:color w:val="000000" w:themeColor="text1"/>
                <w:sz w:val="26"/>
                <w:szCs w:val="26"/>
                <w:lang w:eastAsia="ru-RU"/>
              </w:rPr>
              <w:t>450077, Республика Башкортостан, г. Уфа, ул. Ленина, д. 30</w:t>
            </w:r>
          </w:p>
          <w:p w14:paraId="197621B8" w14:textId="2B3C7FE0" w:rsidR="006A6C4B" w:rsidRPr="00C51CF8" w:rsidRDefault="007159A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ИНН: 0274018377</w:t>
            </w:r>
            <w:r w:rsidR="008313F6" w:rsidRPr="00C51CF8">
              <w:rPr>
                <w:rFonts w:ascii="Times New Roman" w:eastAsia="Times New Roman" w:hAnsi="Times New Roman" w:cs="Times New Roman"/>
                <w:color w:val="000000" w:themeColor="text1"/>
                <w:sz w:val="26"/>
                <w:szCs w:val="26"/>
                <w:lang w:eastAsia="ru-RU"/>
              </w:rPr>
              <w:t>,</w:t>
            </w:r>
            <w:r w:rsidRPr="00C51CF8">
              <w:rPr>
                <w:rFonts w:ascii="Times New Roman" w:eastAsia="Times New Roman" w:hAnsi="Times New Roman" w:cs="Times New Roman"/>
                <w:color w:val="000000" w:themeColor="text1"/>
                <w:sz w:val="26"/>
                <w:szCs w:val="26"/>
                <w:lang w:eastAsia="ru-RU"/>
              </w:rPr>
              <w:t xml:space="preserve"> КПП: 027401001</w:t>
            </w:r>
          </w:p>
          <w:p w14:paraId="5A295DD2"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ОГРН 1020202561686</w:t>
            </w:r>
          </w:p>
          <w:p w14:paraId="00011669"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Контактный телефон: +7 (347) 221-54-02</w:t>
            </w:r>
          </w:p>
          <w:p w14:paraId="44C57ACF"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 xml:space="preserve">Банковские реквизиты: </w:t>
            </w:r>
          </w:p>
          <w:p w14:paraId="48B0F623" w14:textId="77777777" w:rsidR="006A6C4B" w:rsidRPr="00C51CF8" w:rsidRDefault="007159A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р/с: 40702810000000015674</w:t>
            </w:r>
          </w:p>
          <w:p w14:paraId="670527AC"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в АО АБ «Россия»</w:t>
            </w:r>
          </w:p>
          <w:p w14:paraId="4BCFDC55"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к/с 30101810800000000861 </w:t>
            </w:r>
          </w:p>
          <w:p w14:paraId="47DF8850" w14:textId="77777777" w:rsidR="006A6C4B" w:rsidRPr="00C51CF8" w:rsidRDefault="007159A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БИК: 044030861</w:t>
            </w:r>
          </w:p>
          <w:p w14:paraId="657D389B" w14:textId="38B84C73" w:rsidR="006A6C4B"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E-mail:</w:t>
            </w:r>
            <w:r w:rsidR="007159A6" w:rsidRPr="00C51CF8">
              <w:rPr>
                <w:rFonts w:ascii="Times New Roman" w:eastAsia="Times New Roman" w:hAnsi="Times New Roman" w:cs="Times New Roman"/>
                <w:color w:val="000000" w:themeColor="text1"/>
                <w:sz w:val="26"/>
                <w:szCs w:val="26"/>
                <w:lang w:eastAsia="ru-RU"/>
              </w:rPr>
              <w:t xml:space="preserve"> info@bashtel.ru                                                                  </w:t>
            </w:r>
          </w:p>
          <w:p w14:paraId="5F745D39"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Дата постановки на учет: 05.12.2008 г.</w:t>
            </w:r>
          </w:p>
          <w:p w14:paraId="0E292A41"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ОКПО 01150144 ОКТМО 80701000001 </w:t>
            </w:r>
          </w:p>
          <w:p w14:paraId="5C46B99B"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 xml:space="preserve">ОКАТО 80401375000  </w:t>
            </w:r>
          </w:p>
          <w:p w14:paraId="204B5FC7" w14:textId="77777777" w:rsidR="008313F6" w:rsidRPr="00C51CF8" w:rsidRDefault="008313F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ОКФС 16    ОКОПФ 12247 </w:t>
            </w:r>
          </w:p>
          <w:p w14:paraId="0FF18075" w14:textId="1159B9DD" w:rsidR="006A6C4B" w:rsidRPr="00C51CF8" w:rsidRDefault="007159A6" w:rsidP="00C51CF8">
            <w:pPr>
              <w:spacing w:after="0" w:line="240" w:lineRule="auto"/>
              <w:ind w:left="284"/>
              <w:jc w:val="both"/>
              <w:rPr>
                <w:rFonts w:ascii="Times New Roman" w:eastAsia="Times New Roman" w:hAnsi="Times New Roman" w:cs="Times New Roman"/>
                <w:color w:val="000000" w:themeColor="text1"/>
                <w:sz w:val="26"/>
                <w:szCs w:val="26"/>
                <w:lang w:eastAsia="ru-RU"/>
              </w:rPr>
            </w:pPr>
            <w:r w:rsidRPr="00C51CF8">
              <w:rPr>
                <w:rFonts w:ascii="Times New Roman" w:eastAsia="Times New Roman" w:hAnsi="Times New Roman" w:cs="Times New Roman"/>
                <w:color w:val="000000" w:themeColor="text1"/>
                <w:sz w:val="26"/>
                <w:szCs w:val="26"/>
                <w:lang w:eastAsia="ru-RU"/>
              </w:rPr>
              <w:t>телефон: (347) 221-54-02</w:t>
            </w:r>
          </w:p>
          <w:p w14:paraId="3ED9BC6E" w14:textId="77777777" w:rsidR="006A6C4B" w:rsidRPr="00C51CF8" w:rsidRDefault="006A6C4B" w:rsidP="00C51CF8">
            <w:pPr>
              <w:spacing w:after="0" w:line="240" w:lineRule="auto"/>
              <w:ind w:left="284"/>
              <w:jc w:val="both"/>
              <w:rPr>
                <w:rFonts w:ascii="Times New Roman" w:eastAsia="Times New Roman" w:hAnsi="Times New Roman" w:cs="Times New Roman"/>
                <w:color w:val="000000" w:themeColor="text1"/>
                <w:sz w:val="26"/>
                <w:szCs w:val="26"/>
                <w:lang w:eastAsia="ru-RU"/>
              </w:rPr>
            </w:pPr>
          </w:p>
          <w:p w14:paraId="421E9D14" w14:textId="77777777"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2B7CEF4B"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Заместитель генерального директора - директор по работе с корпоративным и государственным сегментами ПАО «Башинформсвязь»</w:t>
            </w:r>
          </w:p>
          <w:p w14:paraId="72F4E0B7" w14:textId="77777777"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_______________________ / А.С. Борисов/</w:t>
            </w:r>
          </w:p>
        </w:tc>
        <w:tc>
          <w:tcPr>
            <w:tcW w:w="4819" w:type="dxa"/>
            <w:shd w:val="clear" w:color="auto" w:fill="auto"/>
          </w:tcPr>
          <w:p w14:paraId="375DCFD5" w14:textId="77777777"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ПОДРЯДЧИК</w:t>
            </w:r>
          </w:p>
          <w:p w14:paraId="24FAE1E4" w14:textId="77777777"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13F3856E"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bookmarkStart w:id="26" w:name="Приложение_1"/>
    </w:p>
    <w:p w14:paraId="00527846"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16AF92DF"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lastRenderedPageBreak/>
        <w:t>Приложение № 1</w:t>
      </w:r>
    </w:p>
    <w:bookmarkEnd w:id="26"/>
    <w:p w14:paraId="68A23958"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к Договору № ____________    </w:t>
      </w:r>
    </w:p>
    <w:p w14:paraId="327ED7FC"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 от « __ » ___________ 202___г.</w:t>
      </w:r>
    </w:p>
    <w:p w14:paraId="4730B16B" w14:textId="77777777" w:rsidR="006A6C4B" w:rsidRDefault="006A6C4B">
      <w:pPr>
        <w:spacing w:after="0" w:line="240" w:lineRule="auto"/>
        <w:ind w:left="284"/>
        <w:jc w:val="both"/>
        <w:rPr>
          <w:rFonts w:ascii="Times New Roman" w:eastAsia="Times New Roman" w:hAnsi="Times New Roman" w:cs="Times New Roman"/>
          <w:color w:val="000000" w:themeColor="text1"/>
          <w:sz w:val="26"/>
          <w:szCs w:val="26"/>
          <w:lang w:eastAsia="ru-RU"/>
        </w:rPr>
      </w:pPr>
    </w:p>
    <w:p w14:paraId="32132BAA" w14:textId="77777777" w:rsidR="006A6C4B" w:rsidRDefault="006A6C4B">
      <w:pPr>
        <w:spacing w:after="0" w:line="240" w:lineRule="auto"/>
        <w:ind w:left="284"/>
        <w:jc w:val="both"/>
        <w:rPr>
          <w:rFonts w:ascii="Times New Roman" w:eastAsia="Times New Roman" w:hAnsi="Times New Roman" w:cs="Times New Roman"/>
          <w:color w:val="000000" w:themeColor="text1"/>
          <w:sz w:val="26"/>
          <w:szCs w:val="26"/>
          <w:lang w:eastAsia="ru-RU"/>
        </w:rPr>
      </w:pPr>
    </w:p>
    <w:p w14:paraId="247EF1C6" w14:textId="77777777" w:rsidR="006A6C4B" w:rsidRDefault="006A6C4B">
      <w:pPr>
        <w:spacing w:after="0" w:line="240" w:lineRule="auto"/>
        <w:ind w:left="284"/>
        <w:jc w:val="both"/>
        <w:rPr>
          <w:rFonts w:ascii="Times New Roman" w:eastAsia="Times New Roman" w:hAnsi="Times New Roman" w:cs="Times New Roman"/>
          <w:color w:val="000000" w:themeColor="text1"/>
          <w:sz w:val="26"/>
          <w:szCs w:val="26"/>
          <w:lang w:eastAsia="ru-RU"/>
        </w:rPr>
      </w:pPr>
    </w:p>
    <w:p w14:paraId="350E0AAD"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76BC6F34"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36030E5C"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2E4AABA0"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01A6E88E"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7B343160" w14:textId="77777777" w:rsidR="006A6C4B" w:rsidRDefault="007159A6">
      <w:pPr>
        <w:tabs>
          <w:tab w:val="left" w:pos="3450"/>
        </w:tabs>
        <w:spacing w:after="0" w:line="240" w:lineRule="auto"/>
        <w:ind w:left="28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ОБЩИЕ УСЛОВИЯ ИСПОЛНЕНИЯ ДОГОВОРА</w:t>
      </w:r>
    </w:p>
    <w:p w14:paraId="1C572D02"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576671C7"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1027C726" w14:textId="77777777" w:rsidR="006A6C4B" w:rsidRDefault="006A6C4B">
      <w:pPr>
        <w:tabs>
          <w:tab w:val="left" w:pos="3450"/>
        </w:tabs>
        <w:spacing w:after="0" w:line="240" w:lineRule="auto"/>
        <w:ind w:left="284"/>
        <w:jc w:val="both"/>
        <w:rPr>
          <w:rFonts w:ascii="Times New Roman" w:eastAsia="Times New Roman" w:hAnsi="Times New Roman" w:cs="Times New Roman"/>
          <w:b/>
          <w:color w:val="000000" w:themeColor="text1"/>
          <w:sz w:val="26"/>
          <w:szCs w:val="26"/>
          <w:lang w:eastAsia="ru-RU"/>
        </w:rPr>
      </w:pPr>
    </w:p>
    <w:p w14:paraId="610FA6D6" w14:textId="4206E1FA"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Заверения Контрагента об обстоятельствах, имеющих</w:t>
      </w:r>
      <w:r w:rsidR="00021122" w:rsidRPr="004C213F">
        <w:rPr>
          <w:rFonts w:ascii="Times New Roman" w:hAnsi="Times New Roman"/>
          <w:b/>
          <w:color w:val="0563C1"/>
          <w:sz w:val="26"/>
          <w:u w:val="single" w:color="0563C1"/>
        </w:rPr>
        <w:t xml:space="preserve"> </w:t>
      </w:r>
      <w:r>
        <w:rPr>
          <w:rFonts w:ascii="Times New Roman" w:eastAsia="Times New Roman" w:hAnsi="Times New Roman" w:cs="Times New Roman"/>
          <w:b/>
          <w:color w:val="0563C1"/>
          <w:sz w:val="26"/>
          <w:u w:val="single" w:color="0563C1"/>
          <w:lang w:eastAsia="ru-RU"/>
        </w:rPr>
        <w:t>значение для заключения, исполнения и прекращения Договора</w:t>
      </w:r>
    </w:p>
    <w:p w14:paraId="30805C20" w14:textId="77777777" w:rsidR="006A6C4B" w:rsidRDefault="007159A6" w:rsidP="004C213F">
      <w:pPr>
        <w:spacing w:after="45" w:line="247" w:lineRule="auto"/>
        <w:ind w:left="576" w:right="115" w:hanging="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(Заверения об обстоятельствах)</w:t>
      </w:r>
      <w:r>
        <w:rPr>
          <w:rFonts w:ascii="Times New Roman" w:eastAsia="Times New Roman" w:hAnsi="Times New Roman" w:cs="Times New Roman"/>
          <w:b/>
          <w:color w:val="000000"/>
          <w:sz w:val="26"/>
          <w:lang w:eastAsia="ru-RU"/>
        </w:rPr>
        <w:t xml:space="preserve">; </w:t>
      </w:r>
    </w:p>
    <w:p w14:paraId="475AFF2E"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Общие условия осуществления расчетов по Договору</w:t>
      </w:r>
      <w:r>
        <w:rPr>
          <w:rFonts w:ascii="Times New Roman" w:eastAsia="Times New Roman" w:hAnsi="Times New Roman" w:cs="Times New Roman"/>
          <w:b/>
          <w:color w:val="000000"/>
          <w:sz w:val="26"/>
          <w:lang w:eastAsia="ru-RU"/>
        </w:rPr>
        <w:t xml:space="preserve">; </w:t>
      </w:r>
    </w:p>
    <w:p w14:paraId="08FC7376"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Конфиденциальность</w:t>
      </w:r>
      <w:r>
        <w:rPr>
          <w:rFonts w:ascii="Times New Roman" w:eastAsia="Times New Roman" w:hAnsi="Times New Roman" w:cs="Times New Roman"/>
          <w:b/>
          <w:color w:val="000000"/>
          <w:sz w:val="26"/>
          <w:lang w:eastAsia="ru-RU"/>
        </w:rPr>
        <w:t xml:space="preserve">; </w:t>
      </w:r>
    </w:p>
    <w:p w14:paraId="57E630FC"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Основания изменения и расторжения Договора</w:t>
      </w:r>
      <w:r>
        <w:rPr>
          <w:rFonts w:ascii="Times New Roman" w:eastAsia="Times New Roman" w:hAnsi="Times New Roman" w:cs="Times New Roman"/>
          <w:b/>
          <w:color w:val="000000"/>
          <w:sz w:val="26"/>
          <w:lang w:eastAsia="ru-RU"/>
        </w:rPr>
        <w:t xml:space="preserve">; </w:t>
      </w:r>
    </w:p>
    <w:p w14:paraId="34F21973"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Порядок рассмотрения споров</w:t>
      </w:r>
      <w:r>
        <w:rPr>
          <w:rFonts w:ascii="Times New Roman" w:eastAsia="Times New Roman" w:hAnsi="Times New Roman" w:cs="Times New Roman"/>
          <w:b/>
          <w:color w:val="000000"/>
          <w:sz w:val="26"/>
          <w:lang w:eastAsia="ru-RU"/>
        </w:rPr>
        <w:t xml:space="preserve">; </w:t>
      </w:r>
    </w:p>
    <w:p w14:paraId="46C72BD1"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Обстоятельства непреодолимой силы</w:t>
      </w:r>
      <w:r>
        <w:rPr>
          <w:rFonts w:ascii="Times New Roman" w:eastAsia="Times New Roman" w:hAnsi="Times New Roman" w:cs="Times New Roman"/>
          <w:b/>
          <w:color w:val="000000"/>
          <w:sz w:val="26"/>
          <w:lang w:eastAsia="ru-RU"/>
        </w:rPr>
        <w:t xml:space="preserve">; </w:t>
      </w:r>
    </w:p>
    <w:p w14:paraId="61E8BF00"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Уведомления</w:t>
      </w:r>
      <w:r>
        <w:rPr>
          <w:rFonts w:ascii="Times New Roman" w:eastAsia="Times New Roman" w:hAnsi="Times New Roman" w:cs="Times New Roman"/>
          <w:b/>
          <w:color w:val="000000"/>
          <w:sz w:val="26"/>
          <w:lang w:eastAsia="ru-RU"/>
        </w:rPr>
        <w:t xml:space="preserve">; </w:t>
      </w:r>
    </w:p>
    <w:p w14:paraId="38F4472E"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Обеспечение исполнения обязательств по Договору</w:t>
      </w:r>
      <w:r>
        <w:rPr>
          <w:rFonts w:ascii="Times New Roman" w:eastAsia="Times New Roman" w:hAnsi="Times New Roman" w:cs="Times New Roman"/>
          <w:b/>
          <w:color w:val="000000"/>
          <w:sz w:val="26"/>
          <w:lang w:eastAsia="ru-RU"/>
        </w:rPr>
        <w:t xml:space="preserve">; </w:t>
      </w:r>
    </w:p>
    <w:p w14:paraId="0E5B83EF"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Антикоррупционная оговорка</w:t>
      </w:r>
      <w:r>
        <w:rPr>
          <w:rFonts w:ascii="Times New Roman" w:eastAsia="Times New Roman" w:hAnsi="Times New Roman" w:cs="Times New Roman"/>
          <w:b/>
          <w:color w:val="000000"/>
          <w:sz w:val="26"/>
          <w:lang w:eastAsia="ru-RU"/>
        </w:rPr>
        <w:t xml:space="preserve">; </w:t>
      </w:r>
    </w:p>
    <w:p w14:paraId="67E12198"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Положения об ответственности</w:t>
      </w:r>
      <w:r>
        <w:rPr>
          <w:rFonts w:ascii="Times New Roman" w:eastAsia="Times New Roman" w:hAnsi="Times New Roman" w:cs="Times New Roman"/>
          <w:b/>
          <w:color w:val="000000"/>
          <w:sz w:val="26"/>
          <w:lang w:eastAsia="ru-RU"/>
        </w:rPr>
        <w:t xml:space="preserve">; </w:t>
      </w:r>
    </w:p>
    <w:p w14:paraId="42D29FC8" w14:textId="2283358B"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Особенности участия субъектов малого и среднего</w:t>
      </w:r>
      <w:r w:rsidR="00021122" w:rsidRPr="004C213F">
        <w:rPr>
          <w:rFonts w:ascii="Times New Roman" w:hAnsi="Times New Roman"/>
          <w:b/>
          <w:color w:val="0563C1"/>
          <w:sz w:val="26"/>
          <w:u w:val="single" w:color="0563C1"/>
        </w:rPr>
        <w:t xml:space="preserve"> </w:t>
      </w:r>
      <w:r>
        <w:rPr>
          <w:rFonts w:ascii="Times New Roman" w:eastAsia="Times New Roman" w:hAnsi="Times New Roman" w:cs="Times New Roman"/>
          <w:b/>
          <w:color w:val="0563C1"/>
          <w:sz w:val="26"/>
          <w:u w:val="single" w:color="0563C1"/>
          <w:lang w:eastAsia="ru-RU"/>
        </w:rPr>
        <w:t>предпринимательства в исполнении обязательств по Договору, а также</w:t>
      </w:r>
      <w:r w:rsidR="00021122" w:rsidRPr="004C213F">
        <w:rPr>
          <w:rFonts w:ascii="Times New Roman" w:hAnsi="Times New Roman"/>
          <w:b/>
          <w:color w:val="0563C1"/>
          <w:sz w:val="26"/>
          <w:u w:val="single" w:color="0563C1"/>
        </w:rPr>
        <w:t xml:space="preserve"> </w:t>
      </w:r>
      <w:r w:rsidR="00021122">
        <w:rPr>
          <w:rFonts w:ascii="Times New Roman" w:eastAsia="Times New Roman" w:hAnsi="Times New Roman" w:cs="Times New Roman"/>
          <w:b/>
          <w:color w:val="0563C1"/>
          <w:sz w:val="26"/>
          <w:u w:val="single" w:color="0563C1"/>
          <w:lang w:eastAsia="ru-RU"/>
        </w:rPr>
        <w:t xml:space="preserve"> </w:t>
      </w:r>
      <w:r>
        <w:rPr>
          <w:rFonts w:ascii="Times New Roman" w:eastAsia="Times New Roman" w:hAnsi="Times New Roman" w:cs="Times New Roman"/>
          <w:b/>
          <w:color w:val="0563C1"/>
          <w:sz w:val="26"/>
          <w:u w:val="single" w:color="0563C1"/>
          <w:lang w:eastAsia="ru-RU"/>
        </w:rPr>
        <w:t>особенности проведения расчетов с субъектами малого и среднего</w:t>
      </w:r>
      <w:r w:rsidR="00021122" w:rsidRPr="004C213F">
        <w:rPr>
          <w:rFonts w:ascii="Times New Roman" w:hAnsi="Times New Roman"/>
          <w:b/>
          <w:color w:val="0563C1"/>
          <w:sz w:val="26"/>
          <w:u w:val="single" w:color="0563C1"/>
        </w:rPr>
        <w:t xml:space="preserve"> </w:t>
      </w:r>
      <w:r>
        <w:rPr>
          <w:rFonts w:ascii="Times New Roman" w:eastAsia="Times New Roman" w:hAnsi="Times New Roman" w:cs="Times New Roman"/>
          <w:b/>
          <w:color w:val="0563C1"/>
          <w:sz w:val="26"/>
          <w:u w:val="single" w:color="0563C1"/>
          <w:lang w:eastAsia="ru-RU"/>
        </w:rPr>
        <w:t>предпринимательства</w:t>
      </w:r>
      <w:r>
        <w:rPr>
          <w:rFonts w:ascii="Times New Roman" w:eastAsia="Times New Roman" w:hAnsi="Times New Roman" w:cs="Times New Roman"/>
          <w:b/>
          <w:color w:val="000000"/>
          <w:sz w:val="26"/>
          <w:lang w:eastAsia="ru-RU"/>
        </w:rPr>
        <w:t xml:space="preserve">; </w:t>
      </w:r>
    </w:p>
    <w:p w14:paraId="25489426" w14:textId="77777777"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Использование электронного документооборота в Договоре</w:t>
      </w:r>
      <w:r>
        <w:rPr>
          <w:rFonts w:ascii="Times New Roman" w:eastAsia="Times New Roman" w:hAnsi="Times New Roman" w:cs="Times New Roman"/>
          <w:b/>
          <w:color w:val="000000"/>
          <w:sz w:val="26"/>
          <w:lang w:eastAsia="ru-RU"/>
        </w:rPr>
        <w:t xml:space="preserve">; </w:t>
      </w:r>
    </w:p>
    <w:p w14:paraId="6C683D22" w14:textId="1D181E85" w:rsidR="006A6C4B" w:rsidRDefault="007159A6" w:rsidP="00F214B2">
      <w:pPr>
        <w:numPr>
          <w:ilvl w:val="0"/>
          <w:numId w:val="10"/>
        </w:numPr>
        <w:spacing w:after="45" w:line="247" w:lineRule="auto"/>
        <w:ind w:right="115" w:firstLine="7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 xml:space="preserve">Исполнение </w:t>
      </w:r>
      <w:r>
        <w:rPr>
          <w:rFonts w:ascii="Times New Roman" w:eastAsia="Times New Roman" w:hAnsi="Times New Roman" w:cs="Times New Roman"/>
          <w:b/>
          <w:color w:val="0563C1"/>
          <w:sz w:val="26"/>
          <w:u w:val="single" w:color="0563C1"/>
          <w:lang w:eastAsia="ru-RU"/>
        </w:rPr>
        <w:tab/>
        <w:t xml:space="preserve">Обязательств </w:t>
      </w:r>
      <w:r>
        <w:rPr>
          <w:rFonts w:ascii="Times New Roman" w:eastAsia="Times New Roman" w:hAnsi="Times New Roman" w:cs="Times New Roman"/>
          <w:b/>
          <w:color w:val="0563C1"/>
          <w:sz w:val="26"/>
          <w:u w:val="single" w:color="0563C1"/>
          <w:lang w:eastAsia="ru-RU"/>
        </w:rPr>
        <w:tab/>
        <w:t xml:space="preserve">по </w:t>
      </w:r>
      <w:r>
        <w:rPr>
          <w:rFonts w:ascii="Times New Roman" w:eastAsia="Times New Roman" w:hAnsi="Times New Roman" w:cs="Times New Roman"/>
          <w:b/>
          <w:color w:val="0563C1"/>
          <w:sz w:val="26"/>
          <w:u w:val="single" w:color="0563C1"/>
          <w:lang w:eastAsia="ru-RU"/>
        </w:rPr>
        <w:tab/>
        <w:t xml:space="preserve">Договору </w:t>
      </w:r>
      <w:r>
        <w:rPr>
          <w:rFonts w:ascii="Times New Roman" w:eastAsia="Times New Roman" w:hAnsi="Times New Roman" w:cs="Times New Roman"/>
          <w:b/>
          <w:color w:val="0563C1"/>
          <w:sz w:val="26"/>
          <w:u w:val="single" w:color="0563C1"/>
          <w:lang w:eastAsia="ru-RU"/>
        </w:rPr>
        <w:tab/>
        <w:t xml:space="preserve">в </w:t>
      </w:r>
      <w:r>
        <w:rPr>
          <w:rFonts w:ascii="Times New Roman" w:eastAsia="Times New Roman" w:hAnsi="Times New Roman" w:cs="Times New Roman"/>
          <w:b/>
          <w:color w:val="0563C1"/>
          <w:sz w:val="26"/>
          <w:u w:val="single" w:color="0563C1"/>
          <w:lang w:eastAsia="ru-RU"/>
        </w:rPr>
        <w:tab/>
        <w:t>рамках</w:t>
      </w:r>
    </w:p>
    <w:p w14:paraId="75FE3E8E" w14:textId="77777777" w:rsidR="006A6C4B" w:rsidRDefault="007159A6" w:rsidP="004C213F">
      <w:pPr>
        <w:spacing w:after="45" w:line="247" w:lineRule="auto"/>
        <w:ind w:left="576" w:right="115" w:hanging="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Заказов/Заявок</w:t>
      </w:r>
      <w:r>
        <w:rPr>
          <w:rFonts w:ascii="Times New Roman" w:eastAsia="Times New Roman" w:hAnsi="Times New Roman" w:cs="Times New Roman"/>
          <w:b/>
          <w:color w:val="000000"/>
          <w:sz w:val="26"/>
          <w:lang w:eastAsia="ru-RU"/>
        </w:rPr>
        <w:t xml:space="preserve">; </w:t>
      </w:r>
    </w:p>
    <w:p w14:paraId="35B2BB82" w14:textId="77777777" w:rsidR="006A6C4B" w:rsidRDefault="007159A6" w:rsidP="00CD27D5">
      <w:pPr>
        <w:numPr>
          <w:ilvl w:val="0"/>
          <w:numId w:val="10"/>
        </w:numPr>
        <w:spacing w:after="45" w:line="247" w:lineRule="auto"/>
        <w:ind w:right="115" w:firstLine="7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Прочие условия исполнения Договора</w:t>
      </w:r>
      <w:r>
        <w:rPr>
          <w:rFonts w:ascii="Times New Roman" w:eastAsia="Times New Roman" w:hAnsi="Times New Roman" w:cs="Times New Roman"/>
          <w:b/>
          <w:color w:val="000000"/>
          <w:sz w:val="26"/>
          <w:lang w:eastAsia="ru-RU"/>
        </w:rPr>
        <w:t xml:space="preserve">; </w:t>
      </w:r>
    </w:p>
    <w:p w14:paraId="24D02FB0" w14:textId="77777777" w:rsidR="006A6C4B" w:rsidRDefault="007159A6" w:rsidP="00CD27D5">
      <w:pPr>
        <w:numPr>
          <w:ilvl w:val="0"/>
          <w:numId w:val="10"/>
        </w:numPr>
        <w:spacing w:after="45" w:line="247" w:lineRule="auto"/>
        <w:ind w:right="115" w:firstLine="7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563C1"/>
          <w:sz w:val="26"/>
          <w:u w:val="single" w:color="0563C1"/>
          <w:lang w:eastAsia="ru-RU"/>
        </w:rPr>
        <w:t>Приложения к Условиям</w:t>
      </w:r>
      <w:r>
        <w:rPr>
          <w:rFonts w:ascii="Times New Roman" w:eastAsia="Times New Roman" w:hAnsi="Times New Roman" w:cs="Times New Roman"/>
          <w:b/>
          <w:color w:val="000000"/>
          <w:sz w:val="26"/>
          <w:lang w:eastAsia="ru-RU"/>
        </w:rPr>
        <w:t xml:space="preserve">; </w:t>
      </w:r>
    </w:p>
    <w:p w14:paraId="61C23506" w14:textId="4157A0F8" w:rsidR="006A6C4B" w:rsidRDefault="007159A6" w:rsidP="004C213F">
      <w:pPr>
        <w:spacing w:after="45" w:line="247" w:lineRule="auto"/>
        <w:ind w:left="1272" w:right="115" w:hanging="10"/>
        <w:jc w:val="both"/>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563C1"/>
          <w:sz w:val="26"/>
          <w:u w:val="single" w:color="0563C1"/>
          <w:lang w:eastAsia="ru-RU"/>
        </w:rPr>
        <w:t>Приложение № 1 «Соглашение о конфиденциальности»;</w:t>
      </w:r>
    </w:p>
    <w:p w14:paraId="727908F5" w14:textId="77777777" w:rsidR="006A6C4B" w:rsidRDefault="007159A6" w:rsidP="004C213F">
      <w:pPr>
        <w:spacing w:after="45" w:line="247" w:lineRule="auto"/>
        <w:ind w:left="1272" w:right="115" w:hanging="10"/>
        <w:jc w:val="both"/>
        <w:rPr>
          <w:rFonts w:ascii="Times New Roman" w:eastAsia="Times New Roman" w:hAnsi="Times New Roman" w:cs="Times New Roman"/>
          <w:b/>
          <w:color w:val="4472C4"/>
          <w:sz w:val="26"/>
          <w:u w:val="single"/>
          <w:lang w:eastAsia="ru-RU"/>
        </w:rPr>
      </w:pPr>
      <w:r>
        <w:rPr>
          <w:rFonts w:ascii="Times New Roman" w:eastAsia="Times New Roman" w:hAnsi="Times New Roman" w:cs="Times New Roman"/>
          <w:b/>
          <w:color w:val="4472C4"/>
          <w:sz w:val="26"/>
          <w:u w:val="single"/>
          <w:lang w:eastAsia="ru-RU"/>
        </w:rPr>
        <w:t>Приложение № 2 «Особенности участия субъектов малого и среднего предпринимательства в исполнении обязательств по Договору.</w:t>
      </w:r>
    </w:p>
    <w:p w14:paraId="2859A0C8" w14:textId="77777777" w:rsidR="006A6C4B" w:rsidRDefault="006A6C4B">
      <w:pPr>
        <w:spacing w:after="0" w:line="259" w:lineRule="auto"/>
        <w:ind w:left="708"/>
        <w:rPr>
          <w:rFonts w:ascii="Times New Roman" w:eastAsia="Times New Roman" w:hAnsi="Times New Roman" w:cs="Times New Roman"/>
          <w:color w:val="000000"/>
          <w:sz w:val="26"/>
          <w:lang w:eastAsia="ru-RU"/>
        </w:rPr>
      </w:pPr>
    </w:p>
    <w:p w14:paraId="58B4EB8C" w14:textId="77777777" w:rsidR="006A6C4B" w:rsidRDefault="006A6C4B">
      <w:pPr>
        <w:spacing w:after="0" w:line="259" w:lineRule="auto"/>
        <w:ind w:left="708"/>
        <w:rPr>
          <w:rFonts w:ascii="Times New Roman" w:eastAsia="Times New Roman" w:hAnsi="Times New Roman" w:cs="Times New Roman"/>
          <w:color w:val="000000"/>
          <w:sz w:val="26"/>
          <w:lang w:eastAsia="ru-RU"/>
        </w:rPr>
      </w:pPr>
    </w:p>
    <w:p w14:paraId="2FBD3C64" w14:textId="77777777" w:rsidR="006A6C4B" w:rsidRDefault="006A6C4B">
      <w:pPr>
        <w:spacing w:after="0" w:line="259" w:lineRule="auto"/>
        <w:ind w:left="708"/>
        <w:rPr>
          <w:rFonts w:ascii="Times New Roman" w:eastAsia="Times New Roman" w:hAnsi="Times New Roman" w:cs="Times New Roman"/>
          <w:color w:val="000000"/>
          <w:sz w:val="26"/>
          <w:lang w:eastAsia="ru-RU"/>
        </w:rPr>
      </w:pPr>
    </w:p>
    <w:p w14:paraId="09C29CB3" w14:textId="77777777" w:rsidR="006A6C4B" w:rsidRDefault="006A6C4B">
      <w:pPr>
        <w:spacing w:after="24" w:line="259" w:lineRule="auto"/>
        <w:ind w:left="708"/>
        <w:rPr>
          <w:rFonts w:ascii="Times New Roman" w:eastAsia="Times New Roman" w:hAnsi="Times New Roman" w:cs="Times New Roman"/>
          <w:color w:val="000000"/>
          <w:sz w:val="26"/>
          <w:lang w:eastAsia="ru-RU"/>
        </w:rPr>
      </w:pPr>
    </w:p>
    <w:p w14:paraId="0A0246BD"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Настоящие Общие условия исполнения Договора (далее – Условия) являются неотъемлемой частью Договора, подлежат исполнению Сторонами в полном объеме, за исключением случаев, когда в Договоре прямо указаны соответствующие изъятия. Лицо, являющееся в соответствии с преамбулой Договора контрагентом ПАО «Башинформсвязь» по Договору, далее по тексту Условий именуется «Контрагент». Обязательства, являющиеся предметом Договора, далее по тексту Условий именуются «Обязательства». </w:t>
      </w:r>
    </w:p>
    <w:p w14:paraId="14606D9F" w14:textId="10FA2885" w:rsidR="006A6C4B" w:rsidRDefault="006A6C4B">
      <w:pPr>
        <w:spacing w:after="41" w:line="259" w:lineRule="auto"/>
        <w:ind w:left="708"/>
        <w:rPr>
          <w:rFonts w:ascii="Times New Roman" w:eastAsia="Times New Roman" w:hAnsi="Times New Roman" w:cs="Times New Roman"/>
          <w:color w:val="000000"/>
          <w:sz w:val="26"/>
          <w:lang w:eastAsia="ru-RU"/>
        </w:rPr>
      </w:pPr>
    </w:p>
    <w:p w14:paraId="525A1FA3" w14:textId="59C71CF7" w:rsidR="006A6C4B" w:rsidRDefault="007159A6" w:rsidP="00F214B2">
      <w:pPr>
        <w:keepNext/>
        <w:keepLines/>
        <w:spacing w:after="5" w:line="264" w:lineRule="auto"/>
        <w:ind w:right="122" w:firstLine="708"/>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1.Заверения Контрагента об обстоятельствах, имеющих значение для заключения, исполнения и прекращения Договора (Заверения об обстоятельствах) </w:t>
      </w:r>
    </w:p>
    <w:p w14:paraId="667C96DD" w14:textId="46AF0586"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1.1.Контрагент на дату заключения Договора заверяет ПАО «Башинформсвязь», что обстоятельства, которые могли бы повлиять на решение ПАО «Башинформсвязь» заключить Договор, отсутствуют, в частности: </w:t>
      </w:r>
    </w:p>
    <w:p w14:paraId="54B496A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1.1.1. Контрагент является юридическим лицом (индивидуальным предпринимателем), надлежащим образом созданным и осуществляющим свою деятельность в соответствии с законодательством Российской Федерации, и представитель, подписывающий от имени Контрагента Договор и иные документы, связанные с заключением, исполнением или прекращением Договора, обладает всеми необходимыми для этого полномочиями в соответствии с законодательством Российской Федерации; </w:t>
      </w:r>
    </w:p>
    <w:p w14:paraId="2F04032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1.1.2. Отсутствуют признаки несостоятельности (банкротства) Контрагента в соответствии с законодательством Российской Федерации, в отношении него не ведется производство по делу о несостоятельности (банкротстве); </w:t>
      </w:r>
    </w:p>
    <w:p w14:paraId="47FA708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1.1.3. В отношении Контрагента отсутствуют открытые судебные разбирательства или неурегулированные требования, прямо влияющие на исполнение Договора, или в объеме, превышающем 10% (десять процентов) стоимости активов Контрагента; </w:t>
      </w:r>
    </w:p>
    <w:p w14:paraId="6DBC8239"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1.1.4. Заключение Контрагентом Договора не влечет ущемление каких-либо интересов третьих лиц;  </w:t>
      </w:r>
    </w:p>
    <w:p w14:paraId="73DCBCF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1.1.5. Контрагент не имеет просроченной задолженности по заработной плате перед работниками; </w:t>
      </w:r>
    </w:p>
    <w:p w14:paraId="764A3E19"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1.1.6. Контрагентом уплачиваются все налоги и сборы,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w:t>
      </w:r>
    </w:p>
    <w:p w14:paraId="193D345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1.1.7. Все операции Контрагента по приобретению товаров/работ/услуг/имущественных прав у своих контрагентов, а также по реализации товаров/работ/услуг/имущественных прав ПАО «Башинформсвязь» будут полностью отражаться в первичной документации Контрагента согласно требованиям, установленным Федеральным законом «О бухгалтерском учете» от 06.12.2011 № 402-ФЗ, а также в бухгалтерской, налоговой, статистической и любой иной отчетности, обязанность по ведению которой возлагается на Контрагента; </w:t>
      </w:r>
    </w:p>
    <w:p w14:paraId="5C0E307E" w14:textId="4373BEB2"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1.1.8.НДС, облагаемый при реализации товаров/работ/услуг/имущественных прав по Договору, Контрагент будет отражать в налоговой отчетности в соответствии с корректно оформленными и выставленными ПАО «Башинформсвязь» счетами-фактурами (с учетом внесенных исправлений и/или корректировок); </w:t>
      </w:r>
    </w:p>
    <w:p w14:paraId="27673CC6" w14:textId="4A678469"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1.1.9.Контрагент предоставит ПАО «Башинформсвязь» полностью соответствующие действующему законодательству Российской Федерации первичные документы и счета-фактуры (если применимо) на реализуемые товары/работы/услуги/имущественные права в сроки и в порядке, установленные согласно действующему законодательству и условиям Договора; </w:t>
      </w:r>
    </w:p>
    <w:p w14:paraId="3E933A17" w14:textId="69F6C0F9"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1.1.10. Если применимо, Контрагент заверяет ПАО «Башинформсвязь», что проявил должную осмотрительность при выборе поставщиков/субподрядчиков/субисполнителей, гарантирует их благонадежность и обязуется по запросу ПАО «Башинформсвязь» предоставить копии документов, подтверждающих возможность поставщиков/субподрядчиков/субисполнителей выполнять соответствующие обязательства в рамках исполнения Договора, а также (если применимо) права на владение и/или </w:t>
      </w:r>
      <w:r w:rsidR="00B86BCF" w:rsidRPr="00B86BCF">
        <w:rPr>
          <w:rFonts w:ascii="Times New Roman" w:eastAsia="Times New Roman" w:hAnsi="Times New Roman" w:cs="Times New Roman"/>
          <w:color w:val="000000"/>
          <w:sz w:val="26"/>
          <w:lang w:eastAsia="ru-RU"/>
        </w:rPr>
        <w:t>пользование</w:t>
      </w:r>
      <w:r w:rsidR="00B86BCF" w:rsidRPr="00B86BCF">
        <w:rPr>
          <w:rFonts w:ascii="Times New Roman" w:eastAsia="Times New Roman" w:hAnsi="Times New Roman" w:cs="Times New Roman"/>
          <w:color w:val="1F497D"/>
          <w:sz w:val="26"/>
          <w:lang w:eastAsia="ru-RU"/>
        </w:rPr>
        <w:t xml:space="preserve"> </w:t>
      </w:r>
      <w:r w:rsidR="00B86BCF" w:rsidRPr="00B86BCF">
        <w:rPr>
          <w:rFonts w:ascii="Times New Roman" w:eastAsia="Times New Roman" w:hAnsi="Times New Roman" w:cs="Times New Roman"/>
          <w:color w:val="000000"/>
          <w:sz w:val="26"/>
          <w:lang w:eastAsia="ru-RU"/>
        </w:rPr>
        <w:t>объектами</w:t>
      </w:r>
      <w:r>
        <w:rPr>
          <w:rFonts w:ascii="Times New Roman" w:eastAsia="Times New Roman" w:hAnsi="Times New Roman" w:cs="Times New Roman"/>
          <w:color w:val="000000"/>
          <w:sz w:val="26"/>
          <w:lang w:eastAsia="ru-RU"/>
        </w:rPr>
        <w:t xml:space="preserve"> интеллектуальной собственности. </w:t>
      </w:r>
    </w:p>
    <w:p w14:paraId="31286D1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1.1.11. Финансовое состояние Контрагента не может отрицательно повлиять на возможность надлежащего исполнения им своих обязанностей по Договору; </w:t>
      </w:r>
    </w:p>
    <w:p w14:paraId="76EE7C19"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1.1.12. Отсутствуют какие-либо события или обстоятельства, которые могли бы повлиять на исполнение Контрагентом обязательств по любым другим договорам, а также которые бы могли привести Контрагента к невозможности надлежащим образом исполнять свои обязательства по Договору; </w:t>
      </w:r>
    </w:p>
    <w:p w14:paraId="361BBC6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1.1.13. Заключение и исполнение Контрагентом Договора не противоречит его учредительным документам, иным сделкам и договоренностям.  </w:t>
      </w:r>
    </w:p>
    <w:p w14:paraId="61167AED"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1.1.14. Контрагент получил все необходимые корпоративные одобрения в связи с заключением настоящего Договора, а также в связи с его исполнением в соответствии с законодательством Российской Федерации, учредительными документами Контрагента, если таковые необходимы в соответствии с учредительными документами Контрагента; </w:t>
      </w:r>
    </w:p>
    <w:p w14:paraId="3676BDF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1.2. В случае если в период исполнения Обязательств, предусмотренных Договором, изменятся обстоятельства, указанные выше в п. 1.1 Условий, Контрагент обязуется направить соответствующее уведомление в ПАО «Башинформсвязь» в порядке, предусмотренном разделом «Уведомления» настоящих Условий, в течение 2 (двух) рабочих дней с момента наступления таких изменений. </w:t>
      </w:r>
    </w:p>
    <w:p w14:paraId="0461E3AE" w14:textId="004F9082" w:rsidR="006A6C4B" w:rsidRDefault="006A6C4B">
      <w:pPr>
        <w:spacing w:after="32" w:line="259" w:lineRule="auto"/>
        <w:ind w:left="708"/>
        <w:rPr>
          <w:rFonts w:ascii="Times New Roman" w:eastAsia="Times New Roman" w:hAnsi="Times New Roman" w:cs="Times New Roman"/>
          <w:color w:val="000000"/>
          <w:sz w:val="26"/>
          <w:lang w:eastAsia="ru-RU"/>
        </w:rPr>
      </w:pPr>
    </w:p>
    <w:p w14:paraId="3A6839DE" w14:textId="7BEE57B0" w:rsidR="006A6C4B" w:rsidRDefault="007159A6" w:rsidP="004C213F">
      <w:pPr>
        <w:keepNext/>
        <w:keepLines/>
        <w:tabs>
          <w:tab w:val="center" w:pos="805"/>
          <w:tab w:val="center" w:pos="4574"/>
        </w:tabs>
        <w:spacing w:after="5" w:line="264" w:lineRule="auto"/>
        <w:outlineLvl w:val="0"/>
        <w:rPr>
          <w:rFonts w:ascii="Times New Roman" w:eastAsia="Times New Roman" w:hAnsi="Times New Roman" w:cs="Times New Roman"/>
          <w:b/>
          <w:color w:val="000000"/>
          <w:sz w:val="26"/>
          <w:lang w:eastAsia="ru-RU"/>
        </w:rPr>
      </w:pPr>
      <w:r w:rsidRPr="004C213F">
        <w:rPr>
          <w:color w:val="000000"/>
        </w:rPr>
        <w:tab/>
      </w:r>
      <w:r>
        <w:rPr>
          <w:rFonts w:ascii="Times New Roman" w:eastAsia="Times New Roman" w:hAnsi="Times New Roman" w:cs="Times New Roman"/>
          <w:b/>
          <w:color w:val="000000"/>
          <w:sz w:val="26"/>
          <w:lang w:eastAsia="ru-RU"/>
        </w:rPr>
        <w:t>2.</w:t>
      </w:r>
      <w:r>
        <w:rPr>
          <w:rFonts w:ascii="Arial" w:eastAsia="Arial" w:hAnsi="Arial" w:cs="Arial"/>
          <w:b/>
          <w:color w:val="000000"/>
          <w:sz w:val="26"/>
          <w:lang w:eastAsia="ru-RU"/>
        </w:rPr>
        <w:tab/>
      </w:r>
      <w:r>
        <w:rPr>
          <w:rFonts w:ascii="Times New Roman" w:eastAsia="Times New Roman" w:hAnsi="Times New Roman" w:cs="Times New Roman"/>
          <w:b/>
          <w:color w:val="000000"/>
          <w:sz w:val="26"/>
          <w:lang w:eastAsia="ru-RU"/>
        </w:rPr>
        <w:t xml:space="preserve">Общие условия осуществления расчетов по Договору </w:t>
      </w:r>
    </w:p>
    <w:p w14:paraId="4B80C13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2.1. Оплата ПАО «Башинформсвязь» Обязательств по Договору осуществляется путем безналичного перечисления денежных средств на расчетный счет Контрагента, указанный в разделе «Адреса и реквизиты Сторон» Договора в порядке, определенном Договором. Все расходы и издержки по переводу денежных средств с расчётного счёта ПАО «Башинформсвязь» на расчётный счёт Контрагента (включая, но не ограничиваясь, </w:t>
      </w:r>
      <w:r>
        <w:rPr>
          <w:rFonts w:ascii="Times New Roman" w:eastAsia="Times New Roman" w:hAnsi="Times New Roman" w:cs="Times New Roman"/>
          <w:color w:val="000000"/>
          <w:sz w:val="26"/>
          <w:lang w:eastAsia="ru-RU"/>
        </w:rPr>
        <w:lastRenderedPageBreak/>
        <w:t xml:space="preserve">применимые комиссии банка Контрагента) относятся на Контрагента, за исключением расходов и комиссий банка, в котором открыт расчётный счёт ПАО «Башинформсвязь». </w:t>
      </w:r>
    </w:p>
    <w:p w14:paraId="2580D3A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2.2. Контрагент не вправе требовать выплаты процентов на сумму долга в соответствии со ст. 317.1 Гражданского кодекса РФ. </w:t>
      </w:r>
    </w:p>
    <w:p w14:paraId="5A43F5B2" w14:textId="77777777" w:rsidR="006A6C4B" w:rsidRDefault="007159A6" w:rsidP="00C51CF8">
      <w:pPr>
        <w:spacing w:after="14" w:line="269" w:lineRule="auto"/>
        <w:ind w:left="10" w:right="123" w:hanging="10"/>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2.3. Обязанность ПАО «Башинформсвязь» по оплате Обязательств считается исполненной с момента списания денежных средств с расчетного счета ПАО «Башинформсвязь». Если Контрагент в течение 5 (пяти) рабочих дней с даты выполнения ПАО «Башинформсвязь» обязательства по оплате не получит денежные средства на свой расчётный счёт, то ПАО «Башинформсвязь» по запросу Контрагента направляет Контрагенту простую копию соответствующего платёжного поручения. </w:t>
      </w:r>
    </w:p>
    <w:p w14:paraId="7C35939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2.4. Платёж, осуществлённый ПАО «Башинформсвязь» в рамках исполнения Договора, должен учитываться Контрагентом в точном соответствии с назначением такого платежа. Если иное не определено Сторонами, изменение Контрагентом назначения платежа не допускается (т.е. если осуществлённый ПАО «Башинформсвязь» платёж позволяет установить его назначение, то он не может быть учтён Контрагентом в качестве исполнения обязательств по иному Договору). </w:t>
      </w:r>
    </w:p>
    <w:p w14:paraId="2E6AFCB7" w14:textId="2618EC39"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2.5.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w:t>
      </w:r>
      <w:r w:rsidR="00021122">
        <w:rPr>
          <w:rFonts w:ascii="Times New Roman" w:eastAsia="Times New Roman" w:hAnsi="Times New Roman" w:cs="Times New Roman"/>
          <w:color w:val="000000"/>
          <w:sz w:val="26"/>
          <w:lang w:eastAsia="ru-RU"/>
        </w:rPr>
        <w:t>в Договоре</w:t>
      </w:r>
      <w:r>
        <w:rPr>
          <w:rFonts w:ascii="Times New Roman" w:eastAsia="Times New Roman" w:hAnsi="Times New Roman" w:cs="Times New Roman"/>
          <w:color w:val="000000"/>
          <w:sz w:val="26"/>
          <w:lang w:eastAsia="ru-RU"/>
        </w:rPr>
        <w:t xml:space="preserve">.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w:t>
      </w:r>
      <w:r w:rsidR="00B86BCF" w:rsidRPr="00B86BCF">
        <w:rPr>
          <w:rFonts w:ascii="Times New Roman" w:eastAsia="Times New Roman" w:hAnsi="Times New Roman" w:cs="Times New Roman"/>
          <w:color w:val="000000"/>
          <w:sz w:val="26"/>
          <w:lang w:eastAsia="ru-RU"/>
        </w:rPr>
        <w:t>Стороны</w:t>
      </w:r>
      <w:r w:rsidR="0014509C">
        <w:rPr>
          <w:rFonts w:ascii="Times New Roman" w:eastAsia="Times New Roman" w:hAnsi="Times New Roman" w:cs="Times New Roman"/>
          <w:color w:val="000000"/>
          <w:sz w:val="26"/>
          <w:lang w:eastAsia="ru-RU"/>
        </w:rPr>
        <w:t>-</w:t>
      </w:r>
      <w:r w:rsidR="00B86BCF" w:rsidRPr="00B86BCF">
        <w:rPr>
          <w:rFonts w:ascii="Times New Roman" w:eastAsia="Times New Roman" w:hAnsi="Times New Roman" w:cs="Times New Roman"/>
          <w:color w:val="000000"/>
          <w:sz w:val="26"/>
          <w:lang w:eastAsia="ru-RU"/>
        </w:rPr>
        <w:t>инициатора</w:t>
      </w:r>
      <w:r>
        <w:rPr>
          <w:rFonts w:ascii="Times New Roman" w:eastAsia="Times New Roman" w:hAnsi="Times New Roman" w:cs="Times New Roman"/>
          <w:color w:val="000000"/>
          <w:sz w:val="26"/>
          <w:lang w:eastAsia="ru-RU"/>
        </w:rPr>
        <w:t xml:space="preserve">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Договору. Контактные данные лиц Сторон для коммуникаций по вопросам сверки расчетов определены в Договоре.</w:t>
      </w:r>
    </w:p>
    <w:p w14:paraId="596DC6A1"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2.6. В течение 5 (пяти) рабочих дней со дня заключения Договора Контрагент обязан направить в ПАО «Башинформсвязь»: </w:t>
      </w:r>
    </w:p>
    <w:p w14:paraId="6369F9A2" w14:textId="77777777" w:rsidR="006A6C4B" w:rsidRDefault="007159A6" w:rsidP="004C213F">
      <w:pPr>
        <w:numPr>
          <w:ilvl w:val="0"/>
          <w:numId w:val="11"/>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образцы подписей лиц, которые будут подписывать выставляемые в адрес ПАО «Башинформсвязь» счета-фактуры; </w:t>
      </w:r>
    </w:p>
    <w:p w14:paraId="739AB24F" w14:textId="77777777" w:rsidR="006A6C4B" w:rsidRDefault="007159A6" w:rsidP="004C213F">
      <w:pPr>
        <w:numPr>
          <w:ilvl w:val="0"/>
          <w:numId w:val="11"/>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14:paraId="10B78793"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Контрагент обязуется в письменной форме информировать ПАО «Башинформсвязь» (с приложением подтверждающих документов) обо всех изменениях в перечне лиц, имеющих право подписи счетов-фактур, и контактных данных бухгалтерии Контрагента для коммуникаций по вопросам сверки расчетов в течение 10 (десяти) рабочих дней со дня таких изменений. </w:t>
      </w:r>
    </w:p>
    <w:p w14:paraId="6BD8C414" w14:textId="1F8017E7" w:rsidR="006A6C4B" w:rsidRDefault="007159A6" w:rsidP="0014509C">
      <w:pPr>
        <w:numPr>
          <w:ilvl w:val="1"/>
          <w:numId w:val="68"/>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Контрагент обязуется выставить в соответствии с законодательством Российской Федерации и передать в ПАО «Башинформсвязь» соответствующие </w:t>
      </w:r>
      <w:r w:rsidR="00B86BCF" w:rsidRPr="00B86BCF">
        <w:rPr>
          <w:rFonts w:ascii="Times New Roman" w:eastAsia="Times New Roman" w:hAnsi="Times New Roman" w:cs="Times New Roman"/>
          <w:color w:val="000000"/>
          <w:sz w:val="26"/>
          <w:lang w:eastAsia="ru-RU"/>
        </w:rPr>
        <w:t>счета</w:t>
      </w:r>
      <w:r w:rsidR="0014509C">
        <w:rPr>
          <w:rFonts w:ascii="Times New Roman" w:eastAsia="Times New Roman" w:hAnsi="Times New Roman" w:cs="Times New Roman"/>
          <w:color w:val="000000"/>
          <w:sz w:val="26"/>
          <w:lang w:eastAsia="ru-RU"/>
        </w:rPr>
        <w:t>-</w:t>
      </w:r>
      <w:r w:rsidR="00B86BCF" w:rsidRPr="00B86BCF">
        <w:rPr>
          <w:rFonts w:ascii="Times New Roman" w:eastAsia="Times New Roman" w:hAnsi="Times New Roman" w:cs="Times New Roman"/>
          <w:color w:val="000000"/>
          <w:sz w:val="26"/>
          <w:lang w:eastAsia="ru-RU"/>
        </w:rPr>
        <w:t>фактуры</w:t>
      </w:r>
      <w:r>
        <w:rPr>
          <w:rFonts w:ascii="Times New Roman" w:eastAsia="Times New Roman" w:hAnsi="Times New Roman" w:cs="Times New Roman"/>
          <w:color w:val="000000"/>
          <w:sz w:val="26"/>
          <w:lang w:eastAsia="ru-RU"/>
        </w:rPr>
        <w:t xml:space="preserve"> не позднее 5 (пяти) календарных дней с момента исполнения Обязательства, а в случае получения сумм частичной оплаты в счет предстоящего выполнения Обязательства, не позднее 5 (пяти) календарных дней, считая со дня получения Контрагентом указанных сумм оплаты. При этом счет-фактура должен содержать реквизиты Договора, а также наименование Обязательства, за которые осуществлен платеж. </w:t>
      </w:r>
    </w:p>
    <w:p w14:paraId="75E71D83" w14:textId="77777777" w:rsidR="006A6C4B" w:rsidRDefault="007159A6" w:rsidP="0014509C">
      <w:pPr>
        <w:numPr>
          <w:ilvl w:val="1"/>
          <w:numId w:val="68"/>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Просрочка ПАО «Башинформсвязь» оплаты части Общей цены Договора не является основанием для отсрочки исполнения Контрагентом Обязательств по Договору. </w:t>
      </w:r>
    </w:p>
    <w:p w14:paraId="3E641A4F" w14:textId="77777777" w:rsidR="006A6C4B" w:rsidRDefault="007159A6" w:rsidP="0014509C">
      <w:pPr>
        <w:numPr>
          <w:ilvl w:val="1"/>
          <w:numId w:val="68"/>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Платежи по Договору могут быть осуществлены ПАО «Башинформсвязь» ранее установленного в Договоре срока при условии предоставления Контрагентом скидки и/или уплаты премии (поощрительной выплаты) в порядке и сроки, определенные в Договоре. </w:t>
      </w:r>
    </w:p>
    <w:p w14:paraId="21521BF2" w14:textId="252B1D8B" w:rsidR="006A6C4B" w:rsidRDefault="006A6C4B">
      <w:pPr>
        <w:spacing w:after="33" w:line="259" w:lineRule="auto"/>
        <w:ind w:left="708"/>
        <w:rPr>
          <w:rFonts w:ascii="Times New Roman" w:eastAsia="Times New Roman" w:hAnsi="Times New Roman" w:cs="Times New Roman"/>
          <w:color w:val="000000"/>
          <w:sz w:val="26"/>
          <w:lang w:eastAsia="ru-RU"/>
        </w:rPr>
      </w:pPr>
    </w:p>
    <w:p w14:paraId="6606E52F" w14:textId="197DE1E4" w:rsidR="006A6C4B" w:rsidRDefault="007159A6" w:rsidP="00C51CF8">
      <w:pPr>
        <w:keepNext/>
        <w:keepLines/>
        <w:tabs>
          <w:tab w:val="center" w:pos="805"/>
          <w:tab w:val="center" w:pos="2700"/>
        </w:tabs>
        <w:spacing w:after="5" w:line="265" w:lineRule="auto"/>
        <w:outlineLvl w:val="0"/>
        <w:rPr>
          <w:rFonts w:ascii="Times New Roman" w:eastAsia="Times New Roman" w:hAnsi="Times New Roman" w:cs="Times New Roman"/>
          <w:b/>
          <w:color w:val="000000"/>
          <w:sz w:val="26"/>
          <w:lang w:eastAsia="ru-RU"/>
        </w:rPr>
      </w:pPr>
      <w:r w:rsidRPr="00C51CF8">
        <w:rPr>
          <w:rFonts w:ascii="Calibri" w:hAnsi="Calibri"/>
          <w:color w:val="000000"/>
        </w:rPr>
        <w:tab/>
      </w:r>
      <w:r>
        <w:rPr>
          <w:rFonts w:ascii="Times New Roman" w:eastAsia="Times New Roman" w:hAnsi="Times New Roman" w:cs="Times New Roman"/>
          <w:b/>
          <w:color w:val="000000"/>
          <w:sz w:val="26"/>
          <w:lang w:eastAsia="ru-RU"/>
        </w:rPr>
        <w:t>3.</w:t>
      </w:r>
      <w:r>
        <w:rPr>
          <w:rFonts w:ascii="Arial" w:eastAsia="Arial" w:hAnsi="Arial" w:cs="Arial"/>
          <w:b/>
          <w:color w:val="000000"/>
          <w:sz w:val="26"/>
          <w:lang w:eastAsia="ru-RU"/>
        </w:rPr>
        <w:tab/>
      </w:r>
      <w:r>
        <w:rPr>
          <w:rFonts w:ascii="Times New Roman" w:eastAsia="Times New Roman" w:hAnsi="Times New Roman" w:cs="Times New Roman"/>
          <w:b/>
          <w:color w:val="000000"/>
          <w:sz w:val="26"/>
          <w:lang w:eastAsia="ru-RU"/>
        </w:rPr>
        <w:t xml:space="preserve">Конфиденциальность  </w:t>
      </w:r>
    </w:p>
    <w:p w14:paraId="319326D9" w14:textId="4CC3197A"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3.1.</w:t>
      </w:r>
      <w:r w:rsidR="00021122" w:rsidRPr="004C213F">
        <w:rPr>
          <w:rFonts w:ascii="Times New Roman" w:hAnsi="Times New Roman"/>
          <w:color w:val="000000"/>
          <w:sz w:val="26"/>
        </w:rPr>
        <w:t xml:space="preserve"> </w:t>
      </w:r>
      <w:r>
        <w:rPr>
          <w:rFonts w:ascii="Times New Roman" w:eastAsia="Times New Roman" w:hAnsi="Times New Roman" w:cs="Times New Roman"/>
          <w:color w:val="000000"/>
          <w:sz w:val="26"/>
          <w:lang w:eastAsia="ru-RU"/>
        </w:rPr>
        <w:t xml:space="preserve">Стороны обязуются осуществлять передачу и использовать конфиденциальную информацию по Договору в соответствии с требованиями, изложенными в Соглашении о конфиденциальности (Приложение № 1 к настоящим Условиям). </w:t>
      </w:r>
    </w:p>
    <w:p w14:paraId="75462673" w14:textId="227E6D53" w:rsidR="006A6C4B" w:rsidRDefault="00B86BCF">
      <w:pPr>
        <w:spacing w:after="38"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1F3DFEE5" w14:textId="364D3DFA" w:rsidR="006A6C4B" w:rsidRDefault="007159A6" w:rsidP="00C51CF8">
      <w:pPr>
        <w:keepNext/>
        <w:keepLines/>
        <w:tabs>
          <w:tab w:val="center" w:pos="805"/>
          <w:tab w:val="center" w:pos="4220"/>
        </w:tabs>
        <w:spacing w:after="5" w:line="265" w:lineRule="auto"/>
        <w:outlineLvl w:val="0"/>
        <w:rPr>
          <w:rFonts w:ascii="Times New Roman" w:eastAsia="Times New Roman" w:hAnsi="Times New Roman" w:cs="Times New Roman"/>
          <w:b/>
          <w:color w:val="000000"/>
          <w:sz w:val="26"/>
          <w:lang w:eastAsia="ru-RU"/>
        </w:rPr>
      </w:pPr>
      <w:r w:rsidRPr="00C51CF8">
        <w:rPr>
          <w:rFonts w:ascii="Calibri" w:hAnsi="Calibri"/>
          <w:color w:val="000000"/>
        </w:rPr>
        <w:tab/>
      </w:r>
      <w:r>
        <w:rPr>
          <w:rFonts w:ascii="Times New Roman" w:eastAsia="Times New Roman" w:hAnsi="Times New Roman" w:cs="Times New Roman"/>
          <w:b/>
          <w:color w:val="000000"/>
          <w:sz w:val="26"/>
          <w:lang w:eastAsia="ru-RU"/>
        </w:rPr>
        <w:t>4.</w:t>
      </w:r>
      <w:r>
        <w:rPr>
          <w:rFonts w:ascii="Arial" w:eastAsia="Arial" w:hAnsi="Arial" w:cs="Arial"/>
          <w:b/>
          <w:color w:val="000000"/>
          <w:sz w:val="26"/>
          <w:lang w:eastAsia="ru-RU"/>
        </w:rPr>
        <w:tab/>
      </w:r>
      <w:r>
        <w:rPr>
          <w:rFonts w:ascii="Times New Roman" w:eastAsia="Times New Roman" w:hAnsi="Times New Roman" w:cs="Times New Roman"/>
          <w:b/>
          <w:color w:val="000000"/>
          <w:sz w:val="26"/>
          <w:lang w:eastAsia="ru-RU"/>
        </w:rPr>
        <w:t xml:space="preserve">Основания изменения и расторжения Договора  </w:t>
      </w:r>
    </w:p>
    <w:p w14:paraId="28684713" w14:textId="18FC6460"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4.1.</w:t>
      </w:r>
      <w:r>
        <w:rPr>
          <w:rFonts w:ascii="Arial" w:eastAsia="Arial" w:hAnsi="Arial" w:cs="Arial"/>
          <w:color w:val="000000"/>
          <w:sz w:val="26"/>
          <w:lang w:eastAsia="ru-RU"/>
        </w:rPr>
        <w:tab/>
      </w:r>
      <w:r>
        <w:rPr>
          <w:rFonts w:ascii="Times New Roman" w:eastAsia="Times New Roman" w:hAnsi="Times New Roman" w:cs="Times New Roman"/>
          <w:color w:val="000000"/>
          <w:sz w:val="26"/>
          <w:lang w:eastAsia="ru-RU"/>
        </w:rPr>
        <w:t xml:space="preserve">Стороны вправе в любое время по письменному соглашению изменить или расторгнуть Договор. </w:t>
      </w:r>
    </w:p>
    <w:p w14:paraId="437B5A00" w14:textId="021915BC"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4.2.Договор может быть изменён и расторгнут в порядке и по основаниям, установленным законодательством Российской Федерации, условиями Договора. </w:t>
      </w:r>
    </w:p>
    <w:p w14:paraId="6E389162" w14:textId="0A6A3299" w:rsidR="006A6C4B" w:rsidRDefault="007159A6" w:rsidP="00C51CF8">
      <w:pPr>
        <w:tabs>
          <w:tab w:val="center" w:pos="902"/>
          <w:tab w:val="center" w:pos="4573"/>
        </w:tabs>
        <w:spacing w:after="14" w:line="269" w:lineRule="auto"/>
        <w:rPr>
          <w:rFonts w:ascii="Times New Roman" w:eastAsia="Times New Roman" w:hAnsi="Times New Roman" w:cs="Times New Roman"/>
          <w:color w:val="000000"/>
          <w:sz w:val="26"/>
          <w:lang w:eastAsia="ru-RU"/>
        </w:rPr>
      </w:pPr>
      <w:r w:rsidRPr="004C213F">
        <w:rPr>
          <w:color w:val="000000"/>
        </w:rPr>
        <w:tab/>
      </w:r>
      <w:r>
        <w:rPr>
          <w:rFonts w:ascii="Times New Roman" w:eastAsia="Times New Roman" w:hAnsi="Times New Roman" w:cs="Times New Roman"/>
          <w:color w:val="000000"/>
          <w:sz w:val="26"/>
          <w:lang w:eastAsia="ru-RU"/>
        </w:rPr>
        <w:t>4.3.</w:t>
      </w:r>
      <w:r>
        <w:rPr>
          <w:rFonts w:ascii="Arial" w:eastAsia="Arial" w:hAnsi="Arial" w:cs="Arial"/>
          <w:color w:val="000000"/>
          <w:sz w:val="26"/>
          <w:lang w:eastAsia="ru-RU"/>
        </w:rPr>
        <w:tab/>
      </w:r>
      <w:r>
        <w:rPr>
          <w:rFonts w:ascii="Times New Roman" w:eastAsia="Times New Roman" w:hAnsi="Times New Roman" w:cs="Times New Roman"/>
          <w:color w:val="000000"/>
          <w:sz w:val="26"/>
          <w:lang w:eastAsia="ru-RU"/>
        </w:rPr>
        <w:t xml:space="preserve">Договор может быть расторгнут по соглашению Сторон. </w:t>
      </w:r>
    </w:p>
    <w:p w14:paraId="0B2E3F36" w14:textId="09B1BAF5"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4.4.ПАО «Башинформсвязь» вправе в любой момент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w:t>
      </w:r>
      <w:r>
        <w:rPr>
          <w:rFonts w:ascii="Times New Roman" w:eastAsia="Times New Roman" w:hAnsi="Times New Roman" w:cs="Times New Roman"/>
          <w:color w:val="000000"/>
          <w:sz w:val="26"/>
          <w:lang w:eastAsia="ru-RU"/>
        </w:rPr>
        <w:lastRenderedPageBreak/>
        <w:t xml:space="preserve">«Уведомления» настоящих Условий. Договор считается прекращенным с момента доставки Контрагенту данного уведомления, если в нем не установлен иной срок. </w:t>
      </w:r>
    </w:p>
    <w:p w14:paraId="083BAF98" w14:textId="104232BC"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4.5.ПАО «Башинформсвязь» вправе отказаться от исполнения Договора в одностороннем внесудебном порядке в случае существенного нарушения Договора Контрагентом, под которым понимается: </w:t>
      </w:r>
    </w:p>
    <w:p w14:paraId="74CC1DCD" w14:textId="2C2CCB2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4.5.1.существенные нарушения, прямо перечисленные в Договоре и Условиях; </w:t>
      </w:r>
    </w:p>
    <w:p w14:paraId="55A03B88" w14:textId="176379EB" w:rsidR="006A6C4B" w:rsidRDefault="007159A6" w:rsidP="00C51CF8">
      <w:pPr>
        <w:tabs>
          <w:tab w:val="center" w:pos="1936"/>
          <w:tab w:val="center" w:pos="4333"/>
          <w:tab w:val="center" w:pos="6341"/>
          <w:tab w:val="center" w:pos="8139"/>
          <w:tab w:val="right" w:pos="9484"/>
        </w:tabs>
        <w:spacing w:after="14" w:line="269" w:lineRule="auto"/>
        <w:rPr>
          <w:rFonts w:ascii="Times New Roman" w:eastAsia="Times New Roman" w:hAnsi="Times New Roman" w:cs="Times New Roman"/>
          <w:color w:val="000000"/>
          <w:sz w:val="26"/>
          <w:lang w:eastAsia="ru-RU"/>
        </w:rPr>
      </w:pPr>
      <w:r w:rsidRPr="004C213F">
        <w:rPr>
          <w:color w:val="000000"/>
        </w:rPr>
        <w:tab/>
      </w:r>
      <w:r>
        <w:rPr>
          <w:rFonts w:ascii="Times New Roman" w:eastAsia="Times New Roman" w:hAnsi="Times New Roman" w:cs="Times New Roman"/>
          <w:color w:val="000000"/>
          <w:sz w:val="26"/>
          <w:lang w:eastAsia="ru-RU"/>
        </w:rPr>
        <w:t>4.5.2.предоставление</w:t>
      </w:r>
      <w:r>
        <w:rPr>
          <w:rFonts w:ascii="Times New Roman" w:eastAsia="Times New Roman" w:hAnsi="Times New Roman" w:cs="Times New Roman"/>
          <w:color w:val="000000"/>
          <w:sz w:val="26"/>
          <w:lang w:eastAsia="ru-RU"/>
        </w:rPr>
        <w:tab/>
        <w:t xml:space="preserve">Контрагентом </w:t>
      </w:r>
      <w:r>
        <w:rPr>
          <w:rFonts w:ascii="Times New Roman" w:eastAsia="Times New Roman" w:hAnsi="Times New Roman" w:cs="Times New Roman"/>
          <w:color w:val="000000"/>
          <w:sz w:val="26"/>
          <w:lang w:eastAsia="ru-RU"/>
        </w:rPr>
        <w:tab/>
        <w:t xml:space="preserve">недостоверных </w:t>
      </w:r>
      <w:r>
        <w:rPr>
          <w:rFonts w:ascii="Times New Roman" w:eastAsia="Times New Roman" w:hAnsi="Times New Roman" w:cs="Times New Roman"/>
          <w:color w:val="000000"/>
          <w:sz w:val="26"/>
          <w:lang w:eastAsia="ru-RU"/>
        </w:rPr>
        <w:tab/>
        <w:t xml:space="preserve">Заверений </w:t>
      </w:r>
      <w:r>
        <w:rPr>
          <w:rFonts w:ascii="Times New Roman" w:eastAsia="Times New Roman" w:hAnsi="Times New Roman" w:cs="Times New Roman"/>
          <w:color w:val="000000"/>
          <w:sz w:val="26"/>
          <w:lang w:eastAsia="ru-RU"/>
        </w:rPr>
        <w:tab/>
        <w:t xml:space="preserve">об </w:t>
      </w:r>
    </w:p>
    <w:p w14:paraId="7F18A632" w14:textId="77777777" w:rsidR="006A6C4B" w:rsidRDefault="007159A6" w:rsidP="00C51CF8">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обстоятельствах (раздел 1 Условий); </w:t>
      </w:r>
    </w:p>
    <w:p w14:paraId="6FACCB8A" w14:textId="304C3823"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4.5.3.нарушение Контрагентом иных существенных условий Договора в соответствии с законодательством. </w:t>
      </w:r>
    </w:p>
    <w:p w14:paraId="5309653E" w14:textId="687D2508"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4.6.Если иное не указано в Договоре, в случае одностороннего внесудебного немотивированного отказа Контрагента от исполнения Договора до окончания срока его действия, ПАО «Башинформсвязь» вправе требовать от Контрагента выплаты Компенсации (платы за односторонний отказ от Договора в соответствии с п. 3 ст. 310 Гражданского кодекса РФ) в размере и сумме, установленной Договором. Компенсация подлежит уплате в течение 10 (десяти) рабочих дней с даты предоставления счета ПАО «Башинформсвязь». Счет выставляется не ранее даты такого отказа Контрагента от Договора. </w:t>
      </w:r>
    </w:p>
    <w:p w14:paraId="2A7DDBF5" w14:textId="3BFD5674"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4.7.При досрочном расторжении Договора в срок не более 10 (десяти) рабочих дней с даты наступления события, являющегося основанием такого расторжения, Сторонами оформляется двусторонний акт, подтверждающий оказание части Обязательств, на основании которого Стороны производят взаиморасчеты в срок не позднее 15 (пятнадцати) рабочих дней с даты подписания акта. </w:t>
      </w:r>
    </w:p>
    <w:p w14:paraId="396C1714" w14:textId="3136CDE3"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4.8.Если иное не установлено в Договоре, изменение Договора оформляется Дополнительным соглашением, подписываемым Сторонами в порядке, определённом в настоящем пункте Условий: </w:t>
      </w:r>
    </w:p>
    <w:p w14:paraId="02BE224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4.8.1. Сторона-инициатор направляет другой Стороне проект Дополнительного соглашения (далее - ПДС) по адресу электронной почты ответственного лица Стороны-получателя (п.7.4. Условий) в соответствии с разделом «Уведомления» настоящих Условий. </w:t>
      </w:r>
    </w:p>
    <w:p w14:paraId="5335A042"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4.8.1.1. Сторона-получатель в течение 2 (двух) рабочих дней со дня получения ПДС (п.4.8.1. Условий) согласовывает условия ПДС, о чем направляет письмо по адресу электронной почты ответственного лица Стороны-инициатора (п.7.4. Условий), в соответствии с разделом «Уведомления» настоящих Условий либо в тот же срок и тем же способом направляет мотивированный отказ от согласования ПДС. Мотивированный отказ должен содержать обоснованные причины отказа в согласовании ПДС, предложения по тексту ПДС и иные условия, которые Сторона получатель сочтет необходимым указать, в том числе оценку необходимости подписания Дополнительного соглашения к Договору. </w:t>
      </w:r>
    </w:p>
    <w:p w14:paraId="4B51F319"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4.8.1.2. В случае получения мотивированного отказа Сторона-инициатор дорабатывает ПДС в срок не более 2 (двух) рабочих дней со дня получения мотивированного отказа и направляет его на согласование в порядке, предусмотренном </w:t>
      </w:r>
      <w:r>
        <w:rPr>
          <w:rFonts w:ascii="Times New Roman" w:eastAsia="Times New Roman" w:hAnsi="Times New Roman" w:cs="Times New Roman"/>
          <w:color w:val="000000"/>
          <w:sz w:val="26"/>
          <w:lang w:eastAsia="ru-RU"/>
        </w:rPr>
        <w:lastRenderedPageBreak/>
        <w:t xml:space="preserve">п.4.8.1. Условий, либо принимает решение о нецелесообразности подписания Дополнительного соглашения к Договору, о чем информирует Сторону получателя по адресу электронной почты ответственного лица. </w:t>
      </w:r>
    </w:p>
    <w:p w14:paraId="21E7DEE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4.8.1.3. ПДС считается согласованным Сторонами с даты получения письма Стороны-получателя по электронной почте ответственного лица Стороны инициатора о согласовании ПДС (п.4.8.1.1. Условий). </w:t>
      </w:r>
    </w:p>
    <w:p w14:paraId="575DF43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4.8.2. Не позднее 2 (двух) рабочих дней с даты согласования ПДС Сторона инициатор обязана направить в адрес Стороны-получателя подписанное со своей стороны Дополнительное соглашение к Договору (в двух экземплярах, оригиналы, в соответствии с разделом «Уведомления» настоящих Условий). </w:t>
      </w:r>
    </w:p>
    <w:p w14:paraId="4A6ECEB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4.8.3. В течение 3 (трех) рабочих дней с даты получения Дополнительного соглашения, подписанного Стороной-инициатором (п.4.8.2. Условий), Сторона получатель обязуется: </w:t>
      </w:r>
    </w:p>
    <w:p w14:paraId="17FC9860"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4.8.3.1. подписать Дополнительное соглашение со своей Стороны; </w:t>
      </w:r>
    </w:p>
    <w:p w14:paraId="506E4B3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4.8.3.2. направить Стороне-инициатору отсканированный экземпляр подписанного Сторонами Дополнительного соглашения (по адресу электронной почты ответственного лица Стороны-инициатора); </w:t>
      </w:r>
    </w:p>
    <w:p w14:paraId="3247E9CD"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4.8.3.3. направить оригинал подписанного Сторонами Дополнительного соглашения Стороне-инициатору (в соответствии с разделом «Уведомления» настоящих Условий). </w:t>
      </w:r>
    </w:p>
    <w:p w14:paraId="0BE12422"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4.8.4. Дополнительное соглашение вступает в силу с даты его подписания Сторонами, если иное не предусмотрено в соответствующем Дополнительном Соглашении. 4.8.5. Дополнительное соглашение является неотъемлемой частью Договора. </w:t>
      </w:r>
    </w:p>
    <w:p w14:paraId="5733EAD7" w14:textId="607FE7CD" w:rsidR="006A6C4B" w:rsidRDefault="00B86BCF">
      <w:pPr>
        <w:spacing w:after="36"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7DC526AC" w14:textId="25EC8149" w:rsidR="006A6C4B" w:rsidRDefault="007159A6" w:rsidP="0014509C">
      <w:pPr>
        <w:keepNext/>
        <w:keepLines/>
        <w:tabs>
          <w:tab w:val="center" w:pos="805"/>
          <w:tab w:val="center" w:pos="3220"/>
        </w:tabs>
        <w:spacing w:after="5" w:line="265" w:lineRule="auto"/>
        <w:outlineLvl w:val="0"/>
        <w:rPr>
          <w:rFonts w:ascii="Times New Roman" w:eastAsia="Times New Roman" w:hAnsi="Times New Roman" w:cs="Times New Roman"/>
          <w:b/>
          <w:color w:val="000000"/>
          <w:sz w:val="26"/>
          <w:lang w:eastAsia="ru-RU"/>
        </w:rPr>
      </w:pPr>
      <w:r w:rsidRPr="00C51CF8">
        <w:rPr>
          <w:rFonts w:ascii="Calibri" w:hAnsi="Calibri"/>
          <w:color w:val="000000"/>
        </w:rPr>
        <w:tab/>
      </w:r>
      <w:r>
        <w:rPr>
          <w:rFonts w:ascii="Times New Roman" w:eastAsia="Times New Roman" w:hAnsi="Times New Roman" w:cs="Times New Roman"/>
          <w:b/>
          <w:color w:val="000000"/>
          <w:sz w:val="26"/>
          <w:lang w:eastAsia="ru-RU"/>
        </w:rPr>
        <w:t>5.</w:t>
      </w:r>
      <w:r w:rsidR="00B86BCF" w:rsidRPr="00B86BCF">
        <w:rPr>
          <w:rFonts w:ascii="Arial" w:eastAsia="Arial" w:hAnsi="Arial" w:cs="Arial"/>
          <w:b/>
          <w:color w:val="000000"/>
          <w:sz w:val="26"/>
          <w:lang w:eastAsia="ru-RU"/>
        </w:rPr>
        <w:t xml:space="preserve"> </w:t>
      </w:r>
      <w:r>
        <w:rPr>
          <w:rFonts w:ascii="Arial" w:eastAsia="Arial" w:hAnsi="Arial" w:cs="Arial"/>
          <w:b/>
          <w:color w:val="000000"/>
          <w:sz w:val="26"/>
          <w:lang w:eastAsia="ru-RU"/>
        </w:rPr>
        <w:tab/>
      </w:r>
      <w:r>
        <w:rPr>
          <w:rFonts w:ascii="Times New Roman" w:eastAsia="Times New Roman" w:hAnsi="Times New Roman" w:cs="Times New Roman"/>
          <w:b/>
          <w:color w:val="000000"/>
          <w:sz w:val="26"/>
          <w:lang w:eastAsia="ru-RU"/>
        </w:rPr>
        <w:t xml:space="preserve">Порядок рассмотрения споров </w:t>
      </w:r>
    </w:p>
    <w:p w14:paraId="0F699C42" w14:textId="7D2890E0"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5.1.</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Отношения, вытекающие из Договора, регулируются законодательством Российской Федерации. </w:t>
      </w:r>
    </w:p>
    <w:p w14:paraId="619C488C" w14:textId="184AECE5"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5.2.</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Все споры и разногласия по Договору Стороны разрешают путём переговоров.  </w:t>
      </w:r>
    </w:p>
    <w:p w14:paraId="43980205" w14:textId="0D6EC910"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5.3.</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Претензионный порядок урегулирования споров будет применяться Сторонами в случаях, предусмотренных законом. Претензия в рамках Договора должна быть направлена в порядке, предусмотренном разделом «Уведомления» настоящих Условий. Срок рассмотрения претензии 10 (десять) рабочих дней с момента ее доставки Стороне.  </w:t>
      </w:r>
    </w:p>
    <w:p w14:paraId="39924785"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 В случае если споры и разногласия не урегулированы в соответствующем порядке и в сроки, определенные в настоящем разделе Условий, то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одним из следующих способов, указанных в п.п. 5.4.1 – 5.4.3. Условий, как будет уточнено в Договоре: 5.4.1. в Арбитражном суде, определённом в Договоре; </w:t>
      </w:r>
    </w:p>
    <w:p w14:paraId="3BCE7AA8" w14:textId="77777777" w:rsidR="006A6C4B" w:rsidRDefault="007159A6" w:rsidP="0014509C">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5.4.2. по выбору Стороны-истца: </w:t>
      </w:r>
    </w:p>
    <w:p w14:paraId="7B44417D" w14:textId="77777777" w:rsidR="006A6C4B" w:rsidRDefault="007159A6" w:rsidP="0014509C">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5.4.2.1. либо в Арбитражном суде, определенном в Договоре; </w:t>
      </w:r>
    </w:p>
    <w:p w14:paraId="04915D0A"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5.4.2.2. либо в порядке арбитража (третейского разбирательства) в Арбитражном центре при Российском союзе промышленников и предпринимателей (РСПП)/в региональном отделении Арбитражного центра при РСПП в соответствии с его правилами, действующими на дату подачи искового заявления, с учетом следующего:  </w:t>
      </w:r>
    </w:p>
    <w:p w14:paraId="57AAE93A"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5.4.2.2.1. при цене исковых требований менее либо равной сумме, указанной в Договоре, рассмотрение спора осуществляется единоличным арбитром; </w:t>
      </w:r>
    </w:p>
    <w:p w14:paraId="52C2306F"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5.4.2.2.2. при цене исковых требований выше суммы, указанной в п.5.4.2.2.1 Условий рассмотрение спора осуществляется тремя арбитрами. Каждая из Сторон вправе избрать по одному арбитру в соответствии с правилами Арбитражного центра при РСПП. Третий арбитр (председатель третейского суда) избирается совместным решением двух других арбитров в срок, не превышающий 30 (тридцати) календарных дней со дня избрания (назначения) последнего из двух арбитров.  </w:t>
      </w:r>
    </w:p>
    <w:p w14:paraId="7EC8EE68" w14:textId="77777777" w:rsidR="006A6C4B" w:rsidRDefault="007159A6" w:rsidP="0014509C">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случае если: </w:t>
      </w:r>
    </w:p>
    <w:p w14:paraId="7D6F150C" w14:textId="77777777" w:rsidR="006A6C4B" w:rsidRDefault="007159A6" w:rsidP="00C51CF8">
      <w:pPr>
        <w:numPr>
          <w:ilvl w:val="0"/>
          <w:numId w:val="69"/>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любая Сторона не избирает арбитра в соответствии с правилами Арбитражного центра, </w:t>
      </w:r>
    </w:p>
    <w:p w14:paraId="29876492" w14:textId="77777777" w:rsidR="006A6C4B" w:rsidRDefault="007159A6" w:rsidP="00C51CF8">
      <w:pPr>
        <w:numPr>
          <w:ilvl w:val="0"/>
          <w:numId w:val="69"/>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или двое избранных (назначенных) арбитров не избирают председателя третейского суда в срок, не превышающий 30 (тридцати) календарных дней со дня избрания (назначения) последнего из двух арбитров,  арбитр /председатель третейского суда назначается Арбитражным центром </w:t>
      </w:r>
    </w:p>
    <w:p w14:paraId="4A2A0E94" w14:textId="77777777" w:rsidR="006A6C4B" w:rsidRDefault="007159A6" w:rsidP="00C51CF8">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при РСПП в соответствии с его правилами.  </w:t>
      </w:r>
    </w:p>
    <w:p w14:paraId="4A7E1FED"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5.4.2.2.3. вынесенное третейским судом решение будет окончательным, обязательным для Сторон и не подлежит оспариванию. </w:t>
      </w:r>
    </w:p>
    <w:p w14:paraId="639BB0F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5.4.2.2.4. заявление о выдаче исполнительного листа на принудительное исполнение решения третейского суда по выбору Стороны-взыскателя может быть подано в компетентный суд Российской Федерации по адресу Стороны-должника или его имущества, в компетентный суд Российской Федерации, на территории которого принято решение третейского суда, либо в компетентный суд Российской Федерации по адресу Стороны-взыскателя. </w:t>
      </w:r>
    </w:p>
    <w:p w14:paraId="66E10D2E"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5.4.2.3. с момента начала в соответствии с настоящим пунктом 5.4.2. Условий судебного разбирательства и до его завершения (вступления в законную силу судебного акта и исчерпания возможности для обращения в суд апелляционной, кассационной и надзорной инстанций, п. 5.4.2.1. Договора) или с момента начала арбитража и до его прекращения (принятия третейским судом окончательного решения или постановления, п.5.4.2.2. Договора) любой другой спор, на который распространяется настоящий Договор, подлежит рассмотрению в том же суде или арбитражном учреждении, в котором рассматривается первоначальный спор. </w:t>
      </w:r>
    </w:p>
    <w:p w14:paraId="62C39DE9" w14:textId="5E48F970"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5.4.3.в порядке арбитража (третейского разбирательства) в Арбитражном центре при РСПП/в региональном отделении Арбитражного центра при РСПП в соответствии с его правилами, действующими на дату подачи искового заявления, с учетом следующего:  </w:t>
      </w:r>
    </w:p>
    <w:p w14:paraId="058DEBAF"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5.4.3.1. при цене исковых требований менее либо равной сумме, указанной в Договоре, рассмотрение спора осуществляется единоличным арбитром; </w:t>
      </w:r>
    </w:p>
    <w:p w14:paraId="30974B9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5.4.3.2. при цене исковых требований выше суммы, указанной в п.5.4.3.1. Условий рассмотрение спора осуществляется тремя арбитрами. Каждая из Сторон вправе избрать по одному арбитру в соответствии с правилами Арбитражного центра при РСПП. Третий арбитр (председатель третейского суда) избирается совместным решением двух других арбитров в срок, не превышающий 30 (тридцати) календарных дней со дня избрания (назначения) последнего из двух арбитров.  </w:t>
      </w:r>
    </w:p>
    <w:p w14:paraId="373C212C"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случае если: </w:t>
      </w:r>
    </w:p>
    <w:p w14:paraId="18D160BD" w14:textId="77777777" w:rsidR="006A6C4B" w:rsidRDefault="007159A6" w:rsidP="00C51CF8">
      <w:pPr>
        <w:numPr>
          <w:ilvl w:val="0"/>
          <w:numId w:val="70"/>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любая Сторона не избирает арбитра в соответствии с правилами Арбитражного центра, </w:t>
      </w:r>
    </w:p>
    <w:p w14:paraId="3378FEA3" w14:textId="77777777" w:rsidR="006A6C4B" w:rsidRDefault="007159A6" w:rsidP="00C51CF8">
      <w:pPr>
        <w:numPr>
          <w:ilvl w:val="0"/>
          <w:numId w:val="70"/>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или двое избранных (назначенных) арбитров не избирают председателя третейского суда в срок, не превышающий 30 (тридцати) календарных дней со дня избрания (назначения) последнего из двух арбитров,  арбитр /председатель третейского суда назначается Арбитражным центром </w:t>
      </w:r>
    </w:p>
    <w:p w14:paraId="43CD9419" w14:textId="77777777" w:rsidR="006A6C4B" w:rsidRDefault="007159A6" w:rsidP="00C51CF8">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при РСПП в соответствии с его правилами.  </w:t>
      </w:r>
    </w:p>
    <w:p w14:paraId="40B7579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5.4.3.3. вынесенное третейским судом решение будет окончательным, обязательным для Сторон и не подлежит оспариванию. </w:t>
      </w:r>
    </w:p>
    <w:p w14:paraId="54A88496"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5.4.3.4. заявление о выдаче исполнительного листа на принудительное исполнение решения третейского суда по выбору Стороны-взыскателя может быть подано в компетентный суд Российской Федерации по адресу Стороны-должника или его имущества, в компетентный суд Российской Федерации, на территории которого принято решение третейского суда, либо в компетентный суд Российской Федерации по адресу Стороны-взыскателя. </w:t>
      </w:r>
    </w:p>
    <w:p w14:paraId="5FF35FEF"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5.5. Стороны соглашаются, что документы и иные материалы в рамках исполнения настоящего раздела 5 Условий могут направляться по адресам электронной почты в рамках раздела 7 Условий. </w:t>
      </w:r>
    </w:p>
    <w:p w14:paraId="6F65BD21" w14:textId="774F3776" w:rsidR="006A6C4B" w:rsidRDefault="00B86BCF">
      <w:pPr>
        <w:spacing w:after="0"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2D159054"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6. Обстоятельства непреодолимой силы  </w:t>
      </w:r>
    </w:p>
    <w:p w14:paraId="2F4EAB6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6.1.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то есть чрезвычайных обстоятельств, возникших после заключения Договора, которые Сторона не могла ни предвидеть, ни предотвратить разумными мерами. К обстоятельствам непреодолимой силы могут, в том числе, относиться ограничительные меры, вводимые органами власти, в связи с эпидемией, пожар, наводнения, землетрясения, иные стихийные бедствия. Наличие обстоятельств непреодолимой силы подтверждается соответствующим официальным документом уполномоченного органа, удостоверяющим наличие таких обстоятельств. </w:t>
      </w:r>
    </w:p>
    <w:p w14:paraId="781158F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6.2. При наступлении обстоятельств непреодолимой силы подвергшаяся их воздействию Сторона должна в письменной форме уведомить о данных обстоятельствах другую Сторону не позднее 7 (семи) рабочих дней с даты начала их действия, а при невозможности уведомления в указанный срок по причине действия таких обстоятельств </w:t>
      </w:r>
      <w:r>
        <w:rPr>
          <w:rFonts w:ascii="Times New Roman" w:eastAsia="Times New Roman" w:hAnsi="Times New Roman" w:cs="Times New Roman"/>
          <w:color w:val="000000"/>
          <w:sz w:val="26"/>
          <w:lang w:eastAsia="ru-RU"/>
        </w:rPr>
        <w:lastRenderedPageBreak/>
        <w:t xml:space="preserve">непреодолимой силы - при первой возможности с приложением документов, подтверждающих обстоятельства, которые препятствовали направлению уведомления. Извещение должно содержать сведения о характере обстоятельств непреодолимой силы, а также подтверждение их прямого влияния на возможность исполнения Стороной своих обязательств по Договору и предполагаемый срок исполнения таких обязательств. Ненаправление уведомления, равно как и несвоевременное и/или ненадлежащее уведомление о форс-мажорных обстоятельствах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Срок исполнения Сторонами своих обязательств по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14:paraId="4C8DF1F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6.3.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Договора, известить об этом другую Сторону в письменной форме. В извещении должен быть указан срок, в который предполагается исполнить обязательства по Договору. </w:t>
      </w:r>
    </w:p>
    <w:p w14:paraId="7C875CAD"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6.4.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 </w:t>
      </w:r>
    </w:p>
    <w:p w14:paraId="6FFB468A" w14:textId="1CA27699" w:rsidR="006A6C4B" w:rsidRDefault="00B86BCF">
      <w:pPr>
        <w:spacing w:after="33"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15CE1957" w14:textId="77777777" w:rsidR="006A6C4B" w:rsidRDefault="007159A6" w:rsidP="00C51CF8">
      <w:pPr>
        <w:keepNext/>
        <w:keepLines/>
        <w:spacing w:after="5" w:line="265"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7. Уведомления </w:t>
      </w:r>
    </w:p>
    <w:p w14:paraId="1EAEE62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7.1. Любые уведомления, направляемые Сторонами в рамках Договора, должны быть оформлены в письменном виде и отправлены по почте заказным или ценным письмом с уведомлением/извещением о вручении (далее - уведомление),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14:paraId="36C09EA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7.2. Положения настоящего раздела Условий Договора не применяются для оформления и направления документов посредством системы электронного документооборота (раздел 12 Условий), если в отношении таких документов Сторонами заключено Соглашение об использовании электронных документов, размещенное по адресу </w:t>
      </w:r>
      <w:r>
        <w:rPr>
          <w:rFonts w:ascii="Times New Roman" w:eastAsia="Times New Roman" w:hAnsi="Times New Roman" w:cs="Times New Roman"/>
          <w:sz w:val="26"/>
          <w:szCs w:val="26"/>
          <w:lang w:eastAsia="ru-RU"/>
        </w:rPr>
        <w:t>http://www.bashtel.ru/dokumenty</w:t>
      </w:r>
      <w:r>
        <w:rPr>
          <w:rFonts w:ascii="Times New Roman" w:eastAsia="Times New Roman" w:hAnsi="Times New Roman" w:cs="Times New Roman"/>
          <w:color w:val="000000"/>
          <w:sz w:val="26"/>
          <w:lang w:eastAsia="ru-RU"/>
        </w:rPr>
        <w:t xml:space="preserve">/. Датой получения документов будет считаться дата получения документа в системе электронного документооборота. </w:t>
      </w:r>
    </w:p>
    <w:p w14:paraId="1692DB1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7.3. Если по какой-либо причине извещение о необходимости получения уведомления, направленное почтовой службой по адресу, указанному в разделе «Адреса </w:t>
      </w:r>
      <w:r>
        <w:rPr>
          <w:rFonts w:ascii="Times New Roman" w:eastAsia="Times New Roman" w:hAnsi="Times New Roman" w:cs="Times New Roman"/>
          <w:color w:val="000000"/>
          <w:sz w:val="26"/>
          <w:lang w:eastAsia="ru-RU"/>
        </w:rPr>
        <w:lastRenderedPageBreak/>
        <w:t xml:space="preserve">и реквизиты Сторон» Договора, либо по адресу места нахождения Стороны,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w:t>
      </w:r>
    </w:p>
    <w:p w14:paraId="1AEAB45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7.4. По всем вопросам исполнения Договора Стороны назначают своих представителей – ответственных лиц, в том числе осуществляющих прием и передачу уведомлений по Договору. ФИО и контактная информация (номер телефона, адрес электронной почты и т.д.) таких ответственных лиц указана в Договоре. В случае, если уполномоченный представитель Стороны, принимающей уведомление,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 </w:t>
      </w:r>
    </w:p>
    <w:p w14:paraId="3915BBB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7.5. Использование электронной почты Сторонами допустимо исключительно для исполнения обязательств, прямо предусмотренных в Договоре. </w:t>
      </w:r>
    </w:p>
    <w:p w14:paraId="11CFE96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7.6. Стороны обязуются в письменной форме в соответствии с условиями настоящего раздела «Уведомления» информировать друг друга об изменении адресов и банковских реквизитов в течение 3 (трех) рабочих дней, следующих за днем внесения таких изменений.  </w:t>
      </w:r>
    </w:p>
    <w:p w14:paraId="7038C5B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7.7. Уведомление об изменении адресов и банковских реквизитов (п.7.6. Условий) должно быть подписано надлежащим образом уполномоченным представителем Стороны. В случае неуведомления или ненадлежащего уведомления все действия другой Стороны по указанным в разделе «Реквизиты и подписи сторон» Договора адресам и реквизитам считаются исполненными надлежащим образом, и все негативные последствия, связанные с неуведомлением или ненадлежащим уведомлением, несет нарушившая Сторона. </w:t>
      </w:r>
    </w:p>
    <w:p w14:paraId="4D04EB85"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7.8. Документы, относящиеся к Договору, в том числе первичные учётные документы, составляемые Сторонами в рамках исполнения настоящего Договора, должны соответствовать законодательству Российской Федерации и условиям настоящего Договора, содержать реквизиты Договора. Данные в таких документах должны полностью соответствовать данным, приведённым в Договоре. </w:t>
      </w:r>
    </w:p>
    <w:p w14:paraId="50CC2D7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7.8.1. Контрагент обязан заменить некорректно оформленные документы, указанные в п. 7.8. Условий, в течение 5 (пяти) рабочих дней с даты получения уведомления от ПАО «Башинформсвязь» о замечаниях к ним, направленного в порядке, предусмотренном разделом «Уведомления» настоящих Условий. При этом ПАО «Башинформсвязь» вправе не принимать к рассмотрению такие некорректно оформленные документы до приведения их в соответствие с требованиями п.7.8. Условий. </w:t>
      </w:r>
    </w:p>
    <w:p w14:paraId="43F87057" w14:textId="1FAC9457" w:rsidR="006A6C4B" w:rsidRDefault="00B86BCF">
      <w:pPr>
        <w:spacing w:after="38"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2CFA9219"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8. Обеспечение исполнения обязательств по Договору </w:t>
      </w:r>
    </w:p>
    <w:p w14:paraId="23C3906A" w14:textId="30961458"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8.1. Стороны определили условия обеспечения исполнения Обязательств по Договору в соответствии с настоящим разделом Условий.</w:t>
      </w:r>
    </w:p>
    <w:p w14:paraId="2088095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8.2. ПАО «Башинформсвязь» в качестве обеспечения исполнения Обязательств по Договору принимает от Контрагента Банковскую гарантию (далее - БГ) либо денежное обеспечение (ДО), как более подробно указано в настоящем разделе Условий. Размер и сумма обеспечения исполнения обязательств по Договору в соответствии с настоящим разделом Условий (Сумма Банковской гарантии либо Сумма обеспечительного платежа, что применимо) установлены в Договоре. </w:t>
      </w:r>
    </w:p>
    <w:p w14:paraId="1DDB892E"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 Если Договор заключен по результатам конкурентной закупочной процедуры, обеспечение исполнения Обязательств по Договору осуществляется в соответствии с п.8.3.1. (БГ) либо 8.3.2. (ДО) Условий, как установлено в Договоре. </w:t>
      </w:r>
    </w:p>
    <w:p w14:paraId="0A2A6821"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 БГ. </w:t>
      </w:r>
    </w:p>
    <w:p w14:paraId="17E9793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8.3.1.1. На момент заключения Договора Контрагентом представлена БГ, обеспечивающая надлежащее исполнение всех Обязательств Контрагента, предусмотренных Договором, в том числе, обязательств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размере, установленном Договором (далее – Сумма Банковской гарантии). </w:t>
      </w:r>
    </w:p>
    <w:p w14:paraId="72DC8B9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8.3.1.2. В случае неисполнения или ненадлежащего исполнения Контрагентом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соответствии с условиями Договора в срок, предусмотренный Договором или соответствующим уведомлением, ПАО «Башинформсвязь» предъявляет письменное требование Гаранту (кредитной организации, выдавшей БГ) о выплате Суммы Банковской гарантии (полностью либо в части). </w:t>
      </w:r>
    </w:p>
    <w:p w14:paraId="11E44B25"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8.3.1.3. В случае выплаты Гарантом в адрес ПАО «Башинформсвязь» Суммы Банковской гарантии (полностью либо в части) Контрагент обязуется в течение 3 (трех) рабочих дней с даты получения соответствующего письменного требования от ПАО «Башинформсвязь» предоставить новую БГ, соответствующую требованиям Договора, настоящих Условий и ранее выданной БГ, на сумму, выплаченную ПАО «Башинформсвязь» Гарантом.  </w:t>
      </w:r>
    </w:p>
    <w:p w14:paraId="7E2386E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8.3.1.4. В случае увеличения срока действия Договора (срока исполнения Обязательств по Договору) и/или увеличения объема Обязательств Контрагента, предусмотренных Договором, повлекшего увеличение Общей цены Договора, Контрагент обязуется до момента внесения указанных изменений в Договор предоставить в ПАО «Башинформсвязь» новую БГ на сумму, соответствующую увеличенному объему Обязательств и/или учитывающую увеличение срока исполнения Обязательств Контрагента по Договору. Выдаваемая новая БГ должна соответствовать требованиям Договора и ранее выданной БГ, за исключением Суммы Банковской гарантии и срока, которые должны соответствовать требованиям, предусмотренным в настоящем пункте Условий. </w:t>
      </w:r>
    </w:p>
    <w:p w14:paraId="33FB6286"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8.3.1.5. В случае, если по каким-либо причинам БГ гарантия перестала быть действительной, закончила свое действие или по иным причинам перестала обеспечивать исполнение Контрагентом своих Обязательств по Договору, в том числе в случае отзыва у Гаранта лицензии на осуществление банковских операций, Контрагент обязуется не позднее даты, когда соответствующая БГ перестала действовать, представить в ПАО «Башинформсвязь» новую БГ на Сумму Банковской гарантии, указанную в Договоре, с учетом положений п.8.3.1.4. настоящих Условий, если применимо. </w:t>
      </w:r>
    </w:p>
    <w:p w14:paraId="4DFF8C6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8.3.1.6. В случае нарушения Контрагентом любого из обязательств, предусмотренных в п.п.8.3.1.3. - 8.3.1.5.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настоящих Условий. Договор считается прекращенным с момента доставки Контрагенту данного уведомления, если в нем не установлен иной срок. </w:t>
      </w:r>
    </w:p>
    <w:p w14:paraId="5FBAA14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8.3.1.7. Расходы по выдаче БГ и иным банковским комиссиям и взносам несет Контрагент. </w:t>
      </w:r>
    </w:p>
    <w:p w14:paraId="15C9709E"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8.3.1.8. В случае нарушения Контрагентом обязательств, предусмотренных в п.п.8.3.1. Условий, ПАО «Башинформсвязь» вправе применить к нему следующие меры ответственности: </w:t>
      </w:r>
    </w:p>
    <w:p w14:paraId="6BF218BD" w14:textId="33DB6834"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8.3.1.8.1. В случае нарушения Контрагентом порядка предоставления БГ и/или предоставления БГ, не соответствующей требованиям Договора или документации о закупке, по результатам проведения которой был заключён Договор, ПАО «Башинформсвязь» вправе за каждый случай нарушения потребовать от Контрагента </w:t>
      </w:r>
      <w:r w:rsidRPr="003C3740">
        <w:rPr>
          <w:rFonts w:ascii="Times New Roman" w:eastAsia="Times New Roman" w:hAnsi="Times New Roman" w:cs="Times New Roman"/>
          <w:color w:val="000000"/>
          <w:sz w:val="26"/>
          <w:lang w:eastAsia="ru-RU"/>
        </w:rPr>
        <w:t xml:space="preserve">уплаты штрафа в размере </w:t>
      </w:r>
      <w:r w:rsidR="00B86BCF" w:rsidRPr="00B86BCF">
        <w:rPr>
          <w:rFonts w:ascii="Times New Roman" w:eastAsia="Times New Roman" w:hAnsi="Times New Roman" w:cs="Times New Roman"/>
          <w:color w:val="000000"/>
          <w:sz w:val="26"/>
          <w:lang w:eastAsia="ru-RU"/>
        </w:rPr>
        <w:t>10% (десяти процентов</w:t>
      </w:r>
      <w:r w:rsidRPr="003C3740">
        <w:rPr>
          <w:rFonts w:ascii="Times New Roman" w:eastAsia="Times New Roman" w:hAnsi="Times New Roman" w:cs="Times New Roman"/>
          <w:color w:val="000000"/>
          <w:sz w:val="26"/>
          <w:lang w:eastAsia="ru-RU"/>
        </w:rPr>
        <w:t>) от Общей цены Договора;</w:t>
      </w:r>
      <w:r>
        <w:rPr>
          <w:rFonts w:ascii="Times New Roman" w:eastAsia="Times New Roman" w:hAnsi="Times New Roman" w:cs="Times New Roman"/>
          <w:color w:val="000000"/>
          <w:sz w:val="26"/>
          <w:lang w:eastAsia="ru-RU"/>
        </w:rPr>
        <w:t xml:space="preserve"> </w:t>
      </w:r>
    </w:p>
    <w:p w14:paraId="41AC0578" w14:textId="77777777" w:rsidR="006A6C4B" w:rsidRPr="003C3740"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8.3.1.8.2. В случае нарушения Контрагентом срока предоставления БГ или иных срочных обязательств, предусмотренных 8.3.1. Условий, ПАО «Башинформсвязь» вправе </w:t>
      </w:r>
      <w:r w:rsidRPr="003C3740">
        <w:rPr>
          <w:rFonts w:ascii="Times New Roman" w:eastAsia="Times New Roman" w:hAnsi="Times New Roman" w:cs="Times New Roman"/>
          <w:color w:val="000000"/>
          <w:sz w:val="26"/>
          <w:lang w:eastAsia="ru-RU"/>
        </w:rPr>
        <w:t xml:space="preserve">потребовать от Контрагента: </w:t>
      </w:r>
    </w:p>
    <w:p w14:paraId="495986F3" w14:textId="5CD4FE2A" w:rsidR="00B86BCF" w:rsidRPr="00B86BCF" w:rsidRDefault="007159A6" w:rsidP="00B86BCF">
      <w:pPr>
        <w:spacing w:after="14" w:line="269" w:lineRule="auto"/>
        <w:ind w:left="10" w:right="123" w:hanging="10"/>
        <w:jc w:val="right"/>
        <w:rPr>
          <w:rFonts w:ascii="Times New Roman" w:eastAsia="Times New Roman" w:hAnsi="Times New Roman" w:cs="Times New Roman"/>
          <w:color w:val="000000"/>
          <w:sz w:val="26"/>
          <w:lang w:eastAsia="ru-RU"/>
        </w:rPr>
      </w:pPr>
      <w:r w:rsidRPr="003C3740">
        <w:rPr>
          <w:rFonts w:ascii="Times New Roman" w:eastAsia="Times New Roman" w:hAnsi="Times New Roman" w:cs="Times New Roman"/>
          <w:color w:val="000000"/>
          <w:sz w:val="26"/>
          <w:lang w:eastAsia="ru-RU"/>
        </w:rPr>
        <w:t xml:space="preserve">-уплаты </w:t>
      </w:r>
      <w:r w:rsidR="00B86BCF" w:rsidRPr="00B86BCF">
        <w:rPr>
          <w:rFonts w:ascii="Times New Roman" w:eastAsia="Times New Roman" w:hAnsi="Times New Roman" w:cs="Times New Roman"/>
          <w:color w:val="000000"/>
          <w:sz w:val="26"/>
          <w:lang w:eastAsia="ru-RU"/>
        </w:rPr>
        <w:t>пени</w:t>
      </w:r>
      <w:r w:rsidRPr="003C3740">
        <w:rPr>
          <w:rFonts w:ascii="Times New Roman" w:eastAsia="Times New Roman" w:hAnsi="Times New Roman" w:cs="Times New Roman"/>
          <w:color w:val="000000"/>
          <w:sz w:val="26"/>
          <w:lang w:eastAsia="ru-RU"/>
        </w:rPr>
        <w:t xml:space="preserve"> в размере </w:t>
      </w:r>
      <w:r w:rsidR="003C3740" w:rsidRPr="003C3740">
        <w:rPr>
          <w:rFonts w:ascii="Times New Roman" w:eastAsia="Times New Roman" w:hAnsi="Times New Roman" w:cs="Times New Roman"/>
          <w:color w:val="000000"/>
          <w:sz w:val="26"/>
          <w:lang w:eastAsia="ru-RU"/>
        </w:rPr>
        <w:t>0,1% (</w:t>
      </w:r>
      <w:r w:rsidR="003C3740" w:rsidRPr="00815402">
        <w:rPr>
          <w:rFonts w:ascii="Times New Roman" w:eastAsia="Times New Roman" w:hAnsi="Times New Roman" w:cs="Times New Roman"/>
          <w:color w:val="000000"/>
          <w:sz w:val="26"/>
          <w:lang w:eastAsia="ru-RU"/>
        </w:rPr>
        <w:t>одн</w:t>
      </w:r>
      <w:r w:rsidR="003C3740">
        <w:rPr>
          <w:rFonts w:ascii="Times New Roman" w:eastAsia="Times New Roman" w:hAnsi="Times New Roman" w:cs="Times New Roman"/>
          <w:color w:val="000000"/>
          <w:sz w:val="26"/>
          <w:lang w:eastAsia="ru-RU"/>
        </w:rPr>
        <w:t>ой</w:t>
      </w:r>
      <w:r w:rsidR="003C3740" w:rsidRPr="00815402">
        <w:rPr>
          <w:rFonts w:ascii="Times New Roman" w:eastAsia="Times New Roman" w:hAnsi="Times New Roman" w:cs="Times New Roman"/>
          <w:color w:val="000000"/>
          <w:sz w:val="26"/>
          <w:lang w:eastAsia="ru-RU"/>
        </w:rPr>
        <w:t xml:space="preserve"> десят</w:t>
      </w:r>
      <w:r w:rsidR="003C3740">
        <w:rPr>
          <w:rFonts w:ascii="Times New Roman" w:eastAsia="Times New Roman" w:hAnsi="Times New Roman" w:cs="Times New Roman"/>
          <w:color w:val="000000"/>
          <w:sz w:val="26"/>
          <w:lang w:eastAsia="ru-RU"/>
        </w:rPr>
        <w:t>ой</w:t>
      </w:r>
      <w:r w:rsidR="003C3740" w:rsidRPr="00815402">
        <w:rPr>
          <w:rFonts w:ascii="Times New Roman" w:eastAsia="Times New Roman" w:hAnsi="Times New Roman" w:cs="Times New Roman"/>
          <w:color w:val="000000"/>
          <w:sz w:val="26"/>
          <w:lang w:eastAsia="ru-RU"/>
        </w:rPr>
        <w:t xml:space="preserve"> </w:t>
      </w:r>
      <w:r w:rsidR="003C3740" w:rsidRPr="003C3740">
        <w:rPr>
          <w:rFonts w:ascii="Times New Roman" w:eastAsia="Times New Roman" w:hAnsi="Times New Roman" w:cs="Times New Roman"/>
          <w:color w:val="000000"/>
          <w:sz w:val="26"/>
          <w:lang w:eastAsia="ru-RU"/>
        </w:rPr>
        <w:t>процент</w:t>
      </w:r>
      <w:r w:rsidR="003C3740" w:rsidRPr="00815402">
        <w:rPr>
          <w:rFonts w:ascii="Times New Roman" w:eastAsia="Times New Roman" w:hAnsi="Times New Roman" w:cs="Times New Roman"/>
          <w:color w:val="000000"/>
          <w:sz w:val="26"/>
          <w:lang w:eastAsia="ru-RU"/>
        </w:rPr>
        <w:t>а</w:t>
      </w:r>
      <w:r w:rsidR="003C3740" w:rsidRPr="003C3740">
        <w:rPr>
          <w:rFonts w:ascii="Times New Roman" w:eastAsia="Times New Roman" w:hAnsi="Times New Roman" w:cs="Times New Roman"/>
          <w:color w:val="000000"/>
          <w:sz w:val="26"/>
          <w:lang w:eastAsia="ru-RU"/>
        </w:rPr>
        <w:t xml:space="preserve">) </w:t>
      </w:r>
      <w:r w:rsidRPr="003C3740">
        <w:rPr>
          <w:rFonts w:ascii="Times New Roman" w:eastAsia="Times New Roman" w:hAnsi="Times New Roman" w:cs="Times New Roman"/>
          <w:color w:val="000000"/>
          <w:sz w:val="26"/>
          <w:lang w:eastAsia="ru-RU"/>
        </w:rPr>
        <w:t xml:space="preserve">от Общей цены </w:t>
      </w:r>
    </w:p>
    <w:p w14:paraId="1E5D9581" w14:textId="4F0EFFAF" w:rsidR="006A6C4B" w:rsidRDefault="007159A6" w:rsidP="0014509C">
      <w:pPr>
        <w:spacing w:after="14" w:line="269" w:lineRule="auto"/>
        <w:ind w:left="693" w:right="4881" w:hanging="708"/>
        <w:jc w:val="both"/>
        <w:rPr>
          <w:rFonts w:ascii="Times New Roman" w:eastAsia="Times New Roman" w:hAnsi="Times New Roman" w:cs="Times New Roman"/>
          <w:color w:val="000000"/>
          <w:sz w:val="26"/>
          <w:lang w:eastAsia="ru-RU"/>
        </w:rPr>
      </w:pPr>
      <w:r w:rsidRPr="003C3740">
        <w:rPr>
          <w:rFonts w:ascii="Times New Roman" w:eastAsia="Times New Roman" w:hAnsi="Times New Roman" w:cs="Times New Roman"/>
          <w:color w:val="000000"/>
          <w:sz w:val="26"/>
          <w:lang w:eastAsia="ru-RU"/>
        </w:rPr>
        <w:t>Договора</w:t>
      </w:r>
      <w:r w:rsidR="00B86BCF" w:rsidRPr="00B86BCF">
        <w:rPr>
          <w:rFonts w:ascii="Times New Roman" w:eastAsia="Times New Roman" w:hAnsi="Times New Roman" w:cs="Times New Roman"/>
          <w:color w:val="000000"/>
          <w:sz w:val="26"/>
          <w:lang w:eastAsia="ru-RU"/>
        </w:rPr>
        <w:t xml:space="preserve"> за каждый день просрочки, или </w:t>
      </w:r>
    </w:p>
    <w:p w14:paraId="743EC677" w14:textId="77777777" w:rsidR="00B86BCF" w:rsidRPr="00B86BCF" w:rsidRDefault="00B86BCF" w:rsidP="00B86BCF">
      <w:pPr>
        <w:spacing w:after="14" w:line="269" w:lineRule="auto"/>
        <w:ind w:left="708"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уплаты штрафа в размере 10% (десяти процентов) от Общей цены Договора, при этом вид применяемой неустойки определяется ПАО «Башинформсвязь» по </w:t>
      </w:r>
    </w:p>
    <w:p w14:paraId="2750BE7D" w14:textId="77777777" w:rsidR="00B86BCF" w:rsidRPr="00B86BCF" w:rsidRDefault="00B86BCF" w:rsidP="00B86BCF">
      <w:pPr>
        <w:spacing w:after="14" w:line="269" w:lineRule="auto"/>
        <w:ind w:left="-15"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своему усмотрению. </w:t>
      </w:r>
    </w:p>
    <w:p w14:paraId="073D297E"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 ДО. </w:t>
      </w:r>
    </w:p>
    <w:p w14:paraId="506D8005"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8.3.2.1. На момент заключения Договора Контрагентом в качестве обеспечения надлежащего исполнения своих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предоставлены денежные средства в размере, указанном в Договоре (далее сумма Обеспечительного платежа), путем их перевода на счет ПАО «Башинформсвязь» по указанным в Договоре реквизитам.  </w:t>
      </w:r>
    </w:p>
    <w:p w14:paraId="13D510F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8.3.2.2. В случае неисполнения или ненадлежащего исполнения Контрагентом Обязательств по Договору, в том числе, по возмещению убытков, уплате неустоек,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предусмотренных Договором, в срок, предусмотренный </w:t>
      </w:r>
    </w:p>
    <w:p w14:paraId="6FF8A2B4" w14:textId="77777777" w:rsidR="006A6C4B" w:rsidRDefault="007159A6" w:rsidP="00C51CF8">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Договором или соответствующим уведомлением, ПАО «Башинформсвязь» вправе удержать подлежащую выплате Контрагентом сумму из Обеспечительного платежа (полностью либо в части). </w:t>
      </w:r>
    </w:p>
    <w:p w14:paraId="3086BE7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8.3.2.3. В случае уменьшения размера Обеспечительного платежа в связи с удержанием, произведенным ПАО «Башинформсвязь» в соответствии с п.8.3.2.2. Условий, Контрагент по письменному требованию ПАО «Башинформсвязь» обязан восполнить размер Обеспечительного платежа до первоначального размера, указанного в Договоре, в срок не позднее 2 (двух) рабочих дней с даты получения соответствующего требования ПАО «Башинформсвязь», путем перечисления по реквизитам, указанным п.8.3.2.1. Условий.  </w:t>
      </w:r>
    </w:p>
    <w:p w14:paraId="3C45A47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8.3.2.4. В случае увеличения объема Обязательств Контрагента, предусмотренных Договором, повлекшего увеличение Общей цены Договора, Контрагент обязуется до момента внесения указанных изменений в Договор увеличить сумму Обеспечительного платежа пропорционально размеру увеличения объема Обязательств по Договору. </w:t>
      </w:r>
    </w:p>
    <w:p w14:paraId="56C221E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8.3.2.5. Обеспечительный платеж возвращается Контрагенту (с учетом положений п.п.8.3.2.6 – 8.3.2.7. Условий) путем перевода на расчётный счет Контрагента, указанный в реквизитах Договора, в течение 20 (двадцати) рабочих дней после наступления в совокупности следующих событий (от даты наступления последнего из них): </w:t>
      </w:r>
    </w:p>
    <w:p w14:paraId="709C2E4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8.3.2.5.1. исполнения Контрагентом Обязательств, предусмотренных Договором, в полном объеме; </w:t>
      </w:r>
    </w:p>
    <w:p w14:paraId="32A847F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8.3.2.5.1. получения ПАО «Башинформсвязь» письма от Контрагента о возврате Обеспечительного платежа в связи с исполнением Обязательств по Договору. </w:t>
      </w:r>
    </w:p>
    <w:p w14:paraId="7CDC9C9F"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8.3.2.6. Суммы, удержанные ПАО «Башинформсвязь» из Обеспечительного платежа в соответствии с условиями настоящего п.8.3.2 Условий в течение срока выполнения Обязательств по Договору, возврату Контрагенту не подлежат. </w:t>
      </w:r>
    </w:p>
    <w:p w14:paraId="3671892E"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8.3.2.7. В случае, если ПАО «Башинформсвязь» были произведены удержания из Обеспечительного платежа, а события, указанные в п. 8.3.2.5. или п.8.3.2.8. Условий, наступили до момента исполнения Контрагентом обязательств по восполнению размера Обеспечительного платежа, предусмотренных в п.8.3.2.3. Условий, Контрагенту в соответствии с п. 8.3.2.5. или п.8.3.2.8. Условий возвращается оставшаяся после такого удержания часть Обеспечительного платежа. </w:t>
      </w:r>
    </w:p>
    <w:p w14:paraId="3CA888A5"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8.3.2.8. В случае нарушения Контрагентом любого из обязательств, предусмотренных в п.8.3.2.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Условий. Договор считается прекращенным с момента доставки Контрагенту данного уведомления, если в нем не установлен иной срок. В </w:t>
      </w:r>
      <w:r>
        <w:rPr>
          <w:rFonts w:ascii="Times New Roman" w:eastAsia="Times New Roman" w:hAnsi="Times New Roman" w:cs="Times New Roman"/>
          <w:color w:val="000000"/>
          <w:sz w:val="26"/>
          <w:lang w:eastAsia="ru-RU"/>
        </w:rPr>
        <w:lastRenderedPageBreak/>
        <w:t xml:space="preserve">указанном случае Обеспечительный платеж возвращается Контрагенту (с учетом положений п.8.3.2.6 и п.8.3.2.7. Условий) путем перевода на расчётный счет Контрагента, указанный в реквизитах Договора, в течение 20 (двадцати) рабочих дней с даты прекращения Договора. </w:t>
      </w:r>
    </w:p>
    <w:p w14:paraId="288F011A" w14:textId="77777777" w:rsidR="006A6C4B" w:rsidRDefault="007159A6">
      <w:pPr>
        <w:spacing w:after="0" w:line="259" w:lineRule="auto"/>
        <w:ind w:left="10" w:right="30" w:hanging="10"/>
        <w:jc w:val="center"/>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8.3.2.9. Проценты на сумму Обеспечительного платежа не начисляются. </w:t>
      </w:r>
    </w:p>
    <w:p w14:paraId="112A1026"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8.3.2.10. В случае нарушения Контрагентом обязательств, предусмотренных в п.8.3.2. Условий, ПАО «Башинформсвязь» вправе применить к нему следующие меры ответственности: </w:t>
      </w:r>
    </w:p>
    <w:p w14:paraId="15BA4325"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8.3.2.10.1. В случае нарушения Контрагентом порядка восполнения и/или увеличения размера Обеспечительного платежа, предусмотренного в п.8.3.2.3 или </w:t>
      </w:r>
    </w:p>
    <w:p w14:paraId="25AEA4E8" w14:textId="0D3C6E0C" w:rsidR="006A6C4B" w:rsidRDefault="007159A6" w:rsidP="0014509C">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п.8.3.2.4. Условий, ПАО «Башинформсвязь» вправе за каждый случай нарушения потребовать от Контрагента уплаты штрафа в размере </w:t>
      </w:r>
      <w:r w:rsidR="00B86BCF" w:rsidRPr="00B86BCF">
        <w:rPr>
          <w:rFonts w:ascii="Times New Roman" w:eastAsia="Times New Roman" w:hAnsi="Times New Roman" w:cs="Times New Roman"/>
          <w:color w:val="000000"/>
          <w:sz w:val="26"/>
          <w:lang w:eastAsia="ru-RU"/>
        </w:rPr>
        <w:t>10% (десяти процентов</w:t>
      </w:r>
      <w:r w:rsidR="003C3740" w:rsidRPr="003C3740">
        <w:rPr>
          <w:rFonts w:ascii="Times New Roman" w:eastAsia="Times New Roman" w:hAnsi="Times New Roman" w:cs="Times New Roman"/>
          <w:color w:val="000000"/>
          <w:sz w:val="26"/>
          <w:lang w:eastAsia="ru-RU"/>
        </w:rPr>
        <w:t xml:space="preserve">) </w:t>
      </w:r>
      <w:r>
        <w:rPr>
          <w:rFonts w:ascii="Times New Roman" w:eastAsia="Times New Roman" w:hAnsi="Times New Roman" w:cs="Times New Roman"/>
          <w:color w:val="000000"/>
          <w:sz w:val="26"/>
          <w:lang w:eastAsia="ru-RU"/>
        </w:rPr>
        <w:t xml:space="preserve">от Общей цены Договора; </w:t>
      </w:r>
    </w:p>
    <w:p w14:paraId="37F9102E"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8.3.2.10.2. В случае нарушения Контрагентом срока восполнения и/или увеличения размера Обеспечительного платежа, предусмотренного в п.8.3.2.3. или п.8.3.2.4. Условий, или иных срочных обязательств, предусмотренных в п.8.3.2. Условий, ПАО «Башинформсвязь» вправе потребовать от Контрагента: </w:t>
      </w:r>
    </w:p>
    <w:p w14:paraId="10868148" w14:textId="62567229" w:rsidR="00B86BCF" w:rsidRPr="00B86BCF" w:rsidRDefault="007159A6" w:rsidP="00B86BCF">
      <w:pPr>
        <w:numPr>
          <w:ilvl w:val="0"/>
          <w:numId w:val="71"/>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уплаты </w:t>
      </w:r>
      <w:r w:rsidR="00B86BCF" w:rsidRPr="00B86BCF">
        <w:rPr>
          <w:rFonts w:ascii="Times New Roman" w:eastAsia="Times New Roman" w:hAnsi="Times New Roman" w:cs="Times New Roman"/>
          <w:color w:val="000000"/>
          <w:sz w:val="26"/>
          <w:lang w:eastAsia="ru-RU"/>
        </w:rPr>
        <w:t>пени</w:t>
      </w:r>
      <w:r>
        <w:rPr>
          <w:rFonts w:ascii="Times New Roman" w:eastAsia="Times New Roman" w:hAnsi="Times New Roman" w:cs="Times New Roman"/>
          <w:color w:val="000000"/>
          <w:sz w:val="26"/>
          <w:lang w:eastAsia="ru-RU"/>
        </w:rPr>
        <w:t xml:space="preserve"> в размере </w:t>
      </w:r>
      <w:r w:rsidR="003C3740" w:rsidRPr="00815402">
        <w:rPr>
          <w:rFonts w:ascii="Times New Roman" w:eastAsia="Times New Roman" w:hAnsi="Times New Roman" w:cs="Times New Roman"/>
          <w:color w:val="000000"/>
          <w:sz w:val="26"/>
          <w:lang w:eastAsia="ru-RU"/>
        </w:rPr>
        <w:t>0,1</w:t>
      </w:r>
      <w:r w:rsidR="003C3740" w:rsidRPr="003C3740">
        <w:rPr>
          <w:rFonts w:ascii="Times New Roman" w:eastAsia="Times New Roman" w:hAnsi="Times New Roman" w:cs="Times New Roman"/>
          <w:color w:val="000000"/>
          <w:sz w:val="26"/>
          <w:lang w:eastAsia="ru-RU"/>
        </w:rPr>
        <w:t>% (</w:t>
      </w:r>
      <w:r w:rsidR="003C3740" w:rsidRPr="00815402">
        <w:rPr>
          <w:rFonts w:ascii="Times New Roman" w:eastAsia="Times New Roman" w:hAnsi="Times New Roman" w:cs="Times New Roman"/>
          <w:color w:val="000000"/>
          <w:sz w:val="26"/>
          <w:lang w:eastAsia="ru-RU"/>
        </w:rPr>
        <w:t>одн</w:t>
      </w:r>
      <w:r w:rsidR="003C3740">
        <w:rPr>
          <w:rFonts w:ascii="Times New Roman" w:eastAsia="Times New Roman" w:hAnsi="Times New Roman" w:cs="Times New Roman"/>
          <w:color w:val="000000"/>
          <w:sz w:val="26"/>
          <w:lang w:eastAsia="ru-RU"/>
        </w:rPr>
        <w:t>ой</w:t>
      </w:r>
      <w:r w:rsidR="003C3740" w:rsidRPr="00815402">
        <w:rPr>
          <w:rFonts w:ascii="Times New Roman" w:eastAsia="Times New Roman" w:hAnsi="Times New Roman" w:cs="Times New Roman"/>
          <w:color w:val="000000"/>
          <w:sz w:val="26"/>
          <w:lang w:eastAsia="ru-RU"/>
        </w:rPr>
        <w:t xml:space="preserve"> десят</w:t>
      </w:r>
      <w:r w:rsidR="003C3740">
        <w:rPr>
          <w:rFonts w:ascii="Times New Roman" w:eastAsia="Times New Roman" w:hAnsi="Times New Roman" w:cs="Times New Roman"/>
          <w:color w:val="000000"/>
          <w:sz w:val="26"/>
          <w:lang w:eastAsia="ru-RU"/>
        </w:rPr>
        <w:t>ой</w:t>
      </w:r>
      <w:r w:rsidR="003C3740" w:rsidRPr="00815402">
        <w:rPr>
          <w:rFonts w:ascii="Times New Roman" w:eastAsia="Times New Roman" w:hAnsi="Times New Roman" w:cs="Times New Roman"/>
          <w:color w:val="000000"/>
          <w:sz w:val="26"/>
          <w:lang w:eastAsia="ru-RU"/>
        </w:rPr>
        <w:t xml:space="preserve"> </w:t>
      </w:r>
      <w:r w:rsidR="003C3740" w:rsidRPr="003C3740">
        <w:rPr>
          <w:rFonts w:ascii="Times New Roman" w:eastAsia="Times New Roman" w:hAnsi="Times New Roman" w:cs="Times New Roman"/>
          <w:color w:val="000000"/>
          <w:sz w:val="26"/>
          <w:lang w:eastAsia="ru-RU"/>
        </w:rPr>
        <w:t>процент</w:t>
      </w:r>
      <w:r w:rsidR="003C3740" w:rsidRPr="00815402">
        <w:rPr>
          <w:rFonts w:ascii="Times New Roman" w:eastAsia="Times New Roman" w:hAnsi="Times New Roman" w:cs="Times New Roman"/>
          <w:color w:val="000000"/>
          <w:sz w:val="26"/>
          <w:lang w:eastAsia="ru-RU"/>
        </w:rPr>
        <w:t>а</w:t>
      </w:r>
      <w:r w:rsidR="003C3740" w:rsidRPr="003C3740">
        <w:rPr>
          <w:rFonts w:ascii="Times New Roman" w:eastAsia="Times New Roman" w:hAnsi="Times New Roman" w:cs="Times New Roman"/>
          <w:color w:val="000000"/>
          <w:sz w:val="26"/>
          <w:lang w:eastAsia="ru-RU"/>
        </w:rPr>
        <w:t xml:space="preserve">) </w:t>
      </w:r>
      <w:r>
        <w:rPr>
          <w:rFonts w:ascii="Times New Roman" w:eastAsia="Times New Roman" w:hAnsi="Times New Roman" w:cs="Times New Roman"/>
          <w:color w:val="000000"/>
          <w:sz w:val="26"/>
          <w:lang w:eastAsia="ru-RU"/>
        </w:rPr>
        <w:t xml:space="preserve">от Общей цены </w:t>
      </w:r>
    </w:p>
    <w:p w14:paraId="16B398DB" w14:textId="29668AC1" w:rsidR="006A6C4B" w:rsidRDefault="007159A6" w:rsidP="0014509C">
      <w:pPr>
        <w:spacing w:after="14" w:line="269" w:lineRule="auto"/>
        <w:ind w:right="494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Договора</w:t>
      </w:r>
      <w:r w:rsidR="00B86BCF" w:rsidRPr="00B86BCF">
        <w:rPr>
          <w:rFonts w:ascii="Times New Roman" w:eastAsia="Times New Roman" w:hAnsi="Times New Roman" w:cs="Times New Roman"/>
          <w:color w:val="000000"/>
          <w:sz w:val="26"/>
          <w:lang w:eastAsia="ru-RU"/>
        </w:rPr>
        <w:t xml:space="preserve"> за каждый день просрочки или </w:t>
      </w:r>
    </w:p>
    <w:p w14:paraId="735BFE4F" w14:textId="77777777" w:rsidR="00B86BCF" w:rsidRPr="00B86BCF" w:rsidRDefault="00B86BCF" w:rsidP="00B86BCF">
      <w:pPr>
        <w:numPr>
          <w:ilvl w:val="0"/>
          <w:numId w:val="71"/>
        </w:numPr>
        <w:spacing w:after="14" w:line="269" w:lineRule="auto"/>
        <w:ind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уплаты штрафа в размере 10% (десяти процентов) от Общей цены Договора, при этом вид применяемой неустойки определяется ПАО «Башинформсвязь» по </w:t>
      </w:r>
    </w:p>
    <w:p w14:paraId="02FBBB17" w14:textId="2EBA0D91" w:rsidR="006A6C4B" w:rsidRDefault="00B86BCF" w:rsidP="00C51CF8">
      <w:pPr>
        <w:spacing w:after="14" w:line="269" w:lineRule="auto"/>
        <w:ind w:left="-15" w:right="123" w:firstLine="698"/>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своему усмотрению</w:t>
      </w:r>
      <w:r w:rsidR="007159A6">
        <w:rPr>
          <w:rFonts w:ascii="Times New Roman" w:eastAsia="Times New Roman" w:hAnsi="Times New Roman" w:cs="Times New Roman"/>
          <w:color w:val="000000"/>
          <w:sz w:val="26"/>
          <w:lang w:eastAsia="ru-RU"/>
        </w:rPr>
        <w:t>8.4. Если Договор заключен по основаниям, отличным от указанных в п.8.3. Условий, обеспечение исполнения Обязательств по Договору осуществляется в соответствии с п.8.4.1. (БГ) либо 8.4.2. (ДО) Условий, как установлено в Договоре.</w:t>
      </w:r>
    </w:p>
    <w:p w14:paraId="0E45174F"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 БГ. </w:t>
      </w:r>
    </w:p>
    <w:p w14:paraId="0B9BDCCA" w14:textId="77777777" w:rsidR="006A6C4B"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6"/>
          <w:lang w:eastAsia="ru-RU"/>
        </w:rPr>
      </w:pPr>
      <w:r w:rsidRPr="003C3740">
        <w:rPr>
          <w:rFonts w:ascii="Times New Roman" w:eastAsia="Times New Roman" w:hAnsi="Times New Roman" w:cs="Times New Roman"/>
          <w:color w:val="000000"/>
          <w:sz w:val="26"/>
          <w:lang w:eastAsia="ru-RU"/>
        </w:rPr>
        <w:t>В течение 3 (трех) рабочих дней с даты заключения Договора Контрагент обязуется представить БГ, обеспечивающую</w:t>
      </w:r>
      <w:r>
        <w:rPr>
          <w:rFonts w:ascii="Times New Roman" w:eastAsia="Times New Roman" w:hAnsi="Times New Roman" w:cs="Times New Roman"/>
          <w:color w:val="000000"/>
          <w:sz w:val="26"/>
          <w:lang w:eastAsia="ru-RU"/>
        </w:rPr>
        <w:t xml:space="preserve"> надлежащее исполнение всех Обязательств Контрагента, предусмотренных Договором, в том числе, обязательств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размере, установленном Договором (далее – Сумма Банковской гарантии). </w:t>
      </w:r>
    </w:p>
    <w:p w14:paraId="7571E681" w14:textId="77777777" w:rsidR="006A6C4B"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ПАО «Башинформсвязь» принимает в качестве обеспечения договора БГ, выданную любым из перечисленных банков. Актуальный список банков по ссылке: </w:t>
      </w:r>
    </w:p>
    <w:p w14:paraId="2DA4DAC0" w14:textId="54AF3125" w:rsidR="006A6C4B" w:rsidRDefault="00F10D7F">
      <w:pPr>
        <w:spacing w:after="14" w:line="268" w:lineRule="auto"/>
        <w:ind w:left="708" w:right="123"/>
        <w:jc w:val="both"/>
      </w:pPr>
      <w:hyperlink r:id="rId8">
        <w:r w:rsidR="007159A6" w:rsidRPr="004C213F">
          <w:rPr>
            <w:rStyle w:val="ListLabel212"/>
            <w:rFonts w:eastAsiaTheme="minorHAnsi"/>
          </w:rPr>
          <w:t>http://zakupki.rostelecom.ru/docs/manual/</w:t>
        </w:r>
      </w:hyperlink>
    </w:p>
    <w:p w14:paraId="2868C334" w14:textId="77777777" w:rsidR="006A6C4B"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Для целей определения терминов в настоящем пункте 8.4.1. Условий под следующими терминами (в дополнении к преамбуле Условий) понимается: </w:t>
      </w:r>
    </w:p>
    <w:p w14:paraId="5615785B" w14:textId="77777777" w:rsidR="006A6C4B" w:rsidRDefault="007159A6" w:rsidP="004C213F">
      <w:pPr>
        <w:spacing w:after="14" w:line="268"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Гарант – лицо (кредитная организация), выдающее/предоставляющее БГ; </w:t>
      </w:r>
    </w:p>
    <w:p w14:paraId="10B72C6E" w14:textId="77777777" w:rsidR="006A6C4B" w:rsidRDefault="007159A6" w:rsidP="004C213F">
      <w:pPr>
        <w:spacing w:after="14" w:line="268"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Принципал – Контрагент; </w:t>
      </w:r>
    </w:p>
    <w:p w14:paraId="5E30249E" w14:textId="77777777" w:rsidR="006A6C4B" w:rsidRDefault="007159A6" w:rsidP="004C213F">
      <w:pPr>
        <w:spacing w:after="14" w:line="268"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Бенефициар – ПАО «Башинформсвязь». </w:t>
      </w:r>
    </w:p>
    <w:p w14:paraId="77F9A520" w14:textId="77777777" w:rsidR="006A6C4B" w:rsidRDefault="007159A6" w:rsidP="00C51CF8">
      <w:pPr>
        <w:numPr>
          <w:ilvl w:val="3"/>
          <w:numId w:val="72"/>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БГ должны содержаться условия, позволяющие надлежащим образом определить Договор, исполнение Обязательств по которому обеспечены БГ, а также следующие условия: </w:t>
      </w:r>
    </w:p>
    <w:p w14:paraId="3F40B3C3"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указание наименования Принципала и Бенефициара по такой БГ; </w:t>
      </w:r>
    </w:p>
    <w:p w14:paraId="303D127D"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сумма Банковской гарантии, соответствующая условиям Договора; </w:t>
      </w:r>
    </w:p>
    <w:p w14:paraId="31FB064D"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обязанность Гаранта уплатить Бенефициару по письменному требованию последнего Сумму Банковской гарантии (полностью либо в части) в случае неисполнения и/или ненадлежащего исполнения Принципалом своих обязанностей перед Бенефициаром по Договору; </w:t>
      </w:r>
    </w:p>
    <w:p w14:paraId="062D76FE"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о безотзывности БГ; </w:t>
      </w:r>
    </w:p>
    <w:p w14:paraId="193A9889"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согласно которому БГ должна быть действующей в течение всего срока действия Договора, а также в течение 90 (девяносто) календарных дней после истечения срока его действия; </w:t>
      </w:r>
    </w:p>
    <w:p w14:paraId="77FA8453"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обязанность Гаранта уплатить Бенефициару неустойку в размере 0,1 % (одной десятой процента) от денежной суммы, подлежащей уплате, за каждый календарный день просрочки, начиная с календарного дня, следующего за днем истечения установленного БГ срока оплаты требования Бенефициара, по день фактического поступления денежных средств на счет Бенефициара в оплату требования по БГ; </w:t>
      </w:r>
    </w:p>
    <w:p w14:paraId="60B36C12"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согласно которому исполнением обязательств Гаранта по Банковской гарантии является фактическое поступление денежных средств на счет </w:t>
      </w:r>
    </w:p>
    <w:p w14:paraId="5E45DB8F" w14:textId="77777777" w:rsidR="006A6C4B" w:rsidRDefault="007159A6" w:rsidP="004C213F">
      <w:pPr>
        <w:spacing w:after="14" w:line="268"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Бенефициара; </w:t>
      </w:r>
    </w:p>
    <w:p w14:paraId="3904E1CE" w14:textId="77777777" w:rsidR="006A6C4B" w:rsidRDefault="007159A6" w:rsidP="00C51CF8">
      <w:pPr>
        <w:numPr>
          <w:ilvl w:val="0"/>
          <w:numId w:val="73"/>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об исполнении Гарантом требования Бенефициара по БГ исключительно при предоставлении письменного требования о выплате БГ с указанием на то, в чем именно заключается нарушение Принципалом обязательства перед Бенефициаром по Договору в соответствии с его условиями. </w:t>
      </w:r>
    </w:p>
    <w:p w14:paraId="0B57620C" w14:textId="5FFD3F51" w:rsidR="006A6C4B" w:rsidRPr="004C213F" w:rsidRDefault="007159A6" w:rsidP="00C51CF8">
      <w:pPr>
        <w:spacing w:after="14" w:line="269" w:lineRule="auto"/>
        <w:ind w:right="123"/>
        <w:jc w:val="both"/>
      </w:pPr>
      <w:r>
        <w:rPr>
          <w:rFonts w:ascii="Times New Roman" w:eastAsia="Times New Roman" w:hAnsi="Times New Roman" w:cs="Times New Roman"/>
          <w:color w:val="000000"/>
          <w:sz w:val="26"/>
          <w:lang w:eastAsia="ru-RU"/>
        </w:rPr>
        <w:t xml:space="preserve">8.4.1.4. Предоставляемая БГ оформляется по форме, размещенной по ссылке: </w:t>
      </w:r>
      <w:hyperlink r:id="rId9">
        <w:r w:rsidRPr="004C213F">
          <w:rPr>
            <w:rStyle w:val="ListLabel213"/>
            <w:rFonts w:eastAsiaTheme="minorHAnsi"/>
          </w:rPr>
          <w:t>http://zakupki.rostelecom.ru/docs/manual/</w:t>
        </w:r>
      </w:hyperlink>
    </w:p>
    <w:p w14:paraId="3259216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8.4.1.5. Запрещается включение в условия БГ требования о представлении Бенефициаром Гаранту судебных актов, подтверждающих неисполнение Принципалом Обязательств по Договору. </w:t>
      </w:r>
    </w:p>
    <w:p w14:paraId="20634B5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8.4.1.6. В случае неисполнения или ненадлежащего исполнения Контрагентом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соответствии с условиями Договора в срок, предусмотренный Договором или соответствующим уведомлением, ПАО «Башинформсвязь» предъявляет письменное требование Гаранту о выплате Суммы Банковской гарантии (полностью либо в части). </w:t>
      </w:r>
    </w:p>
    <w:p w14:paraId="1C4E9AD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8.4.1.7. В случае выплаты Гарантом в адрес ПАО «Башинформсвязь» Суммы Банковской гарантии (полностью либо в части) Контрагент обязуется в течение 3 (трех) </w:t>
      </w:r>
      <w:r>
        <w:rPr>
          <w:rFonts w:ascii="Times New Roman" w:eastAsia="Times New Roman" w:hAnsi="Times New Roman" w:cs="Times New Roman"/>
          <w:color w:val="000000"/>
          <w:sz w:val="26"/>
          <w:lang w:eastAsia="ru-RU"/>
        </w:rPr>
        <w:lastRenderedPageBreak/>
        <w:t xml:space="preserve">рабочих дней с даты получения соответствующего письменного требования от ПАО «Башинформсвязь» предоставить новую БГ, соответствующую требованиям Договора, настоящих Условий и ранее выданной БГ, на сумму, выплаченную ПАО «Башинформсвязь» Гарантом.  </w:t>
      </w:r>
    </w:p>
    <w:p w14:paraId="0E97914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8.4.1.8. В случае увеличения срока действия Договора (срока исполнения Обязательств по Договору) и/или увеличения объема Обязательств Контрагента, предусмотренных Договором, повлекшего увеличение Общей цены Договора, Контрагент обязуется до момента внесения указанных изменений в Договор предоставить в ПАО «Башинформсвязь» новую БГ на сумму, соответствующую увеличенному объему Обязательств и/или учитывающую увеличение срока исполнения Обязательств Контрагента по Договору. Выдаваемая новая БГ должна соответствовать требованиям Договора и ранее выданной БГ, за исключением Суммы Банковской гарантии и срока, которые должны соответствовать требованиям, предусмотренным в настоящем пункте Условий. </w:t>
      </w:r>
    </w:p>
    <w:p w14:paraId="67AC78AD"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8.4.1.9. В случае, если по каким-либо причинам БГ гарантия перестала быть действительной, закончила свое действие или по иным причинам перестала обеспечивать исполнение Контрагентом своих Обязательств по Договору, в том числе в случае отзыва у Гаранта лицензии на осуществление банковских операций, Контрагент обязуется не позднее 5 (пяти) рабочих дней с даты, когда соответствующая БГ перестала действовать (или перестала выполнять обеспечительную функцию), представить в ПАО «Башинформсвязь» новую БГ на Сумму Банковской гарантии, указанную в Договоре, с учетом положений п.8.4.1.8. настоящих Условий, если применимо. </w:t>
      </w:r>
    </w:p>
    <w:p w14:paraId="5E9E6DA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8.4.1.10. В случае нарушения Контрагентом любого из обязательств, предусмотренных в п. 8.4.1.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настоящих Условий. Договор считается прекращенным с момента доставки Контрагенту данного уведомления, если в нем не установлен иной срок. </w:t>
      </w:r>
    </w:p>
    <w:p w14:paraId="7EE23DBE"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8.4.1.11. Расходы по выдаче БГ и иным банковским комиссиям и взносам несет Контрагент. </w:t>
      </w:r>
    </w:p>
    <w:p w14:paraId="48678F32"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8.4.1.12. В случае нарушения Контрагентом обязательств, предусмотренных в п.8.4.1. Условий, ПАО «Башинформсвязь» вправе применить к нему следующие меры ответственности: </w:t>
      </w:r>
    </w:p>
    <w:p w14:paraId="47ED3DA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8.4.1.12.1. В случае нарушения Контрагентом порядка предоставления БГ и/или предоставления БГ, не соответствующей требованиям Договора и Условий, ПАО «Башинформсвязь» вправе за каждый случай нарушения потребовать от </w:t>
      </w:r>
    </w:p>
    <w:p w14:paraId="73638E0D" w14:textId="49557EAC" w:rsidR="006A6C4B" w:rsidRDefault="007159A6" w:rsidP="0014509C">
      <w:pPr>
        <w:spacing w:after="14" w:line="269" w:lineRule="auto"/>
        <w:ind w:left="-15" w:right="123"/>
        <w:jc w:val="both"/>
        <w:rPr>
          <w:rFonts w:ascii="Times New Roman" w:eastAsia="Times New Roman" w:hAnsi="Times New Roman" w:cs="Times New Roman"/>
          <w:color w:val="000000"/>
          <w:sz w:val="26"/>
          <w:lang w:eastAsia="ru-RU"/>
        </w:rPr>
      </w:pPr>
      <w:r w:rsidRPr="003C3740">
        <w:rPr>
          <w:rFonts w:ascii="Times New Roman" w:eastAsia="Times New Roman" w:hAnsi="Times New Roman" w:cs="Times New Roman"/>
          <w:color w:val="000000"/>
          <w:sz w:val="26"/>
          <w:lang w:eastAsia="ru-RU"/>
        </w:rPr>
        <w:t xml:space="preserve">Контрагента уплаты штрафа в размере </w:t>
      </w:r>
      <w:r w:rsidR="00B86BCF" w:rsidRPr="00B86BCF">
        <w:rPr>
          <w:rFonts w:ascii="Times New Roman" w:eastAsia="Times New Roman" w:hAnsi="Times New Roman" w:cs="Times New Roman"/>
          <w:color w:val="000000"/>
          <w:sz w:val="26"/>
          <w:lang w:eastAsia="ru-RU"/>
        </w:rPr>
        <w:t>10% (десяти процентов</w:t>
      </w:r>
      <w:r w:rsidR="003C3740" w:rsidRPr="003C3740">
        <w:rPr>
          <w:rFonts w:ascii="Times New Roman" w:eastAsia="Times New Roman" w:hAnsi="Times New Roman" w:cs="Times New Roman"/>
          <w:color w:val="000000"/>
          <w:sz w:val="26"/>
          <w:lang w:eastAsia="ru-RU"/>
        </w:rPr>
        <w:t xml:space="preserve">) </w:t>
      </w:r>
      <w:r w:rsidRPr="003C3740">
        <w:rPr>
          <w:rFonts w:ascii="Times New Roman" w:eastAsia="Times New Roman" w:hAnsi="Times New Roman" w:cs="Times New Roman"/>
          <w:color w:val="000000"/>
          <w:sz w:val="26"/>
          <w:lang w:eastAsia="ru-RU"/>
        </w:rPr>
        <w:t>от Общей цены Договора;</w:t>
      </w:r>
      <w:r>
        <w:rPr>
          <w:rFonts w:ascii="Times New Roman" w:eastAsia="Times New Roman" w:hAnsi="Times New Roman" w:cs="Times New Roman"/>
          <w:color w:val="000000"/>
          <w:sz w:val="26"/>
          <w:lang w:eastAsia="ru-RU"/>
        </w:rPr>
        <w:t xml:space="preserve"> </w:t>
      </w:r>
    </w:p>
    <w:p w14:paraId="4D4D8D1F"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8.4.1.12.2. В случае нарушения Контрагентом срока предоставления БГ или иных срочных обязательств, предусмотренных в п.8.4.1. Условий, ПАО «Башинформсвязь» вправе потребовать от Контрагента: </w:t>
      </w:r>
    </w:p>
    <w:p w14:paraId="3EE31D3D" w14:textId="6FE95B88" w:rsidR="00B86BCF" w:rsidRPr="00B86BCF" w:rsidRDefault="007159A6" w:rsidP="00B86BCF">
      <w:pPr>
        <w:numPr>
          <w:ilvl w:val="0"/>
          <w:numId w:val="74"/>
        </w:numPr>
        <w:spacing w:after="14" w:line="269" w:lineRule="auto"/>
        <w:ind w:right="123"/>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lastRenderedPageBreak/>
        <w:t xml:space="preserve">уплаты </w:t>
      </w:r>
      <w:r w:rsidR="00B86BCF" w:rsidRPr="00B86BCF">
        <w:rPr>
          <w:rFonts w:ascii="Times New Roman" w:eastAsia="Times New Roman" w:hAnsi="Times New Roman" w:cs="Times New Roman"/>
          <w:color w:val="000000"/>
          <w:sz w:val="26"/>
          <w:lang w:eastAsia="ru-RU"/>
        </w:rPr>
        <w:t>пени</w:t>
      </w:r>
      <w:r w:rsidRPr="00C90CF8">
        <w:rPr>
          <w:rFonts w:ascii="Times New Roman" w:eastAsia="Times New Roman" w:hAnsi="Times New Roman" w:cs="Times New Roman"/>
          <w:color w:val="000000"/>
          <w:sz w:val="26"/>
          <w:lang w:eastAsia="ru-RU"/>
        </w:rPr>
        <w:t xml:space="preserve"> в размере </w:t>
      </w:r>
      <w:r w:rsidR="003C3740" w:rsidRPr="00C90CF8">
        <w:rPr>
          <w:rFonts w:ascii="Times New Roman" w:eastAsia="Times New Roman" w:hAnsi="Times New Roman" w:cs="Times New Roman"/>
          <w:color w:val="000000"/>
          <w:sz w:val="26"/>
          <w:lang w:eastAsia="ru-RU"/>
        </w:rPr>
        <w:t xml:space="preserve">0,1% (одной десятой процента) </w:t>
      </w:r>
      <w:r w:rsidRPr="00C90CF8">
        <w:rPr>
          <w:rFonts w:ascii="Times New Roman" w:eastAsia="Times New Roman" w:hAnsi="Times New Roman" w:cs="Times New Roman"/>
          <w:color w:val="000000"/>
          <w:sz w:val="26"/>
          <w:lang w:eastAsia="ru-RU"/>
        </w:rPr>
        <w:t xml:space="preserve">от Общей цены </w:t>
      </w:r>
    </w:p>
    <w:p w14:paraId="3153E00E" w14:textId="66696272" w:rsidR="006A6C4B" w:rsidRPr="00C90CF8" w:rsidRDefault="007159A6" w:rsidP="0014509C">
      <w:pPr>
        <w:spacing w:after="14" w:line="269" w:lineRule="auto"/>
        <w:ind w:right="4881"/>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Договора</w:t>
      </w:r>
      <w:r w:rsidR="00B86BCF" w:rsidRPr="00B86BCF">
        <w:rPr>
          <w:rFonts w:ascii="Times New Roman" w:eastAsia="Times New Roman" w:hAnsi="Times New Roman" w:cs="Times New Roman"/>
          <w:color w:val="000000"/>
          <w:sz w:val="26"/>
          <w:lang w:eastAsia="ru-RU"/>
        </w:rPr>
        <w:t xml:space="preserve"> за каждый день просрочки, или </w:t>
      </w:r>
    </w:p>
    <w:p w14:paraId="66FFCB15" w14:textId="77777777" w:rsidR="00B86BCF" w:rsidRPr="00B86BCF" w:rsidRDefault="00B86BCF" w:rsidP="00B86BCF">
      <w:pPr>
        <w:numPr>
          <w:ilvl w:val="0"/>
          <w:numId w:val="74"/>
        </w:numPr>
        <w:spacing w:after="14" w:line="269" w:lineRule="auto"/>
        <w:ind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уплаты штрафа в размере 10% (десяти процентов) от Общей цены Договора, при этом вид применяемой неустойки определяется ПАО «Башинформсвязь» по </w:t>
      </w:r>
    </w:p>
    <w:p w14:paraId="7E1ECD00" w14:textId="77777777" w:rsidR="00B86BCF" w:rsidRPr="00B86BCF" w:rsidRDefault="00B86BCF" w:rsidP="00B86BCF">
      <w:pPr>
        <w:spacing w:after="14" w:line="269" w:lineRule="auto"/>
        <w:ind w:left="-15"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своему усмотрению. </w:t>
      </w:r>
    </w:p>
    <w:p w14:paraId="79C73E8B" w14:textId="77777777" w:rsidR="006A6C4B" w:rsidRDefault="007159A6" w:rsidP="0014509C">
      <w:pPr>
        <w:spacing w:after="14" w:line="269" w:lineRule="auto"/>
        <w:ind w:left="708" w:right="123"/>
        <w:jc w:val="both"/>
        <w:rPr>
          <w:rFonts w:ascii="Times New Roman" w:eastAsia="Times New Roman" w:hAnsi="Times New Roman" w:cs="Times New Roman"/>
          <w:color w:val="000000"/>
          <w:sz w:val="26"/>
          <w:lang w:eastAsia="ru-RU"/>
        </w:rPr>
      </w:pPr>
      <w:r w:rsidRPr="007C02CE">
        <w:rPr>
          <w:rFonts w:ascii="Times New Roman" w:eastAsia="Times New Roman" w:hAnsi="Times New Roman" w:cs="Times New Roman"/>
          <w:color w:val="000000"/>
          <w:sz w:val="26"/>
          <w:lang w:eastAsia="ru-RU"/>
        </w:rPr>
        <w:t>8.4.2. ДО.</w:t>
      </w:r>
      <w:r>
        <w:rPr>
          <w:rFonts w:ascii="Times New Roman" w:eastAsia="Times New Roman" w:hAnsi="Times New Roman" w:cs="Times New Roman"/>
          <w:color w:val="000000"/>
          <w:sz w:val="26"/>
          <w:lang w:eastAsia="ru-RU"/>
        </w:rPr>
        <w:t xml:space="preserve"> </w:t>
      </w:r>
    </w:p>
    <w:p w14:paraId="6BB742F2"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8.4.2.1. В течение 3 (трех) рабочих дней с даты заключения Договора Контрагент обязуется в качестве обеспечения надлежащего исполнения своих Обязательств по Договору,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предоставить денежные средства в размере, указанном в Договоре (далее сумма Обеспечительного платежа), путем их перевода на счет ПАО «Башинформсвязь» по указанным в Договоре реквизитам.  </w:t>
      </w:r>
    </w:p>
    <w:p w14:paraId="70901FD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8.4.2.2. В случае неисполнения или ненадлежащего исполнения Контрагентом Обязательств по Договору, в том числе, по возмещению убытков, уплате неустоек,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предусмотренных Договором, в срок, предусмотренный Договором или соответствующим уведомлением, ПАО «Башинформсвязь» вправе удержать подлежащую выплате Контрагентом сумму из Обеспечительного платежа </w:t>
      </w:r>
    </w:p>
    <w:p w14:paraId="64228AE4" w14:textId="77777777" w:rsidR="006A6C4B" w:rsidRDefault="007159A6" w:rsidP="00C51CF8">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(полностью либо в части). </w:t>
      </w:r>
    </w:p>
    <w:p w14:paraId="1C373C8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8.4.2.3. В случае уменьшения размера Обеспечительного платежа в связи с удержанием, произведенным ПАО «Башинформсвязь» в соответствии с п.8.4.2.2. Условий, Контрагент по письменному требованию ПАО «Башинформсвязь» обязан восполнить размер Обеспечительного платежа до первоначального размера, указанного в Договоре, в срок не позднее 2 (двух) рабочих дней с даты получения соответствующего требования ПАО «Башинформсвязь», путем перечисления по реквизитам, указанным п. 8.4.2.1. Условий.  </w:t>
      </w:r>
    </w:p>
    <w:p w14:paraId="0E1A9A0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8.4.2.4. В случае увеличения объема Обязательств Контрагента, предусмотренных Договором, повлекшего увеличение общей цены Договора, Контрагент обязуется до момента внесения указанных изменений в Договор увеличить сумму Обеспечительного платежа пропорционально размеру увеличения объема Обязательств по Договору. </w:t>
      </w:r>
    </w:p>
    <w:p w14:paraId="2D93F036"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8.4.2.5. Обеспечительный платеж возвращается Контрагенту (с учетом положений п.п.8.4.2.6 – 8.4.2.7. Условий путем перевода на расчётный счет Контрагента, указанный в реквизитах Договора, в течение 20 (двадцати) рабочих дней после наступления в совокупности следующих событий (от даты наступления последнего из них): </w:t>
      </w:r>
    </w:p>
    <w:p w14:paraId="1F731026"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8.4.2.5.1. исполнения Контрагентом Обязательств, предусмотренных Договором, в полном объеме;  </w:t>
      </w:r>
    </w:p>
    <w:p w14:paraId="1C3F550D"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8.4.2.5.1. получения ПАО «Башинформсвязь» письма от Контрагента о возврате Обеспечительного платежа в связи с исполнением Обязательств по Договору. </w:t>
      </w:r>
    </w:p>
    <w:p w14:paraId="44AEA5FE"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8.4.2.6. Суммы, удержанные ПАО «Башинформсвязь» из Обеспечительного платежа в соответствии с условиями настоящего п.8.4.2 Условий в течение срока выполнения Обязательств по Договору, возврату Контрагенту не подлежат. </w:t>
      </w:r>
    </w:p>
    <w:p w14:paraId="7B22EC0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8.4.2.7. В случае, если ПАО «Башинформсвязь» были произведены удержания из Обеспечительного платежа, а события, указанные в п.8.4.2.5. или п.8.4.2.8. Условий, наступили до момента исполнения Контрагентом обязательств по восполнению размера Обеспечительного платежа, предусмотренных в п.8.4.2.3. Условий, Контрагенту в соответствии с п.8.4.2.5. или п.8.4.2.8. Условий возвращается оставшаяся после такого удержания часть Обеспечительного платежа. </w:t>
      </w:r>
    </w:p>
    <w:p w14:paraId="05C65BF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8.4.2.8. В случае нарушения Контрагентом любого из обязательств, предусмотренных в п.8.4.2. Условий, ПАО «Башинформсвязь» имеет право в одностороннем внесудебном порядке отказаться от исполнения Договора путем направления Контрагенту соответствующего уведомления в порядке, предусмотренном разделом «Уведомления» Условий. Договор считается прекращенным с момента доставки Контрагенту данного уведомления, если в нем не установлен иной срок. В указанном случае Обеспечительный платеж возвращается Контрагенту (с учетом положений п.8.4.2.6 и п.8.4.2.7. Условий) путем перевода на расчётный счет Контрагента, указанный в реквизитах Договора, в течение 20 (двадцати) рабочих дней с даты прекращения Договора. </w:t>
      </w:r>
    </w:p>
    <w:p w14:paraId="25C37AEF" w14:textId="77777777" w:rsidR="006A6C4B" w:rsidRDefault="007159A6">
      <w:pPr>
        <w:spacing w:after="0" w:line="259" w:lineRule="auto"/>
        <w:ind w:left="10" w:right="26" w:hanging="10"/>
        <w:jc w:val="center"/>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8.4.2.9. Проценты на сумму Обеспечительного платежа не начисляются. </w:t>
      </w:r>
    </w:p>
    <w:p w14:paraId="574FF8FE"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8.4.2.10. В случае нарушения Контрагентом обязательств, предусмотренных в п.8.4.2. Условий, ПАО «Башинформсвязь» вправе применить к нему следующие меры ответственности: </w:t>
      </w:r>
    </w:p>
    <w:p w14:paraId="320FFDC5" w14:textId="7C176ECA"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8.4.2.10.1. В случае нарушения Контрагентом порядка восполнения и/или увеличения размера Обеспечительного платежа, предусмотренного в п.8.4.2.3. или п.8.4.2.4. Условий, ПАО «Башинформсвязь» вправе за каждый случай нарушения потребовать от Контрагента уплаты штрафа в размере </w:t>
      </w:r>
      <w:r w:rsidR="00B86BCF" w:rsidRPr="00B86BCF">
        <w:rPr>
          <w:rFonts w:ascii="Times New Roman" w:eastAsia="Times New Roman" w:hAnsi="Times New Roman" w:cs="Times New Roman"/>
          <w:color w:val="000000"/>
          <w:sz w:val="26"/>
          <w:lang w:eastAsia="ru-RU"/>
        </w:rPr>
        <w:t>10% (десяти процентов</w:t>
      </w:r>
      <w:r w:rsidR="003C3740" w:rsidRPr="003C3740">
        <w:rPr>
          <w:rFonts w:ascii="Times New Roman" w:eastAsia="Times New Roman" w:hAnsi="Times New Roman" w:cs="Times New Roman"/>
          <w:color w:val="000000"/>
          <w:sz w:val="26"/>
          <w:lang w:eastAsia="ru-RU"/>
        </w:rPr>
        <w:t xml:space="preserve">) </w:t>
      </w:r>
      <w:r>
        <w:rPr>
          <w:rFonts w:ascii="Times New Roman" w:eastAsia="Times New Roman" w:hAnsi="Times New Roman" w:cs="Times New Roman"/>
          <w:color w:val="000000"/>
          <w:sz w:val="26"/>
          <w:lang w:eastAsia="ru-RU"/>
        </w:rPr>
        <w:t xml:space="preserve">от Общей цены Договора; </w:t>
      </w:r>
    </w:p>
    <w:p w14:paraId="2A872BB6"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8.4.2.10.2. В случае нарушения Контрагентом срока предоставления Обеспечительного платежа, восполнения и/или увеличения размера </w:t>
      </w:r>
    </w:p>
    <w:p w14:paraId="1EA4A0FD" w14:textId="77777777" w:rsidR="006A6C4B" w:rsidRDefault="007159A6" w:rsidP="0014509C">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Обеспечительного платежа, предусмотренного в п.8.4.2.3. или п.8.4.2.4. Условий, или иных срочных обязательств, предусмотренных в п.8.4.2. Условий, ПАО «Башинформсвязь» вправе потребовать от Контрагента: </w:t>
      </w:r>
    </w:p>
    <w:p w14:paraId="6E517B5A" w14:textId="2A0225C8" w:rsidR="00B86BCF" w:rsidRPr="00B86BCF" w:rsidRDefault="007159A6" w:rsidP="00B86BCF">
      <w:pPr>
        <w:numPr>
          <w:ilvl w:val="0"/>
          <w:numId w:val="75"/>
        </w:numPr>
        <w:spacing w:after="14" w:line="269" w:lineRule="auto"/>
        <w:ind w:right="123"/>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 xml:space="preserve">уплаты </w:t>
      </w:r>
      <w:r w:rsidR="00B86BCF" w:rsidRPr="00B86BCF">
        <w:rPr>
          <w:rFonts w:ascii="Times New Roman" w:eastAsia="Times New Roman" w:hAnsi="Times New Roman" w:cs="Times New Roman"/>
          <w:color w:val="000000"/>
          <w:sz w:val="26"/>
          <w:lang w:eastAsia="ru-RU"/>
        </w:rPr>
        <w:t>пени</w:t>
      </w:r>
      <w:r w:rsidRPr="00C90CF8">
        <w:rPr>
          <w:rFonts w:ascii="Times New Roman" w:eastAsia="Times New Roman" w:hAnsi="Times New Roman" w:cs="Times New Roman"/>
          <w:color w:val="000000"/>
          <w:sz w:val="26"/>
          <w:lang w:eastAsia="ru-RU"/>
        </w:rPr>
        <w:t xml:space="preserve"> в размере </w:t>
      </w:r>
      <w:r w:rsidR="003C3740" w:rsidRPr="00C90CF8">
        <w:rPr>
          <w:rFonts w:ascii="Times New Roman" w:eastAsia="Times New Roman" w:hAnsi="Times New Roman" w:cs="Times New Roman"/>
          <w:color w:val="000000"/>
          <w:sz w:val="26"/>
          <w:lang w:eastAsia="ru-RU"/>
        </w:rPr>
        <w:t xml:space="preserve">0,1% (одной десятой процента) </w:t>
      </w:r>
      <w:r w:rsidRPr="00C90CF8">
        <w:rPr>
          <w:rFonts w:ascii="Times New Roman" w:eastAsia="Times New Roman" w:hAnsi="Times New Roman" w:cs="Times New Roman"/>
          <w:color w:val="000000"/>
          <w:sz w:val="26"/>
          <w:lang w:eastAsia="ru-RU"/>
        </w:rPr>
        <w:t xml:space="preserve">от Общей цены </w:t>
      </w:r>
    </w:p>
    <w:p w14:paraId="6378441E" w14:textId="2F7040CD" w:rsidR="006A6C4B" w:rsidRDefault="007159A6" w:rsidP="0014509C">
      <w:pPr>
        <w:spacing w:after="14" w:line="269" w:lineRule="auto"/>
        <w:ind w:right="4881"/>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Договора</w:t>
      </w:r>
      <w:r w:rsidR="00B86BCF" w:rsidRPr="00B86BCF">
        <w:rPr>
          <w:rFonts w:ascii="Times New Roman" w:eastAsia="Times New Roman" w:hAnsi="Times New Roman" w:cs="Times New Roman"/>
          <w:color w:val="000000"/>
          <w:sz w:val="26"/>
          <w:lang w:eastAsia="ru-RU"/>
        </w:rPr>
        <w:t xml:space="preserve"> за каждый день просрочки, или </w:t>
      </w:r>
    </w:p>
    <w:p w14:paraId="6D0787FC" w14:textId="77777777" w:rsidR="00B86BCF" w:rsidRPr="00B86BCF" w:rsidRDefault="00B86BCF" w:rsidP="00B86BCF">
      <w:pPr>
        <w:numPr>
          <w:ilvl w:val="0"/>
          <w:numId w:val="75"/>
        </w:numPr>
        <w:spacing w:after="14" w:line="269" w:lineRule="auto"/>
        <w:ind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уплаты штрафа в размере 10% (десяти процентов) от Общей цены Договора, при этом вид применяемой неустойки определяется ПАО «Башинформсвязь» по </w:t>
      </w:r>
    </w:p>
    <w:p w14:paraId="54F8CFDF" w14:textId="77777777" w:rsidR="00B86BCF" w:rsidRPr="00B86BCF" w:rsidRDefault="00B86BCF" w:rsidP="00B86BCF">
      <w:pPr>
        <w:spacing w:after="14" w:line="269" w:lineRule="auto"/>
        <w:ind w:left="-15"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своему усмотрению. </w:t>
      </w:r>
    </w:p>
    <w:p w14:paraId="17DA1F3F" w14:textId="77777777" w:rsidR="006A6C4B" w:rsidRDefault="007159A6" w:rsidP="0014509C">
      <w:pPr>
        <w:keepNext/>
        <w:keepLines/>
        <w:spacing w:after="5" w:line="265" w:lineRule="auto"/>
        <w:ind w:left="703" w:right="122" w:hanging="10"/>
        <w:jc w:val="both"/>
        <w:outlineLvl w:val="1"/>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8.5. Обеспечение исполнения обязательств по Заказам </w:t>
      </w:r>
    </w:p>
    <w:p w14:paraId="25ED8064" w14:textId="1172EF54"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8.5.1. Если Договором предусмотрено обеспечение исполнения обязательств по Заказам, основные положения об обеспечении исполнения обязательств по Заказам содержатся в настоящем разделе Условий.</w:t>
      </w:r>
    </w:p>
    <w:p w14:paraId="2363414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8.5.2. ПАО «Башинформсвязь» в качестве обеспечения исполнения Обязательств по Заказам принимает от Контрагента Банковскую гарантию (далее – БГ по Заказу) либо денежное обеспечение (ДО по Заказу). Размер и сумма обеспечения исполнения обязательств по Заказу в соответствии с настоящим разделом Условий (Сумма Банковской гарантии по Заказу либо Сумма обеспечительного платежа по Заказу, что применимо) установлены в Договоре. </w:t>
      </w:r>
    </w:p>
    <w:p w14:paraId="31CB856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8.5.3. Обеспечение исполнения Обязательств по Заказам предоставляется Контрагентом до подписания Заказа, Заказ подписывается после предоставления Контрагентом БГ по Заказу или ДО по Заказу, в зависимости от вида обеспечения, предусмотренного Договором.  </w:t>
      </w:r>
    </w:p>
    <w:p w14:paraId="67C88C23"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 БГ. </w:t>
      </w:r>
    </w:p>
    <w:p w14:paraId="13B519DF"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8.5.4.1. На момент заключения Заказа Контрагентом представлена БГ, отвечающая требованиям, определенным в п. 8.5.6. Условий, и обеспечивающая надлежащее исполнение всех Обязательств Контрагента в рамках данного Заказа, предусмотренных Заказом и Договором, в том числе, обязательств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размере, установленном в Договоре (далее – Сумма Банковской гарантии по Заказу). </w:t>
      </w:r>
    </w:p>
    <w:p w14:paraId="25AE3CD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8.5.4.2. В случае неисполнения или ненадлежащего исполнения Контрагентом Обязательств в рамках Заказа,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рамках Заказа в соответствии с условиями Заказа и Договора в срок, предусмотренный Заказом, Договором или соответствующим уведомлением, ПАО «Башинформсвязь» предъявляет письменное требование Гаранту (кредитной организации, выдавшей БГ) о выплате Суммы Банковской гарантии по Заказу (полностью либо в части). </w:t>
      </w:r>
    </w:p>
    <w:p w14:paraId="286163E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8.5.4.3. В случае выплаты Гарантом в адрес ПАО «Башинформсвязь» Суммы Банковской гарантии по Заказу (полностью либо в части) Контрагент обязуется в течение 3 (трех) рабочих дней с даты получения соответствующего письменного требования от ПАО «Башинформсвязь» предоставить новую БГ, соответствующую требованиям Договора, настоящих Условий и ранее выданной БГ, на сумму, выплаченную ПАО «Башинформсвязь» Гарантом.  </w:t>
      </w:r>
    </w:p>
    <w:p w14:paraId="3B42F75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8.5.4.4. В случае увеличения срока действия Заказа (срока исполнения Обязательств по Заказу) и/или увеличения объема Обязательств Контрагента в рамках Заказа, повлекшего увеличение Общей цены Заказа, Контрагент обязуется до момента внесения указанных изменений в Заказ предоставить в ПАО «Башинформсвязь» новую БГ на сумму, соответствующую увеличенному объему Обязательств и/или учитывающую увеличение срока исполнения Обязательств Контрагента по Заказу. Выдаваемая новая БГ должна соответствовать требованиям Договора и ранее выданной БГ, за исключением Суммы Банковской гарантии по Заказу и срока, которые должны соответствовать требованиям, предусмотренным в настоящем пункте Условий. </w:t>
      </w:r>
    </w:p>
    <w:p w14:paraId="13180E6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8.5.4.5. В случае, если по каким-либо причинам БГ гарантия перестала быть действительной, закончила свое действие или по иным причинам перестала обеспечивать исполнение Контрагентом своих Обязательств по Заказу, в том числе в случае отзыва у Гаранта лицензии на осуществление банковских операций, Контрагент обязуется не позднее даты, когда соответствующая БГ перестала действовать, представить в ПАО «Башинформсвязь» новую БГ на Сумму Банковской гарантии по Заказу, указанную в Договоре, с учетом положений п.8.5.4.4. настоящих Условий, если применимо. </w:t>
      </w:r>
    </w:p>
    <w:p w14:paraId="1CECCBE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8.5.4.6. В случае нарушения Контрагентом любого из обязательств, предусмотренных в п.п.8.5.4.3. - 8.5.4.5. Условий, ПАО «Башинформсвязь» имеет право в одностороннем внесудебном порядке отказаться от исполнения Заказа путем направления Контрагенту соответствующего уведомления в порядке, предусмотренном разделом «Уведомления» настоящих Условий. Заказ считается прекратившим действие с момента доставки Контрагенту данного уведомления, если в нем не установлен иной срок. </w:t>
      </w:r>
    </w:p>
    <w:p w14:paraId="4356170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8.5.4.7. Расходы по выдаче БГ и иным банковским комиссиям и взносам несет Контрагент. </w:t>
      </w:r>
    </w:p>
    <w:p w14:paraId="58BE72C2"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8.5.4.8. В случае нарушения Контрагентом обязательств, предусмотренных в п.п.8.5.4. Условий, ПАО «Башинформсвязь» вправе применить к нему следующие меры ответственности: </w:t>
      </w:r>
    </w:p>
    <w:p w14:paraId="1D45690D"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8.5.4.8.1. В случае нарушения Контрагентом порядка предоставления БГ и/или предоставления БГ, не соответствующей требованиям Договора или документации о закупке, по результатам проведения которой был заключён Договор, ПАО «Башинформсвязь» вправе за каждый случай нарушения потребовать от </w:t>
      </w:r>
    </w:p>
    <w:p w14:paraId="0ADBD2C5" w14:textId="7F22B05B" w:rsidR="006A6C4B" w:rsidRDefault="007159A6" w:rsidP="0014509C">
      <w:pPr>
        <w:spacing w:after="14" w:line="269" w:lineRule="auto"/>
        <w:ind w:left="-15" w:right="123"/>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 xml:space="preserve">Контрагента уплаты штрафа в размере </w:t>
      </w:r>
      <w:r w:rsidR="00B86BCF" w:rsidRPr="00B86BCF">
        <w:rPr>
          <w:rFonts w:ascii="Times New Roman" w:eastAsia="Times New Roman" w:hAnsi="Times New Roman" w:cs="Times New Roman"/>
          <w:color w:val="000000"/>
          <w:sz w:val="26"/>
          <w:lang w:eastAsia="ru-RU"/>
        </w:rPr>
        <w:t>10% (десяти процентов</w:t>
      </w:r>
      <w:r w:rsidR="00C90CF8" w:rsidRPr="00C90CF8">
        <w:rPr>
          <w:rFonts w:ascii="Times New Roman" w:eastAsia="Times New Roman" w:hAnsi="Times New Roman" w:cs="Times New Roman"/>
          <w:color w:val="000000"/>
          <w:sz w:val="26"/>
          <w:lang w:eastAsia="ru-RU"/>
        </w:rPr>
        <w:t xml:space="preserve">) </w:t>
      </w:r>
      <w:r w:rsidRPr="00C90CF8">
        <w:rPr>
          <w:rFonts w:ascii="Times New Roman" w:eastAsia="Times New Roman" w:hAnsi="Times New Roman" w:cs="Times New Roman"/>
          <w:color w:val="000000"/>
          <w:sz w:val="26"/>
          <w:lang w:eastAsia="ru-RU"/>
        </w:rPr>
        <w:t>от Общей цены Заказа;</w:t>
      </w:r>
      <w:r>
        <w:rPr>
          <w:rFonts w:ascii="Times New Roman" w:eastAsia="Times New Roman" w:hAnsi="Times New Roman" w:cs="Times New Roman"/>
          <w:color w:val="000000"/>
          <w:sz w:val="26"/>
          <w:lang w:eastAsia="ru-RU"/>
        </w:rPr>
        <w:t xml:space="preserve"> </w:t>
      </w:r>
    </w:p>
    <w:p w14:paraId="2E318824"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8.5.4.8.2. В случае нарушения Контрагентом срока предоставления БГ или иных срочных обязательств, предусмотренных 8.5.4. Условий, ПАО «Башинформсвязь» вправе потребовать от Контрагента: </w:t>
      </w:r>
    </w:p>
    <w:p w14:paraId="51DBB09A" w14:textId="7A6FF1F2"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 xml:space="preserve">-уплаты </w:t>
      </w:r>
      <w:r w:rsidR="00B86BCF" w:rsidRPr="00B86BCF">
        <w:rPr>
          <w:rFonts w:ascii="Times New Roman" w:eastAsia="Times New Roman" w:hAnsi="Times New Roman" w:cs="Times New Roman"/>
          <w:color w:val="000000"/>
          <w:sz w:val="26"/>
          <w:lang w:eastAsia="ru-RU"/>
        </w:rPr>
        <w:t>пени</w:t>
      </w:r>
      <w:r w:rsidRPr="00C90CF8">
        <w:rPr>
          <w:rFonts w:ascii="Times New Roman" w:eastAsia="Times New Roman" w:hAnsi="Times New Roman" w:cs="Times New Roman"/>
          <w:color w:val="000000"/>
          <w:sz w:val="26"/>
          <w:lang w:eastAsia="ru-RU"/>
        </w:rPr>
        <w:t xml:space="preserve"> в </w:t>
      </w:r>
      <w:r w:rsidR="00B86BCF" w:rsidRPr="00B86BCF">
        <w:rPr>
          <w:rFonts w:ascii="Times New Roman" w:eastAsia="Times New Roman" w:hAnsi="Times New Roman" w:cs="Times New Roman"/>
          <w:color w:val="000000"/>
          <w:sz w:val="26"/>
          <w:lang w:eastAsia="ru-RU"/>
        </w:rPr>
        <w:t>размере 0</w:t>
      </w:r>
      <w:r w:rsidR="00C90CF8" w:rsidRPr="00C90CF8">
        <w:rPr>
          <w:rFonts w:ascii="Times New Roman" w:eastAsia="Times New Roman" w:hAnsi="Times New Roman" w:cs="Times New Roman"/>
          <w:color w:val="000000"/>
          <w:sz w:val="26"/>
          <w:lang w:eastAsia="ru-RU"/>
        </w:rPr>
        <w:t xml:space="preserve">,1% (одной десятой процента) </w:t>
      </w:r>
      <w:r w:rsidRPr="007C02CE">
        <w:rPr>
          <w:rFonts w:ascii="Times New Roman" w:eastAsia="Times New Roman" w:hAnsi="Times New Roman" w:cs="Times New Roman"/>
          <w:color w:val="000000"/>
          <w:sz w:val="26"/>
          <w:lang w:eastAsia="ru-RU"/>
        </w:rPr>
        <w:t>от Общей цены Заказа</w:t>
      </w:r>
      <w:r w:rsidR="00B86BCF" w:rsidRPr="00B86BCF">
        <w:rPr>
          <w:rFonts w:ascii="Times New Roman" w:eastAsia="Times New Roman" w:hAnsi="Times New Roman" w:cs="Times New Roman"/>
          <w:color w:val="000000"/>
          <w:sz w:val="26"/>
          <w:lang w:eastAsia="ru-RU"/>
        </w:rPr>
        <w:t xml:space="preserve"> за каждый день просрочки, или </w:t>
      </w:r>
    </w:p>
    <w:p w14:paraId="50DF0120" w14:textId="77777777" w:rsidR="00B86BCF" w:rsidRPr="00B86BCF" w:rsidRDefault="00B86BCF" w:rsidP="00B86BCF">
      <w:pPr>
        <w:spacing w:after="14" w:line="269" w:lineRule="auto"/>
        <w:ind w:left="708"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уплаты штрафа в размере 10% (десяти процентов) от Общей цены Заказа, при этом вид применяемой неустойки определяется ПАО «Башинформсвязь» по </w:t>
      </w:r>
    </w:p>
    <w:p w14:paraId="163B0550" w14:textId="77777777" w:rsidR="00B86BCF" w:rsidRPr="00B86BCF" w:rsidRDefault="00B86BCF" w:rsidP="00B86BCF">
      <w:pPr>
        <w:spacing w:after="14" w:line="269" w:lineRule="auto"/>
        <w:ind w:left="-15"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своему усмотрению. </w:t>
      </w:r>
    </w:p>
    <w:p w14:paraId="7412ECC4" w14:textId="77777777" w:rsidR="006A6C4B" w:rsidRDefault="007159A6" w:rsidP="0014509C">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 ДО. </w:t>
      </w:r>
    </w:p>
    <w:p w14:paraId="15121FD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8.5.5.1. На момент подписания Заказа Контрагентом в качестве обеспечения надлежащего исполнения своих Обязательств в рамках Заказа, в том числе, по возмещению убытков, уплате неустойки,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предоставлены денежные средства в размере, указанном в Договоре (далее сумма Обеспечительного платежа по Заказу), путем их перевода на счет ПАО «Башинформсвязь» по следующим реквизитам, указанным в Договоре.  </w:t>
      </w:r>
    </w:p>
    <w:p w14:paraId="735BCEF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8.5.5.2. В случае неисполнения или ненадлежащего исполнения Контрагентом Обязательств в рамках Заказа, в том числе, по возмещению убытков, уплате неустоек, штрафов, пени, возврату аванса, если обязанность возвратить аванс предусмотрена законом или Договором, и иных обязательств Контрагента перед ПАО «Башинформсвязь», в рамках Заказа в соответствии с условиями Заказа и Договора в срок, предусмотренный Заказом, Договором или соответствующим уведомлением, ПАО «Башинформсвязь» вправе удержать подлежащую выплате Контрагентом сумму из Обеспечительного платежа по Заказу (полностью либо в части). </w:t>
      </w:r>
    </w:p>
    <w:p w14:paraId="242000D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8.5.5.3. В случае уменьшения размера Обеспечительного платежа по Заказу в связи с удержанием, произведенным ПАО «Башинформсвязь» в соответствии с п.8.5.5.2. Условий, Контрагент по письменному требованию ПАО «Башинформсвязь» обязан восполнить размер Обеспечительного платежа по Заказу до первоначального размера, указанного в Договоре, в срок не позднее 2 (двух) рабочих дней с даты получения соответствующего требования ПАО «Башинформсвязь», путем перечисления по реквизитам, указанным п.8.5.5.1. Условий.  </w:t>
      </w:r>
    </w:p>
    <w:p w14:paraId="7ACC5486"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8.5.5.4. В случае увеличения объема Обязательств Контрагента, предусмотренных Договором, повлекшего увеличение Общей цены Заказа, Контрагент обязуется до момента внесения указанных изменений в Заказ увеличить сумму Обеспечительного платежа по Заказу пропорционально размеру увеличения объема Обязательств по Заказу. </w:t>
      </w:r>
    </w:p>
    <w:p w14:paraId="0BD38986"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8.5.5.5. Обеспечительный платеж по Заказу возвращается Контрагенту (с учетом положений п.п.8.5.5.6 – 8.5.5.7. Условий) путем перевода на расчётный счет Контрагента, указанный в реквизитах Договора, в течение 20 (двадцати) рабочих дней после наступления в совокупности следующих событий (от даты наступления последнего из них): </w:t>
      </w:r>
    </w:p>
    <w:p w14:paraId="4D4FA26F"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8.5.5.5.1. исполнения Контрагентом Обязательств в рамках Заказа, предусмотренных Заказом и Договором, в полном объеме; </w:t>
      </w:r>
    </w:p>
    <w:p w14:paraId="0317647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8.5.5.5.2. получения ПАО «Башинформсвязь» письма от Контрагента о возврате Обеспечительного платежа по Заказу в связи с исполнением Обязательств по Заказу. </w:t>
      </w:r>
    </w:p>
    <w:p w14:paraId="3376623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8.5.5.6. Суммы, удержанные ПАО «Башинформсвязь» из Обеспечительного платежа по Заказу в соответствии с условиями настоящего п.8.5.5 Условий в течение срока выполнения Обязательств по Заказу, возврату Контрагенту не подлежат. </w:t>
      </w:r>
    </w:p>
    <w:p w14:paraId="5FA336F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8.5.5.7. В случае, если ПАО «Башинформсвязь» были произведены удержания из Обеспечительного платежа по Заказу, а события, указанные в п. 8.5.5.5. или п.8.5.5.8. Условий, наступили до момента исполнения Контрагентом обязательств по восполнению размера Обеспечительного платежа по Заказу, предусмотренных в п.8.5.5.3. Условий, Контрагенту в соответствии с п. 8.5.5.5. или п.8.5.5.8. Условий возвращается оставшаяся после такого удержания часть Обеспечительного платежа. </w:t>
      </w:r>
    </w:p>
    <w:p w14:paraId="1380A82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8.5.5.8. В случае нарушения Контрагентом любого из обязательств, предусмотренных в п.8.5.5. Условий, ПАО «Башинформсвязь» имеет право в одностороннем внесудебном порядке отказаться от исполнения Заказа путем направления Контрагенту соответствующего уведомления в порядке, предусмотренном </w:t>
      </w:r>
      <w:r>
        <w:rPr>
          <w:rFonts w:ascii="Times New Roman" w:eastAsia="Times New Roman" w:hAnsi="Times New Roman" w:cs="Times New Roman"/>
          <w:color w:val="000000"/>
          <w:sz w:val="26"/>
          <w:lang w:eastAsia="ru-RU"/>
        </w:rPr>
        <w:lastRenderedPageBreak/>
        <w:t xml:space="preserve">разделом «Уведомления» Условий. Заказ считается прекратившим действие с момента доставки Контрагенту данного уведомления, если в нем не установлен иной срок. В указанном случае Обеспечительный платеж по Заказу возвращается Контрагенту (с учетом положений п.8.5.5.6 и п.8.5.5.7. Условий) путем перевода на расчётный счет Контрагента, указанный в реквизитах </w:t>
      </w:r>
    </w:p>
    <w:p w14:paraId="49BFB4C3" w14:textId="77777777" w:rsidR="006A6C4B" w:rsidRDefault="007159A6" w:rsidP="00C51CF8">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Договора, в течение 20 (двадцати) рабочих дней с даты прекращения действия Заказа. </w:t>
      </w:r>
    </w:p>
    <w:p w14:paraId="5A86797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8.5.5.9. Проценты на сумму Обеспечительного платежа по Заказу не начисляются. </w:t>
      </w:r>
    </w:p>
    <w:p w14:paraId="73EE1E1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8.5.5.10. В случае нарушения Контрагентом обязательств, предусмотренных в п.8.5.5. Условий, ПАО «Башинформсвязь» вправе применить к нему следующие меры ответственности: </w:t>
      </w:r>
    </w:p>
    <w:p w14:paraId="11057F7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8.5.5.10.1. В случае нарушения Контрагентом порядка восполнения и/или увеличения размера Обеспечительного платежа по Заказу, предусмотренного в п.8.5.5.3 или п.8.5.5.4. Условий, ПАО «Башинформсвязь» вправе за каждый случай нарушения потребовать от Контрагента уплаты штрафа в размере 10% (десяти процентов) от Общей цены Заказа; </w:t>
      </w:r>
    </w:p>
    <w:p w14:paraId="1AF714A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8.5.5.10.2. В случае нарушения Контрагентом срока восполнения и/или увеличения размера Обеспечительного платежа по Заказу, предусмотренного в п.8.5.5.3. или п.8.5.5.4. Условий, или иных срочных обязательств, предусмотренных в п.8.5.5. Условий, ПАО «Башинформсвязь» вправе потребовать от Контрагента: </w:t>
      </w:r>
    </w:p>
    <w:p w14:paraId="6460655B" w14:textId="265F98BE" w:rsidR="006A6C4B" w:rsidRDefault="007159A6" w:rsidP="0014509C">
      <w:pPr>
        <w:numPr>
          <w:ilvl w:val="0"/>
          <w:numId w:val="76"/>
        </w:numPr>
        <w:spacing w:after="14" w:line="269" w:lineRule="auto"/>
        <w:ind w:right="123"/>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 xml:space="preserve">уплаты </w:t>
      </w:r>
      <w:r w:rsidR="00B86BCF" w:rsidRPr="00B86BCF">
        <w:rPr>
          <w:rFonts w:ascii="Times New Roman" w:eastAsia="Times New Roman" w:hAnsi="Times New Roman" w:cs="Times New Roman"/>
          <w:color w:val="000000"/>
          <w:sz w:val="26"/>
          <w:lang w:eastAsia="ru-RU"/>
        </w:rPr>
        <w:t>пени</w:t>
      </w:r>
      <w:r w:rsidRPr="00C90CF8">
        <w:rPr>
          <w:rFonts w:ascii="Times New Roman" w:eastAsia="Times New Roman" w:hAnsi="Times New Roman" w:cs="Times New Roman"/>
          <w:color w:val="000000"/>
          <w:sz w:val="26"/>
          <w:lang w:eastAsia="ru-RU"/>
        </w:rPr>
        <w:t xml:space="preserve"> в размере </w:t>
      </w:r>
      <w:r w:rsidR="00C90CF8" w:rsidRPr="00C90CF8">
        <w:rPr>
          <w:rFonts w:ascii="Times New Roman" w:eastAsia="Times New Roman" w:hAnsi="Times New Roman" w:cs="Times New Roman"/>
          <w:color w:val="000000"/>
          <w:sz w:val="26"/>
          <w:lang w:eastAsia="ru-RU"/>
        </w:rPr>
        <w:t xml:space="preserve">0,1% (одной десятой процента) </w:t>
      </w:r>
      <w:r w:rsidRPr="00C90CF8">
        <w:rPr>
          <w:rFonts w:ascii="Times New Roman" w:eastAsia="Times New Roman" w:hAnsi="Times New Roman" w:cs="Times New Roman"/>
          <w:color w:val="000000"/>
          <w:sz w:val="26"/>
          <w:lang w:eastAsia="ru-RU"/>
        </w:rPr>
        <w:t>от Общей цены</w:t>
      </w:r>
      <w:r>
        <w:rPr>
          <w:rFonts w:ascii="Times New Roman" w:eastAsia="Times New Roman" w:hAnsi="Times New Roman" w:cs="Times New Roman"/>
          <w:color w:val="000000"/>
          <w:sz w:val="26"/>
          <w:lang w:eastAsia="ru-RU"/>
        </w:rPr>
        <w:t xml:space="preserve"> Заказа</w:t>
      </w:r>
      <w:r w:rsidR="00B86BCF" w:rsidRPr="00B86BCF">
        <w:rPr>
          <w:rFonts w:ascii="Times New Roman" w:eastAsia="Times New Roman" w:hAnsi="Times New Roman" w:cs="Times New Roman"/>
          <w:color w:val="000000"/>
          <w:sz w:val="26"/>
          <w:lang w:eastAsia="ru-RU"/>
        </w:rPr>
        <w:t xml:space="preserve"> за каждый день просрочки или </w:t>
      </w:r>
    </w:p>
    <w:p w14:paraId="78AA27B4" w14:textId="77777777" w:rsidR="00B86BCF" w:rsidRPr="00B86BCF" w:rsidRDefault="00B86BCF" w:rsidP="00B86BCF">
      <w:pPr>
        <w:numPr>
          <w:ilvl w:val="0"/>
          <w:numId w:val="76"/>
        </w:numPr>
        <w:spacing w:after="14" w:line="269" w:lineRule="auto"/>
        <w:ind w:right="123" w:firstLine="349"/>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уплаты штрафа в размере 10% (десяти процентов) от Общей цены Заказа, при этом вид применяемой неустойки определяется ПАО «Башинформсвязь» по </w:t>
      </w:r>
    </w:p>
    <w:p w14:paraId="32C20ABE" w14:textId="77777777" w:rsidR="00B86BCF" w:rsidRPr="00B86BCF" w:rsidRDefault="00B86BCF" w:rsidP="00B86BCF">
      <w:pPr>
        <w:spacing w:after="14" w:line="269" w:lineRule="auto"/>
        <w:ind w:left="-15" w:right="123"/>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своему усмотрению. </w:t>
      </w:r>
    </w:p>
    <w:p w14:paraId="611D4892"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8.5.6.  Требования к БГ: </w:t>
      </w:r>
    </w:p>
    <w:p w14:paraId="3B75F430"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8.5.6.1. ПАО «Башинформсвязь» принимает в качестве обеспечения Заказа БГ, выданную любым из перечисленных банков. Актуальный список банков по ссылке: </w:t>
      </w:r>
    </w:p>
    <w:p w14:paraId="3725A589"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http://zakupki.rostelecom.ru/docs/manual/ </w:t>
      </w:r>
    </w:p>
    <w:p w14:paraId="3A4C5947"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8.5.6.2. Для целей определения терминов в настоящем пункте Условий под следующими терминами (в дополнении к преамбуле Условий) понимается: </w:t>
      </w:r>
    </w:p>
    <w:p w14:paraId="1E09D0D6"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Гарант – лицо (кредитная организация), выдающее/предоставляющее БГ; </w:t>
      </w:r>
    </w:p>
    <w:p w14:paraId="799D65A0"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Принципал – Контрагент; </w:t>
      </w:r>
    </w:p>
    <w:p w14:paraId="26509AB2"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Бенефициар – ПАО «Башинформсвязь». </w:t>
      </w:r>
    </w:p>
    <w:p w14:paraId="7D4B63F8"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8.5.6.3. В БГ должны содержаться условия, позволяющие надлежащим образом определить Заказ, исполнение Обязательств по которому обеспечены БГ, а также следующие условия: </w:t>
      </w:r>
    </w:p>
    <w:p w14:paraId="504721F8"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указание наименования Принципала и Бенефициара по такой БГ; </w:t>
      </w:r>
    </w:p>
    <w:p w14:paraId="53EF111E"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сумма Банковской гарантии по Заказу, соответствующая условиям </w:t>
      </w:r>
    </w:p>
    <w:p w14:paraId="15708691" w14:textId="77777777" w:rsidR="006A6C4B" w:rsidRDefault="007159A6" w:rsidP="00C51CF8">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Договора; </w:t>
      </w:r>
    </w:p>
    <w:p w14:paraId="18E713EA"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обязанность Гаранта уплатить Бенефициару по письменному требованию последнего Сумму Банковской гарантии по Заказу (полностью либо в части) в случае </w:t>
      </w:r>
      <w:r>
        <w:rPr>
          <w:rFonts w:ascii="Times New Roman" w:eastAsia="Times New Roman" w:hAnsi="Times New Roman" w:cs="Times New Roman"/>
          <w:color w:val="000000"/>
          <w:sz w:val="26"/>
          <w:lang w:eastAsia="ru-RU"/>
        </w:rPr>
        <w:lastRenderedPageBreak/>
        <w:t xml:space="preserve">неисполнения и/или ненадлежащего исполнения Принципалом своих обязанностей перед Бенефициаром в рамках Заказа; </w:t>
      </w:r>
    </w:p>
    <w:p w14:paraId="73F3A410"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о безотзывности БГ; </w:t>
      </w:r>
    </w:p>
    <w:p w14:paraId="64E9F285"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согласно которому БГ должна быть действующей в течение всего срока действия Заказа, а также в течение 90 (девяносто) календарных дней после истечения срока его действия; </w:t>
      </w:r>
    </w:p>
    <w:p w14:paraId="7E09CA21"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обязанность Гаранта уплатить Бенефициару неустойку в размере 0,1 % (одной десятой процента) от денежной суммы, подлежащей уплате, за каждый календарный день просрочки, начиная с календарного дня, следующего за днем истечения установленного БГ срока оплаты требования Бенефициара, по день фактического поступления денежных средств на счет Бенефициара в оплату требования по БГ; </w:t>
      </w:r>
    </w:p>
    <w:p w14:paraId="589C50D1"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согласно которому исполнением обязательств Гаранта по Банковской гарантии является фактическое поступление денежных средств на счет </w:t>
      </w:r>
    </w:p>
    <w:p w14:paraId="7FD55370" w14:textId="77777777" w:rsidR="006A6C4B" w:rsidRDefault="007159A6" w:rsidP="004C213F">
      <w:pPr>
        <w:spacing w:after="14" w:line="268"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Бенефициара; </w:t>
      </w:r>
    </w:p>
    <w:p w14:paraId="35EEF702" w14:textId="77777777" w:rsidR="006A6C4B" w:rsidRDefault="007159A6" w:rsidP="00C51CF8">
      <w:pPr>
        <w:numPr>
          <w:ilvl w:val="0"/>
          <w:numId w:val="77"/>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Условие об исполнении Гарантом требования Бенефициара по БГ исключительно при предоставлении письменного требования о выплате БГ с указанием на то, в чем именно заключается нарушение Принципалом обязательства перед Бенефициаром по Договору в соответствии с его условиями. </w:t>
      </w:r>
    </w:p>
    <w:p w14:paraId="2B86E35E"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8.5.6.4. Запрещается включение в условия БГ требования о представлении Бенефициаром Гаранту судебных актов, подтверждающих неисполнение Принципалом Обязательств по Заказу. </w:t>
      </w:r>
    </w:p>
    <w:p w14:paraId="70CD463E" w14:textId="149DFA4A" w:rsidR="006A6C4B" w:rsidRDefault="006A6C4B">
      <w:pPr>
        <w:spacing w:after="0" w:line="259" w:lineRule="auto"/>
        <w:ind w:left="708"/>
        <w:rPr>
          <w:rFonts w:ascii="Times New Roman" w:eastAsia="Times New Roman" w:hAnsi="Times New Roman" w:cs="Times New Roman"/>
          <w:color w:val="000000"/>
          <w:sz w:val="26"/>
          <w:lang w:eastAsia="ru-RU"/>
        </w:rPr>
      </w:pPr>
    </w:p>
    <w:p w14:paraId="0E0CA21A" w14:textId="77777777" w:rsidR="006A6C4B" w:rsidRDefault="006A6C4B">
      <w:pPr>
        <w:spacing w:after="35" w:line="259" w:lineRule="auto"/>
        <w:ind w:left="708"/>
        <w:rPr>
          <w:rFonts w:ascii="Times New Roman" w:eastAsia="Times New Roman" w:hAnsi="Times New Roman" w:cs="Times New Roman"/>
          <w:color w:val="000000"/>
          <w:sz w:val="26"/>
          <w:lang w:eastAsia="ru-RU"/>
        </w:rPr>
      </w:pPr>
    </w:p>
    <w:p w14:paraId="15B37060" w14:textId="77777777" w:rsidR="006A6C4B" w:rsidRDefault="007159A6" w:rsidP="004C213F">
      <w:pPr>
        <w:numPr>
          <w:ilvl w:val="0"/>
          <w:numId w:val="22"/>
        </w:numPr>
        <w:spacing w:after="5" w:line="264" w:lineRule="auto"/>
        <w:ind w:left="0" w:right="122"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00000"/>
          <w:sz w:val="26"/>
          <w:lang w:eastAsia="ru-RU"/>
        </w:rPr>
        <w:t xml:space="preserve">Антикоррупционная оговорка. </w:t>
      </w:r>
    </w:p>
    <w:p w14:paraId="1FEADDCE" w14:textId="77777777" w:rsidR="006A6C4B"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Контрагенту известно о том, что ПАО «Башинформсвязь» ведет антикоррупционную политику и развивает не допускающую коррупционных проявлений культуру. Положения настоящего раздела Условий подлежат применению Сторонами только в случае, если Общая цена Договора превышает 500 000 (пятьсот тысяч) рублей, включая НДС. </w:t>
      </w:r>
    </w:p>
    <w:p w14:paraId="104BF3E4" w14:textId="6F7F69C9" w:rsidR="006A6C4B" w:rsidRPr="004C213F" w:rsidRDefault="007159A6" w:rsidP="004C213F">
      <w:pPr>
        <w:numPr>
          <w:ilvl w:val="1"/>
          <w:numId w:val="22"/>
        </w:numPr>
        <w:spacing w:after="14" w:line="268" w:lineRule="auto"/>
        <w:ind w:left="0" w:right="123" w:firstLine="693"/>
        <w:jc w:val="both"/>
      </w:pPr>
      <w:r>
        <w:rPr>
          <w:rFonts w:ascii="Times New Roman" w:eastAsia="Times New Roman" w:hAnsi="Times New Roman" w:cs="Times New Roman"/>
          <w:color w:val="000000"/>
          <w:sz w:val="26"/>
          <w:lang w:eastAsia="ru-RU"/>
        </w:rPr>
        <w:t xml:space="preserve">Контрагент настоящим подтверждает, что он ознакомился с Кодексом деловой этики поставщика ПАО «Башинформсвязь» (далее – Кодекс), размещенном в сети Интернет по адресу </w:t>
      </w:r>
      <w:hyperlink r:id="rId10">
        <w:r>
          <w:rPr>
            <w:rStyle w:val="ListLabel214"/>
            <w:rFonts w:eastAsiaTheme="minorHAnsi"/>
          </w:rPr>
          <w:t xml:space="preserve"> https://www.bashtel.ru/dokumenty/</w:t>
        </w:r>
      </w:hyperlink>
      <w:hyperlink r:id="rId11">
        <w:r w:rsidRPr="004C213F">
          <w:rPr>
            <w:rStyle w:val="ListLabel212"/>
            <w:rFonts w:eastAsiaTheme="minorHAnsi"/>
          </w:rPr>
          <w:t>,</w:t>
        </w:r>
      </w:hyperlink>
      <w:r>
        <w:rPr>
          <w:rFonts w:ascii="Times New Roman" w:eastAsia="Times New Roman" w:hAnsi="Times New Roman" w:cs="Times New Roman"/>
          <w:color w:val="000000"/>
          <w:sz w:val="26"/>
          <w:lang w:eastAsia="ru-RU"/>
        </w:rPr>
        <w:t xml:space="preserve"> удостоверяет, что он полностью понимает положения Кодекса и обязуется обеспечивать соблюдение требований Кодекса как со своей стороны, так и со стороны аффилированных с ним физических и юридических лиц, действующих по Договору, включая без ограничений владельцев, должностных лиц, работников и агентов Контрагента. </w:t>
      </w:r>
    </w:p>
    <w:p w14:paraId="4CD83351" w14:textId="77777777" w:rsidR="006A6C4B" w:rsidRDefault="007159A6" w:rsidP="004C213F">
      <w:pPr>
        <w:spacing w:after="14" w:line="268" w:lineRule="auto"/>
        <w:ind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Также Контрагент признает и подтверждает, что проводит политику полной нетерпимости к коррупции, предполагающую полный запрет любых коррупционных действий, в соответствии с требованиями применимого законодательства в сфере предупреждения и противодействия коррупции. </w:t>
      </w:r>
    </w:p>
    <w:p w14:paraId="1D357AD4" w14:textId="77777777" w:rsidR="006A6C4B"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При исполнении своих обязательств по настоящему Договору Контрагент, его аффилированные лица, работники или агенты не выплачивают, не предлагают </w:t>
      </w:r>
      <w:r>
        <w:rPr>
          <w:rFonts w:ascii="Times New Roman" w:eastAsia="Times New Roman" w:hAnsi="Times New Roman" w:cs="Times New Roman"/>
          <w:color w:val="000000"/>
          <w:sz w:val="26"/>
          <w:lang w:eastAsia="ru-RU"/>
        </w:rPr>
        <w:lastRenderedPageBreak/>
        <w:t xml:space="preserve">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не осуществляют действия, квалифицируемые применимым для целей настоящего Договора законодательством, как обещание, посредничество, дача или получение взятки (коммерческого подкупа). </w:t>
      </w:r>
    </w:p>
    <w:p w14:paraId="27B5C6AC" w14:textId="0B97B5B0" w:rsidR="006A6C4B"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В случае возникновения у ПАО «Башинформсвязь» подозрений, что при исполнении Договора произошло или может произойти нарушение Контрагентом каких-либо положений Кодекса, ПАО «Башинформсвязь» в адрес такого Контрагента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03937C0B" w14:textId="7F51B46D" w:rsidR="006A6C4B"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После письменного уведомления ПАО «Башинформсвязь» имеет право приостановить исполнение обязательств по Договору до получения подтверждения, что нарушения не произошло или не произойдет.</w:t>
      </w:r>
      <w:r w:rsidR="00C90CF8" w:rsidRPr="004C213F">
        <w:rPr>
          <w:rFonts w:ascii="Times New Roman" w:hAnsi="Times New Roman"/>
          <w:color w:val="000000"/>
          <w:sz w:val="26"/>
        </w:rPr>
        <w:t xml:space="preserve"> </w:t>
      </w:r>
      <w:r>
        <w:rPr>
          <w:rFonts w:ascii="Times New Roman" w:eastAsia="Times New Roman" w:hAnsi="Times New Roman" w:cs="Times New Roman"/>
          <w:color w:val="000000"/>
          <w:sz w:val="26"/>
          <w:lang w:eastAsia="ru-RU"/>
        </w:rPr>
        <w:t xml:space="preserve">Это подтверждение должно быть направлено Контрагентом в течение 10 (десяти) рабочих дней с даты направления письменного уведомления. </w:t>
      </w:r>
    </w:p>
    <w:p w14:paraId="4C0A7761" w14:textId="77777777" w:rsidR="006A6C4B"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пунктом 9.5 Условий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14:paraId="4892A5B8" w14:textId="77777777" w:rsidR="006A6C4B"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случае расторжения Договора в соответствии с положениями настоящего раздела Условий, ПАО «Башинформсвязь» вправе требовать возмещения реального ущерба, возникшего в результате такого расторжения. </w:t>
      </w:r>
    </w:p>
    <w:p w14:paraId="3CEC69BF" w14:textId="77777777" w:rsidR="006A6C4B" w:rsidRDefault="007159A6" w:rsidP="004C213F">
      <w:pPr>
        <w:numPr>
          <w:ilvl w:val="1"/>
          <w:numId w:val="22"/>
        </w:numPr>
        <w:spacing w:after="14"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течение срока действия Договора ПАО «Башинформсвязь» имеет право, как самостоятельно, так и с привлечением к проверке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Договору. </w:t>
      </w:r>
    </w:p>
    <w:p w14:paraId="54A19F6C" w14:textId="77777777" w:rsidR="006A6C4B" w:rsidRDefault="007159A6" w:rsidP="004C213F">
      <w:pPr>
        <w:numPr>
          <w:ilvl w:val="1"/>
          <w:numId w:val="22"/>
        </w:numPr>
        <w:spacing w:after="148" w:line="268" w:lineRule="auto"/>
        <w:ind w:left="0" w:right="123" w:firstLine="69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ПАО «Башинформсвязь» обязуется обеспечить защиту всей информации, которая станет ему известна во время проверок, как конфиденциальной информации в соответствии с Соглашением о конфиденциальности, являющимся Приложением № 1 к настоящим Условиям. </w:t>
      </w:r>
    </w:p>
    <w:p w14:paraId="576DE6AC" w14:textId="5621E6E2" w:rsidR="006A6C4B" w:rsidRDefault="006A6C4B">
      <w:pPr>
        <w:spacing w:after="32" w:line="259" w:lineRule="auto"/>
        <w:ind w:left="708"/>
        <w:rPr>
          <w:rFonts w:ascii="Times New Roman" w:eastAsia="Times New Roman" w:hAnsi="Times New Roman" w:cs="Times New Roman"/>
          <w:color w:val="000000"/>
          <w:sz w:val="26"/>
          <w:lang w:eastAsia="ru-RU"/>
        </w:rPr>
      </w:pPr>
    </w:p>
    <w:p w14:paraId="2E3738AA"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10. Положения об ответственности </w:t>
      </w:r>
    </w:p>
    <w:p w14:paraId="1785A5FB"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10.1. За неисполнение или ненадлежащее исполнение своих обязательств по Договору Стороны несут ответственность в соответствии с действующим законодательством Российской Федерации. </w:t>
      </w:r>
    </w:p>
    <w:p w14:paraId="7D3D47F3"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10.2. Если применимо, Контрагент обязан вернуть полученный аванс в течение 30 (тридцати) рабочих дней с даты получения требования/письменной претензии от ПАО «Башинформсвязь» (п.10.6.1. Условий) в случае полного неисполнения своих обязательств по Договору. </w:t>
      </w:r>
    </w:p>
    <w:p w14:paraId="32FE3734"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10.3. В случае существенного нарушения Контрагентом условий Договора, касающихся Заверений об обстоятельствах (раздел 1 Условий), ПАО «Башинформсвязь» вправе заключить замещающую сделку (либо несколько сделок) в целях получения результата исполнения Обязательств, являвшихся предметом Договора, заключенного с Контрагентом, надлежащего качества, а также взыскать с Контрагента убытки в порядке, предусмотренном законодательством Российской </w:t>
      </w:r>
    </w:p>
    <w:p w14:paraId="5D989E88" w14:textId="77777777" w:rsidR="006A6C4B" w:rsidRDefault="007159A6" w:rsidP="004C213F">
      <w:pPr>
        <w:spacing w:after="14" w:line="268"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Федерации, в размере разницы между Общей ценой прекращенного (расторгнутого) Договора в неисполненной его части и ценой договора, заключенного ПАО «Башинформсвязь» взамен прекращенного (расторгнутого), а в случае, если аналогичный договор не был заключен, - в размере разницы между Общей ценой прекращенного Договора в неисполненной его части и средней рыночной ценой на сопоставимые обязательства на момент прекращения Договора. </w:t>
      </w:r>
    </w:p>
    <w:p w14:paraId="43069CAD" w14:textId="77777777" w:rsidR="006A6C4B" w:rsidRDefault="007159A6" w:rsidP="004C213F">
      <w:pPr>
        <w:spacing w:after="14" w:line="268" w:lineRule="auto"/>
        <w:ind w:left="10" w:right="123" w:hanging="10"/>
        <w:jc w:val="right"/>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10.4. В случае если размер штрафов, предъявленных ПАО «Башинформсвязь» </w:t>
      </w:r>
    </w:p>
    <w:p w14:paraId="6FB56772" w14:textId="77777777" w:rsidR="006A6C4B" w:rsidRDefault="007159A6" w:rsidP="004C213F">
      <w:pPr>
        <w:spacing w:after="14" w:line="268"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Контрагенту за невыполненные/выполненные ненадлежащим образом Обязательства, предусмотренном соответствующим разделом Договора, превы</w:t>
      </w:r>
      <w:r w:rsidRPr="00C90CF8">
        <w:rPr>
          <w:rFonts w:ascii="Times New Roman" w:eastAsia="Times New Roman" w:hAnsi="Times New Roman" w:cs="Times New Roman"/>
          <w:color w:val="000000"/>
          <w:sz w:val="26"/>
          <w:lang w:eastAsia="ru-RU"/>
        </w:rPr>
        <w:t>сит 15% (пятнадцать процентов) от Общей цены Договора, и при этом нарушения будут выявлены в отношении более, чем 15% (пятнадцати процентов) объема</w:t>
      </w:r>
      <w:r>
        <w:rPr>
          <w:rFonts w:ascii="Times New Roman" w:eastAsia="Times New Roman" w:hAnsi="Times New Roman" w:cs="Times New Roman"/>
          <w:color w:val="000000"/>
          <w:sz w:val="26"/>
          <w:lang w:eastAsia="ru-RU"/>
        </w:rPr>
        <w:t xml:space="preserve"> Обязательств, такие нарушения будут являться для ПАО «Башинформсвязь» существенным нарушением условий Договора. </w:t>
      </w:r>
    </w:p>
    <w:p w14:paraId="1D4E6F03"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10.5. Заверения Контрагента (п.1.1. Условий) являются заверением об обстоятельствах и в случае их недостоверности Контрагент будет нести ответственность в соответствии с законодательством Российской Федерации. </w:t>
      </w:r>
    </w:p>
    <w:p w14:paraId="65057D76" w14:textId="39C57DE3"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10.5.1. В случае предъявления к ПАО «Башинформсвязь» в связи с недостоверностью предоставленных Контрагентом заверений об обстоятельствах (п.1.1. Условий) налоговыми органами требований об уплате налогов (пеней, штрафов), доначисленных по Договору, в том числе (но не ограничиваясь) ввиду отказа в применении налоговых вычетов по НДС и/или ввиду исключения стоимости приобретенных товаров/работ/услуг/имущественных прав из состава расходов налоговой базы для целей исчисления и уплаты налога на прибыль, Контрагент обязуется возместить ПАО «Башинформсвязь» убытки в размере сумм, начисленных на основании решения налоговых органов по результатам налоговой проверки, включая сумму штрафов и пеней. При этом факт оспаривания налоговых доначислений в налоговом органе и (или) в суде не влияет на обязанность Контрагента возместить убытки. Размер возмещения определяется путем умножения суммы предъявленных налоговым органом требований (включая штрафные санкции и пени) в </w:t>
      </w:r>
      <w:r w:rsidRPr="00C90CF8">
        <w:rPr>
          <w:rFonts w:ascii="Times New Roman" w:eastAsia="Times New Roman" w:hAnsi="Times New Roman" w:cs="Times New Roman"/>
          <w:color w:val="000000"/>
          <w:sz w:val="26"/>
          <w:lang w:eastAsia="ru-RU"/>
        </w:rPr>
        <w:t>соответствующем решении на 1,25</w:t>
      </w:r>
      <w:r>
        <w:rPr>
          <w:rFonts w:ascii="Times New Roman" w:eastAsia="Times New Roman" w:hAnsi="Times New Roman" w:cs="Times New Roman"/>
          <w:color w:val="000000"/>
          <w:sz w:val="26"/>
          <w:lang w:eastAsia="ru-RU"/>
        </w:rPr>
        <w:t xml:space="preserve"> (одна целая двадцать пять сотых). В обоснование требования возместить убытки ПАО «Башинформсвязь» предоставляет Контрагенту заверенную ПАО «Башинформсвязь» выписку из вступившего в силу решения налогового органа, на основании которого возникли убытки. </w:t>
      </w:r>
    </w:p>
    <w:p w14:paraId="1EAAFAA0"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10.5.1.1. Если решение налогового органа будет признано недействительным вышестоящим налоговым органом или судом ПАО «Башинформсвязь» обязан возвратить Контрагенту возмещенные убытки (п.10.5.1. Условий). При этом возвращаемая Контрагенту сумма убытков уменьшается на сумму расходов, понесённых ПАО «Башинформсвязь» в целях признания решения недействительным. ПАО «Башинформсвязь» обязуется возвратить Контрагенту суммы возмещенных убытков за минусом понесенных расходов в течение 10 (десяти) рабочих дней со дня наступления последнего из следующих обстоятельств: </w:t>
      </w:r>
    </w:p>
    <w:p w14:paraId="205D8F0A" w14:textId="77777777" w:rsidR="006A6C4B"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вступления в силу последнего судебного акта по делу, по результатам рассмотрения которого решение налогового органа было признано недействительным, если требование об уплате налога, штрафа, пени по соответствующему решению до этого момента не было исполнено; </w:t>
      </w:r>
    </w:p>
    <w:p w14:paraId="40452DFA" w14:textId="77777777" w:rsidR="006A6C4B"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фактического возврата денежных средств (проведения зачета) на счет ПАО «Башинформсвязь» налоговым органом во исполнение решения суда, которым решение налогового органа было признано недействительным, если требование об уплате налога, штрафа, пени по соответствующему решению до этого момента было исполнено, но не ранее получения от Контрагента, подписанного уполномоченным представителем требования на возврат возмещенных убытков. </w:t>
      </w:r>
    </w:p>
    <w:p w14:paraId="3901A444"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10.6. Выплата неустойки по Договору осуществляется одним из следующих способов: </w:t>
      </w:r>
    </w:p>
    <w:p w14:paraId="0F079362" w14:textId="77777777" w:rsidR="006A6C4B" w:rsidRPr="00C90CF8" w:rsidRDefault="007159A6" w:rsidP="004C213F">
      <w:pPr>
        <w:numPr>
          <w:ilvl w:val="2"/>
          <w:numId w:val="25"/>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w:t>
      </w:r>
      <w:r w:rsidRPr="00C90CF8">
        <w:rPr>
          <w:rFonts w:ascii="Times New Roman" w:eastAsia="Times New Roman" w:hAnsi="Times New Roman" w:cs="Times New Roman"/>
          <w:color w:val="000000"/>
          <w:sz w:val="26"/>
          <w:lang w:eastAsia="ru-RU"/>
        </w:rPr>
        <w:t xml:space="preserve">условиями Договора; </w:t>
      </w:r>
    </w:p>
    <w:p w14:paraId="30ADBF70" w14:textId="77777777" w:rsidR="006A6C4B" w:rsidRPr="00C90CF8" w:rsidRDefault="007159A6" w:rsidP="004C213F">
      <w:pPr>
        <w:numPr>
          <w:ilvl w:val="2"/>
          <w:numId w:val="25"/>
        </w:numPr>
        <w:spacing w:after="14" w:line="268" w:lineRule="auto"/>
        <w:ind w:right="123" w:firstLine="698"/>
        <w:jc w:val="both"/>
        <w:rPr>
          <w:rFonts w:ascii="Times New Roman" w:eastAsia="Times New Roman" w:hAnsi="Times New Roman" w:cs="Times New Roman"/>
          <w:color w:val="000000"/>
          <w:sz w:val="26"/>
          <w:lang w:eastAsia="ru-RU"/>
        </w:rPr>
      </w:pPr>
      <w:r w:rsidRPr="007C02CE">
        <w:rPr>
          <w:rFonts w:ascii="Times New Roman" w:eastAsia="Times New Roman" w:hAnsi="Times New Roman" w:cs="Times New Roman"/>
          <w:color w:val="000000"/>
          <w:sz w:val="26"/>
          <w:lang w:eastAsia="ru-RU"/>
        </w:rPr>
        <w:t xml:space="preserve">ПАО «Башинформсвязь» вправе уменьшить сумму, подлежащую выплате Контрагенту по условиям Договора на сумму: </w:t>
      </w:r>
    </w:p>
    <w:p w14:paraId="1496054E" w14:textId="77777777" w:rsidR="006A6C4B" w:rsidRPr="00C90CF8"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 xml:space="preserve">начисленной неустойки по Договору,  </w:t>
      </w:r>
    </w:p>
    <w:p w14:paraId="5A563E1A" w14:textId="77777777" w:rsidR="006A6C4B" w:rsidRPr="00C90CF8"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 xml:space="preserve">неустойки, начисленной ПАО «Башинформсвязь» Контрагенту по любому другому заключенному между ними договору, </w:t>
      </w:r>
    </w:p>
    <w:p w14:paraId="39995133" w14:textId="77777777" w:rsidR="006A6C4B" w:rsidRDefault="007159A6" w:rsidP="004C213F">
      <w:pPr>
        <w:numPr>
          <w:ilvl w:val="0"/>
          <w:numId w:val="23"/>
        </w:numPr>
        <w:spacing w:after="14" w:line="268" w:lineRule="auto"/>
        <w:ind w:right="123" w:firstLine="698"/>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авансового платежа по Договору и/или любому</w:t>
      </w:r>
      <w:r>
        <w:rPr>
          <w:rFonts w:ascii="Times New Roman" w:eastAsia="Times New Roman" w:hAnsi="Times New Roman" w:cs="Times New Roman"/>
          <w:color w:val="000000"/>
          <w:sz w:val="26"/>
          <w:lang w:eastAsia="ru-RU"/>
        </w:rPr>
        <w:t xml:space="preserve"> другому заключенному между ними договору/заказу, подлежащего возврату по любым основаниям,  и произвести платеж в адрес Контрагента за вычетом указанных сумм. Обязанность ПАО «Башинформсвязь» по оплате в части, соответствующей сумме начисленной неустойки, а также возврату оплаченного авансового платежа при этом прекращается.  </w:t>
      </w:r>
    </w:p>
    <w:p w14:paraId="49CCDEA1"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10.6.3. При этом, использование Стороной одного из вышеуказанных в настоящем пункте Условий способов не является ограничением или препятствием для взыскания неустойки с другой Стороны любым иным способом, перечисленным в Договоре или предусмотренным действующим законодательством Российской Федерации. </w:t>
      </w:r>
    </w:p>
    <w:p w14:paraId="53859CCE" w14:textId="77777777" w:rsidR="006A6C4B"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Контрагент обязан возместить ПАО «Башинформсвязь» в полном объеме убытки, которые возникли у последнего вследствие неисполнения или ненадлежащего исполнения обязательств Контрагентом по Договору и повлекли, включая, но не ограничиваясь,</w:t>
      </w:r>
      <w:r w:rsidRPr="007C02CE">
        <w:rPr>
          <w:rFonts w:ascii="Times New Roman" w:eastAsia="Times New Roman" w:hAnsi="Times New Roman" w:cs="Times New Roman"/>
          <w:color w:val="000000"/>
          <w:sz w:val="26"/>
          <w:lang w:eastAsia="ru-RU"/>
        </w:rPr>
        <w:t xml:space="preserve"> применение к ПАО «Башинформсвязь» мер </w:t>
      </w:r>
      <w:r w:rsidRPr="007C02CE">
        <w:rPr>
          <w:rFonts w:ascii="Times New Roman" w:eastAsia="Times New Roman" w:hAnsi="Times New Roman" w:cs="Times New Roman"/>
          <w:color w:val="000000"/>
          <w:sz w:val="26"/>
          <w:lang w:eastAsia="ru-RU"/>
        </w:rPr>
        <w:lastRenderedPageBreak/>
        <w:t>ответственности (неустойка и иные меры) по государственным контрактам или иным соглашениям, во исполнение которых заключен Договор, выплату ПАО «Башинформсвязь» любого рода</w:t>
      </w:r>
      <w:r>
        <w:rPr>
          <w:rFonts w:ascii="Times New Roman" w:eastAsia="Times New Roman" w:hAnsi="Times New Roman" w:cs="Times New Roman"/>
          <w:color w:val="000000"/>
          <w:sz w:val="26"/>
          <w:lang w:eastAsia="ru-RU"/>
        </w:rPr>
        <w:t xml:space="preserve"> компенсаций и неустоек абонентам (клиентам) или иным третьим лицам, оплату административных и иных штрафов, а также любых сумм, подлежащих выплате ПАО «Башинформсвязь», в том числе на основании решения суда. Указанные убытки возмещаются Контрагентом в полном объеме в части, не покрытой неустойкой, предусмотренной Договором, в течение 30 (тридцати) рабочих дней с даты получения требования/письменной претензии от ПАО «Башинформсвязь» (п.10.6.3 Условий). </w:t>
      </w:r>
    </w:p>
    <w:p w14:paraId="47DD6E44" w14:textId="77777777" w:rsidR="006A6C4B"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6"/>
          <w:lang w:eastAsia="ru-RU"/>
        </w:rPr>
      </w:pPr>
      <w:r w:rsidRPr="00C90CF8">
        <w:rPr>
          <w:rFonts w:ascii="Times New Roman" w:eastAsia="Times New Roman" w:hAnsi="Times New Roman" w:cs="Times New Roman"/>
          <w:color w:val="000000"/>
          <w:sz w:val="26"/>
          <w:lang w:eastAsia="ru-RU"/>
        </w:rPr>
        <w:t>В случае оформления и выставления счёта-фактуры с нарушением законодательства Российской Федерации, а также п.2.7. Условий, Контрагент несёт ответственность в размере суммы НДС по соответствующему счету-фактуре, умноженной на</w:t>
      </w:r>
      <w:r>
        <w:rPr>
          <w:rFonts w:ascii="Times New Roman" w:eastAsia="Times New Roman" w:hAnsi="Times New Roman" w:cs="Times New Roman"/>
          <w:color w:val="000000"/>
          <w:sz w:val="26"/>
          <w:lang w:eastAsia="ru-RU"/>
        </w:rPr>
        <w:t xml:space="preserve"> ¼ (одну четвёртую) действующей по состоянию на день предъявления претензии ключевой ставки Центрального банка Российской Федерации. </w:t>
      </w:r>
    </w:p>
    <w:p w14:paraId="14DC01F8" w14:textId="77777777" w:rsidR="006A6C4B"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574443B6" w14:textId="77777777" w:rsidR="006A6C4B" w:rsidRDefault="007159A6" w:rsidP="00C51CF8">
      <w:pPr>
        <w:numPr>
          <w:ilvl w:val="1"/>
          <w:numId w:val="80"/>
        </w:numPr>
        <w:spacing w:after="14" w:line="269" w:lineRule="auto"/>
        <w:ind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Для целей исполнения Сторонами остальных положений Договора размеры пеней и штрафов, указанных в Договоре,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14:paraId="70E674EE" w14:textId="6DA3484C" w:rsidR="006A6C4B" w:rsidRDefault="006A6C4B">
      <w:pPr>
        <w:spacing w:after="0" w:line="259" w:lineRule="auto"/>
        <w:ind w:left="708"/>
        <w:rPr>
          <w:rFonts w:ascii="Times New Roman" w:eastAsia="Times New Roman" w:hAnsi="Times New Roman" w:cs="Times New Roman"/>
          <w:color w:val="000000"/>
          <w:sz w:val="26"/>
          <w:lang w:eastAsia="ru-RU"/>
        </w:rPr>
      </w:pPr>
    </w:p>
    <w:p w14:paraId="5420CA2B" w14:textId="77777777" w:rsidR="006A6C4B" w:rsidRDefault="007159A6" w:rsidP="009C7210">
      <w:pPr>
        <w:keepNext/>
        <w:keepLines/>
        <w:spacing w:after="5" w:line="265" w:lineRule="auto"/>
        <w:ind w:right="122" w:firstLine="708"/>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11. Особенности участия субъектов малого и среднего предпринимательства в исполнении обязательств по Договору, а также особенности проведения расчетов с субъектами малого и среднего предпринимательства </w:t>
      </w:r>
    </w:p>
    <w:p w14:paraId="08F8A945"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11.1. Если в Договоре не указано иное, в случае если Договор был заключен по результатам проведения конкурентной закупочной процедуры,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Сторонами подлежит применению Приложение № 2 к Условиям «Особенности участия субъектов малого и среднего предпринимательства в исполнении обязательств по Договору». </w:t>
      </w:r>
    </w:p>
    <w:p w14:paraId="468260C8"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11.2. Контрагент обязан уведомить ПАО «Башинформсвязь» о прекращении статуса субъекта малого и среднего предпринимательства в течение 2 (двух) рабочих дней с даты внесения сведений о Контрагенте в Единый реестр субъектов малого и среднего предпринимательства путем направления уведомления в порядке, предусмотренном разделом 7 настоящих Условий. </w:t>
      </w:r>
    </w:p>
    <w:p w14:paraId="12C7B2A6"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11.3. В соответствии с п. 11.2. настоящих Условий с даты внесения сведений о Контрагенте в Единый реестр субъектов малого и среднего предпринимательства о прекращении статуса Контрагента в качестве субъекта малого и среднего </w:t>
      </w:r>
      <w:r>
        <w:rPr>
          <w:rFonts w:ascii="Times New Roman" w:eastAsia="Times New Roman" w:hAnsi="Times New Roman" w:cs="Times New Roman"/>
          <w:color w:val="000000"/>
          <w:sz w:val="26"/>
          <w:lang w:eastAsia="ru-RU"/>
        </w:rPr>
        <w:lastRenderedPageBreak/>
        <w:t xml:space="preserve">предпринимательства вступают в силу новые условия оплаты выполненных Контрагентом по Договору Обязательств, предусмотренные Договором.  </w:t>
      </w:r>
    </w:p>
    <w:p w14:paraId="121D438E"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11.4. В случае если в течение срока действия Договора Контрагент приобретает статус субъекта малого и среднего предпринимательства, Контрагент уведомляет об этом ПАО «Башинформсвязь» в течение 10 (десяти) рабочих дней с даты внесения сведений о Контрагенте в Единый реестр субъектов малого и среднего предпринимательства путем направления уведомления в порядке, предусмотренном разделом 7 настоящих Условий. </w:t>
      </w:r>
    </w:p>
    <w:p w14:paraId="07B54960"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11.5. В соответствии с п. 11.4. настоящих Условий по истечении 10 (десяти) рабочих дней с даты получения ПАО «Башинформсвязь» уведомления Контрагента о приобретении статуса субъекта малого и среднего предпринимательства вступают в силу условия оплаты, предусмотренные действующим законодательством РФ в отношении субъектов малого и среднего предпринимательства.  </w:t>
      </w:r>
    </w:p>
    <w:p w14:paraId="50CC907C"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11.6. ПАО «Башинформсвязь» освобождается от ответственности за нарушение сроков оплаты выполненных Контрагентом Обязательств по Договору, предусмотренных действующим законодательством РФ в отношении субъектов малого и среднего предпринимательства, в случае, если Контрагент не уведомит и/или нарушит срок уведомления, определенный в п. 11.5. настоящих Условий. </w:t>
      </w:r>
    </w:p>
    <w:p w14:paraId="52CFD01E"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11.7. В случае если Контрагент не уведомит и/или нарушит срок уведомления, определенный в п. 11.5. настоящих Условий, и ПАО «Башинформсвязь» будет привлечен к ответственности в виде наложения штрафа за нарушение сроков оплаты выполненных Контрагентом Обязательств по Договору, предусмотренного действующим законодательством РФ в отношении субъектов малого и среднего предпринимательства, Контрагент обязуется возместить ПАО «Башинформсвязь» сумму такого штрафа в двукратном размере в течение 10 (десяти) рабочих дней с даты получения соответствующего требования.  </w:t>
      </w:r>
    </w:p>
    <w:p w14:paraId="096FFE65"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11.8. В случае нарушения Контрагентом срока уведомления, предусмотренного п. 11.2. настоящих Условий, ПАО «Башинформсвязь» вправе взыскать с Контрагента штраф в размере, определяемом в порядке, предусмотренном п. 11.9. настоящих Условий.  </w:t>
      </w:r>
    </w:p>
    <w:p w14:paraId="287F26F5" w14:textId="77777777" w:rsidR="006A6C4B" w:rsidRPr="008276B5"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sidRPr="008276B5">
        <w:rPr>
          <w:rFonts w:ascii="Times New Roman" w:eastAsia="Times New Roman" w:hAnsi="Times New Roman" w:cs="Times New Roman"/>
          <w:color w:val="000000"/>
          <w:sz w:val="26"/>
          <w:lang w:eastAsia="ru-RU"/>
        </w:rPr>
        <w:t xml:space="preserve">11.9. Сумма штрафа, указанного в п. 11.8. настоящих Условий определяется по следующей формуле: </w:t>
      </w:r>
    </w:p>
    <w:p w14:paraId="31065CAC" w14:textId="77777777" w:rsidR="006A6C4B" w:rsidRPr="008276B5"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sidRPr="007C02CE">
        <w:rPr>
          <w:rFonts w:ascii="Times New Roman" w:eastAsia="Times New Roman" w:hAnsi="Times New Roman" w:cs="Times New Roman"/>
          <w:color w:val="000000"/>
          <w:sz w:val="26"/>
          <w:lang w:eastAsia="ru-RU"/>
        </w:rPr>
        <w:t xml:space="preserve">Ш = Сум * 12% * 0,3 (ноль целых три десятых), где: </w:t>
      </w:r>
    </w:p>
    <w:p w14:paraId="5C1DF9E4" w14:textId="77777777" w:rsidR="006A6C4B" w:rsidRPr="008276B5" w:rsidRDefault="007159A6" w:rsidP="004C213F">
      <w:pPr>
        <w:spacing w:after="14" w:line="268" w:lineRule="auto"/>
        <w:ind w:left="566" w:right="123"/>
        <w:jc w:val="both"/>
        <w:rPr>
          <w:rFonts w:ascii="Times New Roman" w:eastAsia="Times New Roman" w:hAnsi="Times New Roman" w:cs="Times New Roman"/>
          <w:color w:val="000000"/>
          <w:sz w:val="26"/>
          <w:lang w:eastAsia="ru-RU"/>
        </w:rPr>
      </w:pPr>
      <w:r w:rsidRPr="008276B5">
        <w:rPr>
          <w:rFonts w:ascii="Times New Roman" w:eastAsia="Times New Roman" w:hAnsi="Times New Roman" w:cs="Times New Roman"/>
          <w:color w:val="000000"/>
          <w:sz w:val="26"/>
          <w:lang w:eastAsia="ru-RU"/>
        </w:rPr>
        <w:t xml:space="preserve">Ш – размер штрафа; </w:t>
      </w:r>
    </w:p>
    <w:p w14:paraId="05087DA4" w14:textId="77777777" w:rsidR="006A6C4B" w:rsidRDefault="007159A6" w:rsidP="004C213F">
      <w:pPr>
        <w:spacing w:after="14" w:line="268" w:lineRule="auto"/>
        <w:ind w:left="-15" w:right="123" w:firstLine="566"/>
        <w:jc w:val="both"/>
        <w:rPr>
          <w:rFonts w:ascii="Times New Roman" w:eastAsia="Times New Roman" w:hAnsi="Times New Roman" w:cs="Times New Roman"/>
          <w:color w:val="000000"/>
          <w:sz w:val="26"/>
          <w:lang w:eastAsia="ru-RU"/>
        </w:rPr>
      </w:pPr>
      <w:r w:rsidRPr="008276B5">
        <w:rPr>
          <w:rFonts w:ascii="Times New Roman" w:eastAsia="Times New Roman" w:hAnsi="Times New Roman" w:cs="Times New Roman"/>
          <w:color w:val="000000"/>
          <w:sz w:val="26"/>
          <w:lang w:eastAsia="ru-RU"/>
        </w:rPr>
        <w:t>Сум – сумма всех платежей, которые ПАО «Башинформсвязь»</w:t>
      </w:r>
      <w:r>
        <w:rPr>
          <w:rFonts w:ascii="Times New Roman" w:eastAsia="Times New Roman" w:hAnsi="Times New Roman" w:cs="Times New Roman"/>
          <w:color w:val="000000"/>
          <w:sz w:val="26"/>
          <w:lang w:eastAsia="ru-RU"/>
        </w:rPr>
        <w:t xml:space="preserve"> уплатило Контрагенту после даты, в которую Контрагент перестал отвечать условиям отнесения к субъектам малого и среднего предпринимательства в соответствии с действующим законодательством Российской Федерации. </w:t>
      </w:r>
    </w:p>
    <w:p w14:paraId="31C8BFF1" w14:textId="2C198C30" w:rsidR="006A6C4B" w:rsidRDefault="006A6C4B">
      <w:pPr>
        <w:spacing w:after="28" w:line="259" w:lineRule="auto"/>
        <w:ind w:left="708"/>
        <w:rPr>
          <w:rFonts w:ascii="Times New Roman" w:eastAsia="Times New Roman" w:hAnsi="Times New Roman" w:cs="Times New Roman"/>
          <w:color w:val="000000"/>
          <w:sz w:val="26"/>
          <w:lang w:eastAsia="ru-RU"/>
        </w:rPr>
      </w:pPr>
    </w:p>
    <w:p w14:paraId="7D783F56"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12. Использование электронного документооборота в Договоре </w:t>
      </w:r>
    </w:p>
    <w:p w14:paraId="0922CEB1"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12.1. В рамках исполнения Договора Стороны договорились обмениваться документами посредством электронного документооборота. Полный перечень </w:t>
      </w:r>
      <w:r>
        <w:rPr>
          <w:rFonts w:ascii="Times New Roman" w:eastAsia="Times New Roman" w:hAnsi="Times New Roman" w:cs="Times New Roman"/>
          <w:color w:val="000000"/>
          <w:sz w:val="26"/>
          <w:lang w:eastAsia="ru-RU"/>
        </w:rPr>
        <w:lastRenderedPageBreak/>
        <w:t xml:space="preserve">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Договора в части подписания документа на бумажном носителе, а также об обмене экземплярами такого документа на бумажном носителе не применяются. </w:t>
      </w:r>
    </w:p>
    <w:p w14:paraId="176006F0"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12.2.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Контрагент присоединяется к соглашению об использовании электронных документов, размещенном по адресу </w:t>
      </w:r>
      <w:r>
        <w:rPr>
          <w:rFonts w:ascii="Times New Roman" w:eastAsia="Times New Roman" w:hAnsi="Times New Roman" w:cs="Times New Roman"/>
          <w:sz w:val="26"/>
          <w:szCs w:val="26"/>
          <w:lang w:eastAsia="ru-RU"/>
        </w:rPr>
        <w:t>http://www.bashtel.ru/dokumenty</w:t>
      </w:r>
      <w:r>
        <w:rPr>
          <w:rFonts w:ascii="Times New Roman" w:eastAsia="Times New Roman" w:hAnsi="Times New Roman" w:cs="Times New Roman"/>
          <w:color w:val="000000"/>
          <w:sz w:val="26"/>
          <w:lang w:eastAsia="ru-RU"/>
        </w:rPr>
        <w:t xml:space="preserve">/. </w:t>
      </w:r>
    </w:p>
    <w:p w14:paraId="59F6E639" w14:textId="6B23DB96" w:rsidR="006A6C4B" w:rsidRDefault="006A6C4B">
      <w:pPr>
        <w:spacing w:after="38" w:line="259" w:lineRule="auto"/>
        <w:ind w:left="708"/>
        <w:rPr>
          <w:rFonts w:ascii="Times New Roman" w:eastAsia="Times New Roman" w:hAnsi="Times New Roman" w:cs="Times New Roman"/>
          <w:color w:val="000000"/>
          <w:sz w:val="26"/>
          <w:lang w:eastAsia="ru-RU"/>
        </w:rPr>
      </w:pPr>
    </w:p>
    <w:p w14:paraId="6FEB0C05" w14:textId="77777777" w:rsidR="006A6C4B" w:rsidRDefault="007159A6">
      <w:pPr>
        <w:keepNext/>
        <w:keepLines/>
        <w:spacing w:after="17" w:line="259" w:lineRule="auto"/>
        <w:ind w:right="49"/>
        <w:jc w:val="center"/>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13. Исполнение Обязательств по Договору в рамках Заказов/Заявок </w:t>
      </w:r>
    </w:p>
    <w:p w14:paraId="27390A90" w14:textId="59ABF4A3"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13.1.Если Договором предусмотрено исполнение Обязательств по Заказам/Заявкам (далее совместно – Заказ), общие положения о таком Заказе содержатся в настоящем разделе Условий. </w:t>
      </w:r>
    </w:p>
    <w:p w14:paraId="5256FBC5" w14:textId="34D507D4"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13.2.Заказ является документом, подписываемым обеими Сторонами в порядке, определенном настоящими Условиями, и содержащим: требования к Обязательствам, содержание Обязательств, количество Обязательств, срок исполнения Обязательств, стоимость Обязательств, результат исполнения Обязательств (если применимо, в том числе требования к нему, порядку и форме предоставления и т.д.), а также иную информацию, относящуюся к Обязательствам, по усмотрению Заказчика. </w:t>
      </w:r>
    </w:p>
    <w:p w14:paraId="6E059D04" w14:textId="6B9A1818"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13.3.Если иное прямо не следует из текста Договора, Заказ не может предусматривать изменение ценовых и иных условий Договора, прямо содержащихся в нем. </w:t>
      </w:r>
    </w:p>
    <w:p w14:paraId="6865843B" w14:textId="119B46E2"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13.4.Согласование и подписание Заказа к Договору осуществляется в соответствии с одним из нижеуказанных вариантов, определяемого Сторонами в Договоре: </w:t>
      </w:r>
    </w:p>
    <w:p w14:paraId="198ECD49" w14:textId="0CFB10D0" w:rsidR="006A6C4B" w:rsidRDefault="007159A6" w:rsidP="004C213F">
      <w:pPr>
        <w:spacing w:after="5" w:line="264" w:lineRule="auto"/>
        <w:ind w:right="122"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00000"/>
          <w:sz w:val="26"/>
          <w:lang w:eastAsia="ru-RU"/>
        </w:rPr>
        <w:t xml:space="preserve">13.4.1.Порядок согласования и подписания Заказа в случае если Стороны договорились использовать бумажный документооборот, при этом Контрагент первым подписывает согласованный Сторонами Заказ: </w:t>
      </w:r>
    </w:p>
    <w:p w14:paraId="3B88B318" w14:textId="77777777" w:rsidR="006A6C4B" w:rsidRDefault="00B86BCF" w:rsidP="0014509C">
      <w:pPr>
        <w:spacing w:after="14" w:line="269" w:lineRule="auto"/>
        <w:ind w:left="-15" w:right="123" w:firstLine="566"/>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13.4.1.1.</w:t>
      </w:r>
      <w:r w:rsidRPr="00B86BCF">
        <w:rPr>
          <w:rFonts w:ascii="Arial" w:eastAsia="Arial" w:hAnsi="Arial" w:cs="Arial"/>
          <w:color w:val="000000"/>
          <w:sz w:val="26"/>
          <w:lang w:eastAsia="ru-RU"/>
        </w:rPr>
        <w:t xml:space="preserve"> </w:t>
      </w:r>
      <w:r w:rsidR="007159A6">
        <w:rPr>
          <w:rFonts w:ascii="Times New Roman" w:eastAsia="Times New Roman" w:hAnsi="Times New Roman" w:cs="Times New Roman"/>
          <w:color w:val="000000"/>
          <w:sz w:val="26"/>
          <w:lang w:eastAsia="ru-RU"/>
        </w:rPr>
        <w:t xml:space="preserve">ПАО «Башинформсвязь» направляет Контрагенту проект Заказа, составленный по форме, содержащейся в соответствующем Приложении к Договору, по адресу электронной почты ответственного лица Контрагента (п.7.4. Условий), указанному в разделе «Уведомления» настоящих Условий.  </w:t>
      </w:r>
    </w:p>
    <w:p w14:paraId="6AF3E072" w14:textId="064B7DFB" w:rsidR="006A6C4B" w:rsidRDefault="007159A6" w:rsidP="0014509C">
      <w:pPr>
        <w:spacing w:after="14" w:line="269"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13.4.1.2.</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 проекте Заказа ПАО «Башинформсвязь» указывает сведения, определённые в форме Заказа (п.13.4.1.1. Условий) в соответствии с условиями Договора. В целях исполнения Договора дата направления Заказа в соответствии с настоящим пунктом считается датой формирования Заказа. </w:t>
      </w:r>
    </w:p>
    <w:p w14:paraId="28F6723F" w14:textId="16C0C4B2" w:rsidR="006A6C4B" w:rsidRDefault="007159A6" w:rsidP="00C51CF8">
      <w:pPr>
        <w:spacing w:after="14" w:line="269"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13.4.1.3.Контрагент обязан рассмотреть проект Заказа не позднее 3 (трех) рабочих дней с даты его получения (п.13.4.1.1. Условий). По истечении указанного срока </w:t>
      </w:r>
      <w:r>
        <w:rPr>
          <w:rFonts w:ascii="Times New Roman" w:eastAsia="Times New Roman" w:hAnsi="Times New Roman" w:cs="Times New Roman"/>
          <w:color w:val="000000"/>
          <w:sz w:val="26"/>
          <w:lang w:eastAsia="ru-RU"/>
        </w:rPr>
        <w:lastRenderedPageBreak/>
        <w:t xml:space="preserve">Контрагент обязан направить в ПАО «Башинформсвязь» подписанный со своей стороны Заказ (оригиналы в двух экземплярах, в соответствии с разделом «Уведомления» настоящих Условий) либо мотивированный отказ от его подписания (заключения) (по адресу электронной почты ответственного лица Контрагента (п.7.4. Условий), который допустим только в случае, если Заказ не соответствует условиям Договора (по форме либо содержанию). Мотивированный отказ должен содержать указания на положения Договора, которому проект Заказа не соответствует (номера пунктов Договора, Приложений и т.д.). </w:t>
      </w:r>
    </w:p>
    <w:p w14:paraId="1189A60B" w14:textId="66C0F8B3" w:rsidR="006A6C4B" w:rsidRDefault="007159A6" w:rsidP="0014509C">
      <w:pPr>
        <w:spacing w:after="14" w:line="269"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13.4.1.4.</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 срок не более 2 (двух) рабочих дней с даты получения ПАО «Башинформсвязь» мотивированного отказа Контрагента от подписания проекта Заказа (п.13.4.1.3. Условий) Стороны дорабатывают текст проекта Заказа в рабочем порядке (в рамках переписки по адресам электронной почты ответственных лиц Сторон, п.7.4. Условий). Контрагент обязан направить в адрес ПАО «Башинформсвязь» подписанный со своей стороны Заказ (оригиналы в двух экземплярах, в соответствии с разделом «Уведомления» настоящих Условий) не позднее 3 (трех) рабочих дней с даты отправки ПАО «Башинформсвязь» мотивированного отказа (п.13.4.1.3. Условий). </w:t>
      </w:r>
    </w:p>
    <w:p w14:paraId="68B3AE96" w14:textId="1411CF5C" w:rsidR="006A6C4B" w:rsidRDefault="007159A6" w:rsidP="0014509C">
      <w:pPr>
        <w:spacing w:after="14" w:line="269"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13.4.1.5.</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 течение 3 (трех) рабочих дней с даты получения соответствующего Заказа, подписанного Контрагентом (п.13.4.1.3. либо п.13.4.1.4. </w:t>
      </w:r>
    </w:p>
    <w:p w14:paraId="503DB258" w14:textId="77777777" w:rsidR="006A6C4B" w:rsidRDefault="007159A6" w:rsidP="0014509C">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Условий), ПАО «Башинформсвязь» обязуется: </w:t>
      </w:r>
    </w:p>
    <w:p w14:paraId="69EFAB7D" w14:textId="0A4CB838" w:rsidR="006A6C4B" w:rsidRDefault="007159A6" w:rsidP="0014509C">
      <w:pPr>
        <w:tabs>
          <w:tab w:val="center" w:pos="1117"/>
          <w:tab w:val="center" w:pos="4085"/>
        </w:tabs>
        <w:spacing w:after="14" w:line="269" w:lineRule="auto"/>
        <w:rPr>
          <w:rFonts w:ascii="Times New Roman" w:eastAsia="Times New Roman" w:hAnsi="Times New Roman" w:cs="Times New Roman"/>
          <w:color w:val="000000"/>
          <w:sz w:val="26"/>
          <w:lang w:eastAsia="ru-RU"/>
        </w:rPr>
      </w:pPr>
      <w:r w:rsidRPr="0014509C">
        <w:rPr>
          <w:rFonts w:ascii="Calibri" w:hAnsi="Calibri"/>
          <w:color w:val="000000"/>
        </w:rPr>
        <w:tab/>
      </w:r>
      <w:r>
        <w:rPr>
          <w:rFonts w:ascii="Times New Roman" w:eastAsia="Times New Roman" w:hAnsi="Times New Roman" w:cs="Times New Roman"/>
          <w:color w:val="000000"/>
          <w:sz w:val="26"/>
          <w:lang w:eastAsia="ru-RU"/>
        </w:rPr>
        <w:t>13.4.1.5.1.</w:t>
      </w:r>
      <w:r w:rsidR="00B86BCF" w:rsidRPr="00B86BCF">
        <w:rPr>
          <w:rFonts w:ascii="Arial" w:eastAsia="Arial" w:hAnsi="Arial" w:cs="Arial"/>
          <w:color w:val="000000"/>
          <w:sz w:val="26"/>
          <w:lang w:eastAsia="ru-RU"/>
        </w:rPr>
        <w:t xml:space="preserve"> </w:t>
      </w:r>
      <w:r>
        <w:rPr>
          <w:rFonts w:ascii="Arial" w:eastAsia="Arial" w:hAnsi="Arial" w:cs="Arial"/>
          <w:color w:val="000000"/>
          <w:sz w:val="26"/>
          <w:lang w:eastAsia="ru-RU"/>
        </w:rPr>
        <w:tab/>
      </w:r>
      <w:r>
        <w:rPr>
          <w:rFonts w:ascii="Times New Roman" w:eastAsia="Times New Roman" w:hAnsi="Times New Roman" w:cs="Times New Roman"/>
          <w:color w:val="000000"/>
          <w:sz w:val="26"/>
          <w:lang w:eastAsia="ru-RU"/>
        </w:rPr>
        <w:t xml:space="preserve">подписать Заказ со своей Стороны; </w:t>
      </w:r>
    </w:p>
    <w:p w14:paraId="2A92CC3A" w14:textId="3C43EDDF" w:rsidR="006A6C4B" w:rsidRDefault="007159A6" w:rsidP="0014509C">
      <w:pPr>
        <w:spacing w:after="14" w:line="269"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13.4.1.5.2.</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направить Контрагенту отсканированный экземпляр подписанного Сторонами Заказа (по адресу электронной почты ответственного лица Контрагента); </w:t>
      </w:r>
    </w:p>
    <w:p w14:paraId="5CB1A389" w14:textId="15096054" w:rsidR="006A6C4B" w:rsidRDefault="007159A6" w:rsidP="0014509C">
      <w:pPr>
        <w:spacing w:after="14" w:line="269" w:lineRule="auto"/>
        <w:ind w:left="-15" w:right="123" w:firstLine="566"/>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13.4.1.5.3.</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направить оригинал подписанного Сторонами Заказа Контрагенту (в соответствии с разделом «Уведомления» настоящих Условий). </w:t>
      </w:r>
    </w:p>
    <w:p w14:paraId="25DBB023" w14:textId="23C1219A" w:rsidR="006A6C4B" w:rsidRDefault="007159A6" w:rsidP="0014509C">
      <w:pPr>
        <w:spacing w:after="5" w:line="265" w:lineRule="auto"/>
        <w:ind w:right="122" w:firstLine="70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00000"/>
          <w:sz w:val="26"/>
          <w:lang w:eastAsia="ru-RU"/>
        </w:rPr>
        <w:t>13.4.2.</w:t>
      </w:r>
      <w:r w:rsidR="00B86BCF" w:rsidRPr="00B86BCF">
        <w:rPr>
          <w:rFonts w:ascii="Arial" w:eastAsia="Arial" w:hAnsi="Arial" w:cs="Arial"/>
          <w:b/>
          <w:color w:val="000000"/>
          <w:sz w:val="26"/>
          <w:lang w:eastAsia="ru-RU"/>
        </w:rPr>
        <w:t xml:space="preserve"> </w:t>
      </w:r>
      <w:r>
        <w:rPr>
          <w:rFonts w:ascii="Times New Roman" w:eastAsia="Times New Roman" w:hAnsi="Times New Roman" w:cs="Times New Roman"/>
          <w:b/>
          <w:color w:val="000000"/>
          <w:sz w:val="26"/>
          <w:lang w:eastAsia="ru-RU"/>
        </w:rPr>
        <w:t xml:space="preserve">Порядок согласования и подписания Заказа в случае если Стороны договорились использовать бумажный документооборот, при этом ПАО «Башинформсвязь» первым подписывает согласованный Сторонами Заказ: </w:t>
      </w:r>
    </w:p>
    <w:p w14:paraId="1032B78D" w14:textId="514467C9" w:rsidR="006A6C4B" w:rsidRDefault="00B86BCF" w:rsidP="0014509C">
      <w:pPr>
        <w:spacing w:after="14" w:line="269" w:lineRule="auto"/>
        <w:ind w:left="-15" w:right="123" w:firstLine="698"/>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13.4.2.1.</w:t>
      </w:r>
      <w:r w:rsidRPr="00B86BCF">
        <w:rPr>
          <w:rFonts w:ascii="Arial" w:eastAsia="Arial" w:hAnsi="Arial" w:cs="Arial"/>
          <w:color w:val="000000"/>
          <w:sz w:val="26"/>
          <w:lang w:eastAsia="ru-RU"/>
        </w:rPr>
        <w:t xml:space="preserve"> </w:t>
      </w:r>
      <w:r w:rsidR="007159A6">
        <w:rPr>
          <w:rFonts w:ascii="Times New Roman" w:eastAsia="Times New Roman" w:hAnsi="Times New Roman" w:cs="Times New Roman"/>
          <w:color w:val="000000"/>
          <w:sz w:val="26"/>
          <w:lang w:eastAsia="ru-RU"/>
        </w:rPr>
        <w:t xml:space="preserve">ПАО «Башинформсвязь» направляет Контрагенту проект Заказа, составленный по форме, содержащейся в соответствующем Приложении к Договору, по адресу электронной почты ответственного лица Контрагента (п.7.4. Условий), указанному в разделе «Уведомления» настоящих Условий.  </w:t>
      </w:r>
    </w:p>
    <w:p w14:paraId="59AC6D06" w14:textId="04B866DB"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13.4.2.2.</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 проекте Заказа ПАО «Башинформсвязь» указывает сведения, определённые в форме Заказа (п.13.4.2.1. Условий) в соответствии с условиями Договора. В целях исполнения Договора дата направления Заказа в соответствии с настоящим пунктом считается датой формирования Заказа. </w:t>
      </w:r>
    </w:p>
    <w:p w14:paraId="46DF7664" w14:textId="314E8FBD"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13.4.2.3.</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Контрагент обязан рассмотреть проект Заказа не позднее 3 (трех) рабочих дней с даты его получения (п.13.4.2.1. Условий). По истечении указанного срока Контрагент обязан направить в ПАО «Башинформсвязь» по адресу электронной почты ответственного лица ПАО «Башинформсвязь» (п.7.4. Условий) подтверждение согласования проекта Заказа либо мотивированный отказ от его подписания (заключения), который допустим только в случае, если Заказ не соответствует условиям Договора (по форме либо содержанию). Мотивированный отказ должен содержать </w:t>
      </w:r>
      <w:r>
        <w:rPr>
          <w:rFonts w:ascii="Times New Roman" w:eastAsia="Times New Roman" w:hAnsi="Times New Roman" w:cs="Times New Roman"/>
          <w:color w:val="000000"/>
          <w:sz w:val="26"/>
          <w:lang w:eastAsia="ru-RU"/>
        </w:rPr>
        <w:lastRenderedPageBreak/>
        <w:t xml:space="preserve">указания на положения Договора, которому проект Заказа не соответствует (номера пунктов Договора, Приложений и т.д.). В случае, если в указанный срок от Контрагента не поступит ни одно из указанных уведомлений, проект Заказа считается согласованным Контрагентом в полном объеме. </w:t>
      </w:r>
    </w:p>
    <w:p w14:paraId="05CDB3CC" w14:textId="2DED17A2"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13.4.2.4.</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 срок не более 2 (двух) рабочих дней с даты получения ПАО «Башинформсвязь» мотивированного отказа Контрагента от подписания проекта Заказа (п.13.4.2.3. Условий) Стороны дорабатывают текст проекта Заказа в рабочем порядке (в рамках переписки по адресам электронной почты ответственных лиц Сторон, п.7.4. Условий). </w:t>
      </w:r>
    </w:p>
    <w:p w14:paraId="3F7747F1" w14:textId="7BB070BF"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13.4.2.5.</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 срок не позднее 3 (трех) рабочих дней с даты окончания срока, указанного в п. 13.4.2.3. либо при наличии окончания срока, указанного п.13.4.2.4., ПАО «Башинформсвязь» обязан направить в адрес Контрагента подписанный со своей стороны Заказ (оригиналы в двух экземплярах, в соответствии с разделом «Уведомления» настоящих Условий). </w:t>
      </w:r>
    </w:p>
    <w:p w14:paraId="5E0FB02E" w14:textId="3AE259DB"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13.4.2.6.</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В течение 3 (трех) рабочих дней с даты получения соответствующего Заказа, подписанного ПАО «Башинформсвязь» (п.13.4.2.5. Условий), Контрагент обязуется: </w:t>
      </w:r>
    </w:p>
    <w:p w14:paraId="1AE6C76E" w14:textId="189DF3D0" w:rsidR="006A6C4B" w:rsidRDefault="007159A6" w:rsidP="0014509C">
      <w:pPr>
        <w:tabs>
          <w:tab w:val="center" w:pos="1259"/>
          <w:tab w:val="center" w:pos="4085"/>
        </w:tabs>
        <w:spacing w:after="14" w:line="269" w:lineRule="auto"/>
        <w:rPr>
          <w:rFonts w:ascii="Times New Roman" w:eastAsia="Times New Roman" w:hAnsi="Times New Roman" w:cs="Times New Roman"/>
          <w:color w:val="000000"/>
          <w:sz w:val="26"/>
          <w:lang w:eastAsia="ru-RU"/>
        </w:rPr>
      </w:pPr>
      <w:r w:rsidRPr="0014509C">
        <w:rPr>
          <w:rFonts w:ascii="Calibri" w:hAnsi="Calibri"/>
          <w:color w:val="000000"/>
        </w:rPr>
        <w:tab/>
      </w:r>
      <w:r>
        <w:rPr>
          <w:rFonts w:ascii="Times New Roman" w:eastAsia="Times New Roman" w:hAnsi="Times New Roman" w:cs="Times New Roman"/>
          <w:color w:val="000000"/>
          <w:sz w:val="26"/>
          <w:lang w:eastAsia="ru-RU"/>
        </w:rPr>
        <w:t>13.4.2.6.1.</w:t>
      </w:r>
      <w:r w:rsidR="00B86BCF" w:rsidRPr="00B86BCF">
        <w:rPr>
          <w:rFonts w:ascii="Arial" w:eastAsia="Arial" w:hAnsi="Arial" w:cs="Arial"/>
          <w:color w:val="000000"/>
          <w:sz w:val="26"/>
          <w:lang w:eastAsia="ru-RU"/>
        </w:rPr>
        <w:t xml:space="preserve"> </w:t>
      </w:r>
      <w:r>
        <w:rPr>
          <w:rFonts w:ascii="Arial" w:eastAsia="Arial" w:hAnsi="Arial" w:cs="Arial"/>
          <w:color w:val="000000"/>
          <w:sz w:val="26"/>
          <w:lang w:eastAsia="ru-RU"/>
        </w:rPr>
        <w:tab/>
      </w:r>
      <w:r>
        <w:rPr>
          <w:rFonts w:ascii="Times New Roman" w:eastAsia="Times New Roman" w:hAnsi="Times New Roman" w:cs="Times New Roman"/>
          <w:color w:val="000000"/>
          <w:sz w:val="26"/>
          <w:lang w:eastAsia="ru-RU"/>
        </w:rPr>
        <w:t xml:space="preserve">подписать Заказ со своей Стороны; </w:t>
      </w:r>
    </w:p>
    <w:p w14:paraId="227D7DF6" w14:textId="7E9F3073"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13.4.2.6.2.</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направить ПАО «Башинформсвязь» отсканированный экземпляр подписанного Сторонами Заказа (по адресу электронной почты ответственного лица ПАО «Башинформсвязь»); </w:t>
      </w:r>
    </w:p>
    <w:p w14:paraId="43560648" w14:textId="3C12AD54" w:rsidR="006A6C4B" w:rsidRDefault="007159A6" w:rsidP="0014509C">
      <w:pPr>
        <w:tabs>
          <w:tab w:val="center" w:pos="1259"/>
          <w:tab w:val="center" w:pos="2690"/>
          <w:tab w:val="center" w:pos="4164"/>
          <w:tab w:val="center" w:pos="5850"/>
          <w:tab w:val="center" w:pos="7637"/>
          <w:tab w:val="right" w:pos="9484"/>
        </w:tabs>
        <w:spacing w:after="14" w:line="269" w:lineRule="auto"/>
        <w:rPr>
          <w:rFonts w:ascii="Times New Roman" w:eastAsia="Times New Roman" w:hAnsi="Times New Roman" w:cs="Times New Roman"/>
          <w:color w:val="000000"/>
          <w:sz w:val="26"/>
          <w:lang w:eastAsia="ru-RU"/>
        </w:rPr>
      </w:pPr>
      <w:r w:rsidRPr="0014509C">
        <w:rPr>
          <w:rFonts w:ascii="Calibri" w:hAnsi="Calibri"/>
          <w:color w:val="000000"/>
        </w:rPr>
        <w:tab/>
      </w:r>
      <w:r>
        <w:rPr>
          <w:rFonts w:ascii="Times New Roman" w:eastAsia="Times New Roman" w:hAnsi="Times New Roman" w:cs="Times New Roman"/>
          <w:color w:val="000000"/>
          <w:sz w:val="26"/>
          <w:lang w:eastAsia="ru-RU"/>
        </w:rPr>
        <w:t>13.4.2.6.3.</w:t>
      </w:r>
      <w:r w:rsidR="00B86BCF" w:rsidRPr="00B86BCF">
        <w:rPr>
          <w:rFonts w:ascii="Arial" w:eastAsia="Arial" w:hAnsi="Arial" w:cs="Arial"/>
          <w:color w:val="000000"/>
          <w:sz w:val="26"/>
          <w:lang w:eastAsia="ru-RU"/>
        </w:rPr>
        <w:t xml:space="preserve"> </w:t>
      </w:r>
      <w:r>
        <w:rPr>
          <w:rFonts w:ascii="Arial" w:eastAsia="Arial" w:hAnsi="Arial" w:cs="Arial"/>
          <w:color w:val="000000"/>
          <w:sz w:val="26"/>
          <w:lang w:eastAsia="ru-RU"/>
        </w:rPr>
        <w:tab/>
      </w:r>
      <w:r>
        <w:rPr>
          <w:rFonts w:ascii="Times New Roman" w:eastAsia="Times New Roman" w:hAnsi="Times New Roman" w:cs="Times New Roman"/>
          <w:color w:val="000000"/>
          <w:sz w:val="26"/>
          <w:lang w:eastAsia="ru-RU"/>
        </w:rPr>
        <w:t xml:space="preserve">направить </w:t>
      </w:r>
      <w:r>
        <w:rPr>
          <w:rFonts w:ascii="Times New Roman" w:eastAsia="Times New Roman" w:hAnsi="Times New Roman" w:cs="Times New Roman"/>
          <w:color w:val="000000"/>
          <w:sz w:val="26"/>
          <w:lang w:eastAsia="ru-RU"/>
        </w:rPr>
        <w:tab/>
        <w:t xml:space="preserve">оригинал </w:t>
      </w:r>
      <w:r>
        <w:rPr>
          <w:rFonts w:ascii="Times New Roman" w:eastAsia="Times New Roman" w:hAnsi="Times New Roman" w:cs="Times New Roman"/>
          <w:color w:val="000000"/>
          <w:sz w:val="26"/>
          <w:lang w:eastAsia="ru-RU"/>
        </w:rPr>
        <w:tab/>
        <w:t xml:space="preserve">подписанного </w:t>
      </w:r>
      <w:r>
        <w:rPr>
          <w:rFonts w:ascii="Times New Roman" w:eastAsia="Times New Roman" w:hAnsi="Times New Roman" w:cs="Times New Roman"/>
          <w:color w:val="000000"/>
          <w:sz w:val="26"/>
          <w:lang w:eastAsia="ru-RU"/>
        </w:rPr>
        <w:tab/>
        <w:t xml:space="preserve">Сторонами </w:t>
      </w:r>
      <w:r>
        <w:rPr>
          <w:rFonts w:ascii="Times New Roman" w:eastAsia="Times New Roman" w:hAnsi="Times New Roman" w:cs="Times New Roman"/>
          <w:color w:val="000000"/>
          <w:sz w:val="26"/>
          <w:lang w:eastAsia="ru-RU"/>
        </w:rPr>
        <w:tab/>
        <w:t xml:space="preserve">Заказа </w:t>
      </w:r>
    </w:p>
    <w:p w14:paraId="563BCFAC" w14:textId="77777777" w:rsidR="006A6C4B" w:rsidRDefault="007159A6" w:rsidP="0014509C">
      <w:pPr>
        <w:spacing w:after="14" w:line="269"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ПАО «Башинформсвязь» (в соответствии с разделом «Уведомления» настоящих Условий). </w:t>
      </w:r>
    </w:p>
    <w:p w14:paraId="4F9AD951" w14:textId="33904B9B" w:rsidR="006A6C4B" w:rsidRDefault="007159A6" w:rsidP="0014509C">
      <w:pPr>
        <w:spacing w:after="5" w:line="265" w:lineRule="auto"/>
        <w:ind w:right="122" w:firstLine="70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00000"/>
          <w:sz w:val="26"/>
          <w:lang w:eastAsia="ru-RU"/>
        </w:rPr>
        <w:t>13.4.3.</w:t>
      </w:r>
      <w:r w:rsidR="00B86BCF" w:rsidRPr="00B86BCF">
        <w:rPr>
          <w:rFonts w:ascii="Arial" w:eastAsia="Arial" w:hAnsi="Arial" w:cs="Arial"/>
          <w:b/>
          <w:color w:val="000000"/>
          <w:sz w:val="26"/>
          <w:lang w:eastAsia="ru-RU"/>
        </w:rPr>
        <w:t xml:space="preserve"> </w:t>
      </w:r>
      <w:r>
        <w:rPr>
          <w:rFonts w:ascii="Times New Roman" w:eastAsia="Times New Roman" w:hAnsi="Times New Roman" w:cs="Times New Roman"/>
          <w:b/>
          <w:color w:val="000000"/>
          <w:sz w:val="26"/>
          <w:lang w:eastAsia="ru-RU"/>
        </w:rPr>
        <w:t xml:space="preserve">Порядок согласования и подписания Заказа в случае если Стороны договорились использовать электронный документооборот, при этом ПАО «Башинформсвязь» первым подписывает согласованный Сторонами Заказ: </w:t>
      </w:r>
    </w:p>
    <w:p w14:paraId="028FDE7B" w14:textId="41B135DA"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13.4.3.1.</w:t>
      </w:r>
      <w:r w:rsidR="00B86BCF" w:rsidRPr="00B86BCF">
        <w:rPr>
          <w:rFonts w:ascii="Arial" w:eastAsia="Arial" w:hAnsi="Arial" w:cs="Arial"/>
          <w:color w:val="000000"/>
          <w:sz w:val="26"/>
          <w:lang w:eastAsia="ru-RU"/>
        </w:rPr>
        <w:t xml:space="preserve"> </w:t>
      </w:r>
      <w:r>
        <w:rPr>
          <w:rFonts w:ascii="Times New Roman" w:eastAsia="Times New Roman" w:hAnsi="Times New Roman" w:cs="Times New Roman"/>
          <w:color w:val="000000"/>
          <w:sz w:val="26"/>
          <w:lang w:eastAsia="ru-RU"/>
        </w:rPr>
        <w:t xml:space="preserve">ПАО «Башинформсвязь» направляет Контрагенту проект Заказа, составленный по форме, содержащейся в соответствующем Приложении к Договору, по адресу электронной почты ответственного лица Контрагента (п.7.4. Условий), указанному в разделе «Уведомления» настоящих Условий. В целях исполнения Договора дата направления Заказа в соответствии с настоящим пунктом считается датой формирования Заказа. </w:t>
      </w:r>
    </w:p>
    <w:p w14:paraId="6456D74B" w14:textId="2DB4CB95"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13.4.3.2.В проекте Заказа ПАО «Башинформсвязь» указывает сведения, определённые в форме Заказа (п.13.4.3.1. Условий) в соответствии с условиями Договора.  </w:t>
      </w:r>
    </w:p>
    <w:p w14:paraId="728E4471" w14:textId="72D6A02C" w:rsidR="006A6C4B" w:rsidRDefault="007159A6" w:rsidP="0014509C">
      <w:pPr>
        <w:spacing w:after="5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13.4.3.3.Контрагент обязан рассмотреть проект Заказа не позднее 3 (трех) рабочих дней с даты его получения (п.13.4.3.1. Условий). По истечении указанного срока Контрагент обязан направить в ПАО «Башинформсвязь» по адресу электронной почты ответственного лица ПАО «Башинформсвязь» (п.7.4. Условий) подтверждение согласования проекта Заказа либо мотивированный отказ от его подписания (заключения), который допустим только в случае, если Заказ не соответствует условиям </w:t>
      </w:r>
      <w:r>
        <w:rPr>
          <w:rFonts w:ascii="Times New Roman" w:eastAsia="Times New Roman" w:hAnsi="Times New Roman" w:cs="Times New Roman"/>
          <w:color w:val="000000"/>
          <w:sz w:val="26"/>
          <w:lang w:eastAsia="ru-RU"/>
        </w:rPr>
        <w:lastRenderedPageBreak/>
        <w:t xml:space="preserve">Договора (по форме либо содержанию). Мотивированный отказ должен содержать указания на положения Договора, которому проект Заказа не соответствует (номера пунктов Договора, Приложений и т.д.). В случае, если в указанный срок от Контрагента не поступит ни одно из указанных уведомлений, проект Заказа считается согласованным Контрагентом в полном объеме. </w:t>
      </w:r>
    </w:p>
    <w:p w14:paraId="56E49EFB" w14:textId="35E091F0"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13.4.3.4.В срок не более 2 (двух) рабочих дней с даты получения ПАО «Башинформсвязь» мотивированного отказа Контрагента (п.13.4.3.3. Условий) Стороны дорабатывают текст проекта Заказа в рабочем порядке (в рамках переписки по адресам электронной почты ответственных лиц Сторон, п.7.4. Условий).  </w:t>
      </w:r>
    </w:p>
    <w:p w14:paraId="1BB3EDCF" w14:textId="21C6489D"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13.4.3.5.В срок не позднее 3 (трех) рабочих дней с даты окончания срока, указанного в п.13.4.3.3 либо при наличии окончания срока, указанного в п. 13.4.3.4 Условий, ПАО «Башинформсвязь» обязуется подписать Заказ со своей Стороны посредством электронного документооборота (п. 12.1 Условий). </w:t>
      </w:r>
    </w:p>
    <w:p w14:paraId="60B6E3E2" w14:textId="50FE96C6"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13.4.3.6.В течение 3 (трех) рабочих дней с даты получения соответствующего Заказа, подписанного ПАО «Башинформсвязь» (п.13.4.3.5. Условий), Контрагент обязуется подписать Заказ со своей Стороны посредством электронного документооборота (п. 12.1 Условий). </w:t>
      </w:r>
    </w:p>
    <w:p w14:paraId="63512C17" w14:textId="27BF8A91" w:rsidR="006A6C4B" w:rsidRDefault="00B86BCF">
      <w:pPr>
        <w:spacing w:after="25" w:line="259" w:lineRule="auto"/>
        <w:ind w:left="566"/>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3C156A23" w14:textId="028D9B2B"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13.5.Заказ вступает в силу с даты его подписания Сторонами, если иное не предусмотрено в соответствующем Заказе. </w:t>
      </w:r>
    </w:p>
    <w:p w14:paraId="1C959D41" w14:textId="5207F5B0"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13.6.Заказ является неотъемлемой частью Договора.  </w:t>
      </w:r>
    </w:p>
    <w:p w14:paraId="32BE869A" w14:textId="03BF00C1"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13.7.Сроки, установленные в настоящем разделе Условий, могут быть изменены в Договоре. </w:t>
      </w:r>
    </w:p>
    <w:p w14:paraId="523EA06E" w14:textId="2AC55EB0"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13.8.В случае нарушения Контрагентом сроков, установленных в настоящем разделе Условий, ПАО «Башинформсвязь» вправе предъявить Контрагенту требование об уплате неустойки в размере, определяемом в соответствии с условиями Договора. </w:t>
      </w:r>
    </w:p>
    <w:p w14:paraId="299B7471" w14:textId="77777777" w:rsidR="00B86BCF" w:rsidRPr="00B86BCF" w:rsidRDefault="00B86BCF" w:rsidP="00B86BCF">
      <w:pPr>
        <w:spacing w:after="0"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7F04E7E8" w14:textId="43F7A654" w:rsidR="006A6C4B" w:rsidRDefault="00B86BCF">
      <w:pPr>
        <w:spacing w:after="33"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7A41BB18"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14. Прочие условия исполнения Договора </w:t>
      </w:r>
    </w:p>
    <w:p w14:paraId="46B385D3"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14.1. Права Контрагента в части привлечения к исполнению Обязательств по Договору третьих лиц определены в Договоре и соответствуют одному из подпунктов настоящего пункта Условий: </w:t>
      </w:r>
    </w:p>
    <w:p w14:paraId="2350E793" w14:textId="2069DF1F"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14.1.1. Контрагент вправе привлечь третьих лиц к исполнению своих Обязательств по Договору с предварительного письменного согласия ПАО «Башинформсвязь». </w:t>
      </w:r>
    </w:p>
    <w:p w14:paraId="5CAA9544" w14:textId="77777777" w:rsidR="00B86BCF" w:rsidRPr="00B86BCF" w:rsidRDefault="007159A6" w:rsidP="00B86BCF">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14.1.</w:t>
      </w:r>
      <w:r w:rsidR="008276B5">
        <w:rPr>
          <w:rFonts w:ascii="Times New Roman" w:eastAsia="Times New Roman" w:hAnsi="Times New Roman" w:cs="Times New Roman"/>
          <w:color w:val="000000"/>
          <w:sz w:val="26"/>
          <w:lang w:eastAsia="ru-RU"/>
        </w:rPr>
        <w:t>2</w:t>
      </w:r>
      <w:r>
        <w:rPr>
          <w:rFonts w:ascii="Times New Roman" w:eastAsia="Times New Roman" w:hAnsi="Times New Roman" w:cs="Times New Roman"/>
          <w:color w:val="000000"/>
          <w:sz w:val="26"/>
          <w:lang w:eastAsia="ru-RU"/>
        </w:rPr>
        <w:t xml:space="preserve">. </w:t>
      </w:r>
      <w:r w:rsidR="00B86BCF" w:rsidRPr="00B86BCF">
        <w:rPr>
          <w:rFonts w:ascii="Times New Roman" w:eastAsia="Times New Roman" w:hAnsi="Times New Roman" w:cs="Times New Roman"/>
          <w:color w:val="000000"/>
          <w:sz w:val="26"/>
          <w:lang w:eastAsia="ru-RU"/>
        </w:rPr>
        <w:t xml:space="preserve">Контрагент вправе привлечь третьих лиц к исполнению своих Обязательств по Договору с предварительного письменного уведомления ПАО «Башинформсвязь». </w:t>
      </w:r>
    </w:p>
    <w:p w14:paraId="172D3729" w14:textId="77777777" w:rsidR="00B86BCF" w:rsidRPr="00B86BCF" w:rsidRDefault="00B86BCF" w:rsidP="00B86BCF">
      <w:pPr>
        <w:spacing w:after="14" w:line="269" w:lineRule="auto"/>
        <w:ind w:left="-15" w:right="123" w:firstLine="698"/>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14.1.3. Контрагент не вправе привлекать третьих лиц к исполнению своих Обязательств по Договору. </w:t>
      </w:r>
    </w:p>
    <w:p w14:paraId="71D0BBFB" w14:textId="3CA9D11F" w:rsidR="006A6C4B" w:rsidRDefault="00B86BCF" w:rsidP="0014509C">
      <w:pPr>
        <w:spacing w:after="14" w:line="269" w:lineRule="auto"/>
        <w:ind w:left="-15" w:right="123" w:firstLine="698"/>
        <w:jc w:val="both"/>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14.1.4. </w:t>
      </w:r>
      <w:r w:rsidR="007159A6">
        <w:rPr>
          <w:rFonts w:ascii="Times New Roman" w:eastAsia="Times New Roman" w:hAnsi="Times New Roman" w:cs="Times New Roman"/>
          <w:color w:val="000000"/>
          <w:sz w:val="26"/>
          <w:lang w:eastAsia="ru-RU"/>
        </w:rPr>
        <w:t xml:space="preserve">Контрагент не вправе привлекать третьих лиц к исполнению своих Обязательств по Договору, за исключением обязательств, которые прямо предусмотрены в Договоре. </w:t>
      </w:r>
    </w:p>
    <w:p w14:paraId="6FC87442" w14:textId="77777777"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14.2. Если иное не следует из Договора, Обязательства по Договору исполняются непосредственно Стороной по Договору или лицом, которому такие обязательства по исполнению Договора переданы в соответствии с его условиями по договору или закону. </w:t>
      </w:r>
    </w:p>
    <w:p w14:paraId="7820ED5A"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14.3. Контрагент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Контрагент обязан выплатить ПАО «Башинформсвязь» штраф в размере 10% (десять процентов) от Общей цены Договора. </w:t>
      </w:r>
    </w:p>
    <w:p w14:paraId="223E8CC2"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14.4. Во всем, что не урегулировано настоящими Условиями, Стороны руководствуются положениями Договора.  </w:t>
      </w:r>
    </w:p>
    <w:p w14:paraId="54AABA14"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14.5. Договор составлен на русском языке, в двух экземплярах, имеющих одинаковую юридическую силу, по одному для каждой Стороны,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 </w:t>
      </w:r>
    </w:p>
    <w:p w14:paraId="34B175AC" w14:textId="59C87910" w:rsidR="006A6C4B" w:rsidRDefault="00B86BCF">
      <w:pPr>
        <w:spacing w:after="33"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16FC0A40" w14:textId="77777777" w:rsidR="006A6C4B" w:rsidRDefault="007159A6" w:rsidP="00C51CF8">
      <w:pPr>
        <w:keepNext/>
        <w:keepLines/>
        <w:spacing w:after="5" w:line="265"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15. Приложения к Условиям </w:t>
      </w:r>
    </w:p>
    <w:p w14:paraId="5E21E6A8" w14:textId="77777777" w:rsidR="006A6C4B" w:rsidRDefault="007159A6" w:rsidP="0014509C">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15.1. Приложение № 1 к Условиям «Соглашение о конфиденциальности»; </w:t>
      </w:r>
    </w:p>
    <w:p w14:paraId="26BB3BC5" w14:textId="0279E5A1" w:rsidR="006A6C4B" w:rsidRDefault="007159A6" w:rsidP="0014509C">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15.2. Приложение № 2 к Условиям «Особенности участия субъектов малого и среднего предпринимательства в исполнении обязательств по Договору». </w:t>
      </w:r>
    </w:p>
    <w:p w14:paraId="7AD93CBE" w14:textId="77777777" w:rsidR="00B86BCF" w:rsidRPr="00B86BCF" w:rsidRDefault="00B86BCF" w:rsidP="00B86BCF">
      <w:pPr>
        <w:spacing w:after="0"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77F0CACE" w14:textId="7AFC2E5F" w:rsidR="006A6C4B" w:rsidRDefault="00B86BCF">
      <w:pPr>
        <w:spacing w:after="0"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6BA143A9" w14:textId="77777777"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______________/_______________                 ______________/_______________ </w:t>
      </w:r>
    </w:p>
    <w:p w14:paraId="24AD89EE" w14:textId="77777777" w:rsidR="006A6C4B" w:rsidRDefault="006A6C4B" w:rsidP="00C51CF8">
      <w:pPr>
        <w:spacing w:after="14" w:line="269" w:lineRule="auto"/>
        <w:ind w:left="708" w:right="123"/>
        <w:jc w:val="both"/>
        <w:rPr>
          <w:rFonts w:ascii="Times New Roman" w:eastAsia="Times New Roman" w:hAnsi="Times New Roman" w:cs="Times New Roman"/>
          <w:b/>
          <w:color w:val="000000"/>
          <w:sz w:val="26"/>
          <w:lang w:eastAsia="ru-RU"/>
        </w:rPr>
      </w:pPr>
    </w:p>
    <w:p w14:paraId="309139B7" w14:textId="77777777" w:rsidR="006A6C4B" w:rsidRDefault="006A6C4B" w:rsidP="00C51CF8">
      <w:pPr>
        <w:spacing w:after="14" w:line="269" w:lineRule="auto"/>
        <w:ind w:left="708" w:right="123"/>
        <w:jc w:val="both"/>
        <w:rPr>
          <w:rFonts w:ascii="Times New Roman" w:eastAsia="Times New Roman" w:hAnsi="Times New Roman" w:cs="Times New Roman"/>
          <w:b/>
          <w:color w:val="000000"/>
          <w:sz w:val="26"/>
          <w:lang w:eastAsia="ru-RU"/>
        </w:rPr>
      </w:pPr>
    </w:p>
    <w:p w14:paraId="4E5FFB8B" w14:textId="77777777" w:rsidR="006A6C4B" w:rsidRDefault="006A6C4B" w:rsidP="00C51CF8">
      <w:pPr>
        <w:spacing w:after="14" w:line="269" w:lineRule="auto"/>
        <w:ind w:left="708" w:right="123"/>
        <w:jc w:val="both"/>
        <w:rPr>
          <w:rFonts w:ascii="Times New Roman" w:eastAsia="Times New Roman" w:hAnsi="Times New Roman" w:cs="Times New Roman"/>
          <w:b/>
          <w:color w:val="000000"/>
          <w:sz w:val="26"/>
          <w:lang w:eastAsia="ru-RU"/>
        </w:rPr>
      </w:pPr>
    </w:p>
    <w:p w14:paraId="5341EA12" w14:textId="77777777" w:rsidR="006A6C4B" w:rsidRDefault="006A6C4B" w:rsidP="00C51CF8">
      <w:pPr>
        <w:spacing w:after="14" w:line="269" w:lineRule="auto"/>
        <w:ind w:left="708" w:right="123"/>
        <w:jc w:val="both"/>
        <w:rPr>
          <w:rFonts w:ascii="Times New Roman" w:eastAsia="Times New Roman" w:hAnsi="Times New Roman" w:cs="Times New Roman"/>
          <w:b/>
          <w:color w:val="000000"/>
          <w:sz w:val="26"/>
          <w:lang w:eastAsia="ru-RU"/>
        </w:rPr>
      </w:pPr>
    </w:p>
    <w:p w14:paraId="22BDA7EE" w14:textId="77777777" w:rsidR="006A6C4B" w:rsidRDefault="006A6C4B" w:rsidP="00C51CF8">
      <w:pPr>
        <w:spacing w:after="14" w:line="269" w:lineRule="auto"/>
        <w:ind w:left="708" w:right="123"/>
        <w:jc w:val="both"/>
        <w:rPr>
          <w:rFonts w:ascii="Times New Roman" w:eastAsia="Times New Roman" w:hAnsi="Times New Roman" w:cs="Times New Roman"/>
          <w:b/>
          <w:color w:val="000000"/>
          <w:sz w:val="26"/>
          <w:lang w:eastAsia="ru-RU"/>
        </w:rPr>
      </w:pPr>
    </w:p>
    <w:p w14:paraId="3507C5C5" w14:textId="77777777" w:rsidR="00CD27D5" w:rsidRDefault="00CD27D5">
      <w:pPr>
        <w:spacing w:after="0" w:line="240" w:lineRule="auto"/>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br w:type="page"/>
      </w:r>
    </w:p>
    <w:p w14:paraId="60E024CF" w14:textId="350FAA5F" w:rsidR="006A6C4B" w:rsidRDefault="007159A6" w:rsidP="00C51CF8">
      <w:pPr>
        <w:spacing w:after="14" w:line="269" w:lineRule="auto"/>
        <w:ind w:left="708"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00000"/>
          <w:sz w:val="26"/>
          <w:lang w:eastAsia="ru-RU"/>
        </w:rPr>
        <w:lastRenderedPageBreak/>
        <w:t xml:space="preserve">Приложение № 1 </w:t>
      </w:r>
    </w:p>
    <w:p w14:paraId="11F100C1" w14:textId="77777777" w:rsidR="006A6C4B" w:rsidRDefault="007159A6">
      <w:pPr>
        <w:spacing w:after="0" w:line="259" w:lineRule="auto"/>
        <w:ind w:left="10" w:right="120" w:hanging="10"/>
        <w:jc w:val="right"/>
        <w:rPr>
          <w:rFonts w:ascii="Times New Roman" w:eastAsia="Times New Roman" w:hAnsi="Times New Roman" w:cs="Times New Roman"/>
          <w:color w:val="000000"/>
          <w:sz w:val="26"/>
          <w:lang w:eastAsia="ru-RU"/>
        </w:rPr>
      </w:pPr>
      <w:r>
        <w:rPr>
          <w:rFonts w:ascii="Times New Roman" w:eastAsia="Times New Roman" w:hAnsi="Times New Roman" w:cs="Times New Roman"/>
          <w:b/>
          <w:color w:val="000000"/>
          <w:sz w:val="26"/>
          <w:lang w:eastAsia="ru-RU"/>
        </w:rPr>
        <w:t xml:space="preserve">к Общим условиям исполнения Договора </w:t>
      </w:r>
    </w:p>
    <w:p w14:paraId="65B6A0A3" w14:textId="7C469EED" w:rsidR="006A6C4B" w:rsidRDefault="006A6C4B">
      <w:pPr>
        <w:spacing w:after="28" w:line="259" w:lineRule="auto"/>
        <w:ind w:right="65"/>
        <w:jc w:val="right"/>
        <w:rPr>
          <w:rFonts w:ascii="Times New Roman" w:eastAsia="Times New Roman" w:hAnsi="Times New Roman" w:cs="Times New Roman"/>
          <w:color w:val="000000"/>
          <w:sz w:val="26"/>
          <w:lang w:eastAsia="ru-RU"/>
        </w:rPr>
      </w:pPr>
    </w:p>
    <w:p w14:paraId="2A3D73B8" w14:textId="77777777" w:rsidR="006A6C4B" w:rsidRDefault="007159A6" w:rsidP="00C51CF8">
      <w:pPr>
        <w:keepNext/>
        <w:keepLines/>
        <w:spacing w:after="5" w:line="265" w:lineRule="auto"/>
        <w:ind w:left="2137"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СОГЛАШЕНИЕ О КОНФИДЕНЦИАЛЬНОСТИ </w:t>
      </w:r>
    </w:p>
    <w:p w14:paraId="128D1FE8" w14:textId="0B6A5095" w:rsidR="006A6C4B" w:rsidRDefault="00B86BCF">
      <w:pPr>
        <w:spacing w:after="26" w:line="259" w:lineRule="auto"/>
        <w:ind w:left="644"/>
        <w:jc w:val="center"/>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4B0DB463" w14:textId="3C4BE821"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В связи с заключением и исполнением Сторонами Договора,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Стороны заключили настоящее соглашение о конфиденциальности (далее – Соглашение) о нижеследующем:</w:t>
      </w:r>
    </w:p>
    <w:p w14:paraId="4BA19BCD" w14:textId="77777777" w:rsidR="00B86BCF" w:rsidRPr="00B86BCF" w:rsidRDefault="00B86BCF" w:rsidP="00B86BCF">
      <w:pPr>
        <w:spacing w:after="37" w:line="259" w:lineRule="auto"/>
        <w:ind w:left="708"/>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67CE2124" w14:textId="11E2EC2E" w:rsidR="006A6C4B" w:rsidRDefault="00B86BCF">
      <w:pPr>
        <w:spacing w:after="37" w:line="259" w:lineRule="auto"/>
        <w:ind w:left="708"/>
        <w:rPr>
          <w:rFonts w:ascii="Times New Roman" w:eastAsia="Times New Roman" w:hAnsi="Times New Roman" w:cs="Times New Roman"/>
          <w:color w:val="000000"/>
          <w:sz w:val="26"/>
          <w:lang w:eastAsia="ru-RU"/>
        </w:rPr>
      </w:pPr>
      <w:r w:rsidRPr="00B86BCF">
        <w:rPr>
          <w:rFonts w:ascii="Calibri" w:eastAsia="Calibri" w:hAnsi="Calibri" w:cs="Calibri"/>
          <w:color w:val="000000"/>
          <w:lang w:eastAsia="ru-RU"/>
        </w:rPr>
        <w:tab/>
      </w:r>
      <w:r w:rsidRPr="00B86BCF">
        <w:rPr>
          <w:rFonts w:ascii="Times New Roman" w:eastAsia="Times New Roman" w:hAnsi="Times New Roman" w:cs="Times New Roman"/>
          <w:color w:val="000000"/>
          <w:sz w:val="26"/>
          <w:lang w:eastAsia="ru-RU"/>
        </w:rPr>
        <w:t xml:space="preserve"> </w:t>
      </w:r>
    </w:p>
    <w:p w14:paraId="69DA407C" w14:textId="6C06E6DF" w:rsidR="006A6C4B" w:rsidRDefault="007159A6" w:rsidP="0014509C">
      <w:pPr>
        <w:keepNext/>
        <w:keepLines/>
        <w:tabs>
          <w:tab w:val="center" w:pos="708"/>
          <w:tab w:val="center" w:pos="3440"/>
        </w:tabs>
        <w:spacing w:after="5" w:line="265" w:lineRule="auto"/>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color w:val="000000"/>
          <w:sz w:val="26"/>
          <w:lang w:eastAsia="ru-RU"/>
        </w:rPr>
        <w:tab/>
      </w:r>
      <w:r>
        <w:rPr>
          <w:rFonts w:ascii="Times New Roman" w:eastAsia="Times New Roman" w:hAnsi="Times New Roman" w:cs="Times New Roman"/>
          <w:b/>
          <w:color w:val="000000"/>
          <w:sz w:val="26"/>
          <w:lang w:eastAsia="ru-RU"/>
        </w:rPr>
        <w:t xml:space="preserve">1. ТЕРМИНЫ И ОПРЕДЕЛЕНИЯ </w:t>
      </w:r>
    </w:p>
    <w:p w14:paraId="74E8D027"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        Для целей настоящего Соглашения Стороны соглашаются использовать следующие термины и определения: </w:t>
      </w:r>
    </w:p>
    <w:p w14:paraId="228652B8"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1.1. «</w:t>
      </w:r>
      <w:r>
        <w:rPr>
          <w:rFonts w:ascii="Times New Roman" w:eastAsia="Times New Roman" w:hAnsi="Times New Roman" w:cs="Times New Roman"/>
          <w:b/>
          <w:color w:val="000000"/>
          <w:sz w:val="26"/>
          <w:lang w:eastAsia="ru-RU"/>
        </w:rPr>
        <w:t>Конфиденциальная информация</w:t>
      </w:r>
      <w:r>
        <w:rPr>
          <w:rFonts w:ascii="Times New Roman" w:eastAsia="Times New Roman" w:hAnsi="Times New Roman" w:cs="Times New Roman"/>
          <w:color w:val="000000"/>
          <w:sz w:val="26"/>
          <w:lang w:eastAsia="ru-RU"/>
        </w:rPr>
        <w:t xml:space="preserve">»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 </w:t>
      </w:r>
    </w:p>
    <w:p w14:paraId="16201BB6" w14:textId="77777777" w:rsidR="006A6C4B" w:rsidRDefault="007159A6" w:rsidP="004C213F">
      <w:pPr>
        <w:spacing w:after="28" w:line="254" w:lineRule="auto"/>
        <w:ind w:left="-15" w:firstLine="698"/>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w:t>
      </w:r>
      <w:r>
        <w:rPr>
          <w:rFonts w:ascii="Times New Roman" w:eastAsia="Times New Roman" w:hAnsi="Times New Roman" w:cs="Times New Roman"/>
          <w:color w:val="000000"/>
          <w:sz w:val="26"/>
          <w:lang w:eastAsia="ru-RU"/>
        </w:rPr>
        <w:tab/>
        <w:t xml:space="preserve">либо </w:t>
      </w:r>
      <w:r>
        <w:rPr>
          <w:rFonts w:ascii="Times New Roman" w:eastAsia="Times New Roman" w:hAnsi="Times New Roman" w:cs="Times New Roman"/>
          <w:color w:val="000000"/>
          <w:sz w:val="26"/>
          <w:lang w:eastAsia="ru-RU"/>
        </w:rPr>
        <w:tab/>
        <w:t xml:space="preserve">(3) </w:t>
      </w:r>
      <w:r>
        <w:rPr>
          <w:rFonts w:ascii="Times New Roman" w:eastAsia="Times New Roman" w:hAnsi="Times New Roman" w:cs="Times New Roman"/>
          <w:color w:val="000000"/>
          <w:sz w:val="26"/>
          <w:lang w:eastAsia="ru-RU"/>
        </w:rPr>
        <w:tab/>
        <w:t xml:space="preserve">становится </w:t>
      </w:r>
      <w:r>
        <w:rPr>
          <w:rFonts w:ascii="Times New Roman" w:eastAsia="Times New Roman" w:hAnsi="Times New Roman" w:cs="Times New Roman"/>
          <w:color w:val="000000"/>
          <w:sz w:val="26"/>
          <w:lang w:eastAsia="ru-RU"/>
        </w:rPr>
        <w:tab/>
        <w:t xml:space="preserve">доступна </w:t>
      </w:r>
      <w:r>
        <w:rPr>
          <w:rFonts w:ascii="Times New Roman" w:eastAsia="Times New Roman" w:hAnsi="Times New Roman" w:cs="Times New Roman"/>
          <w:color w:val="000000"/>
          <w:sz w:val="26"/>
          <w:lang w:eastAsia="ru-RU"/>
        </w:rPr>
        <w:tab/>
        <w:t xml:space="preserve">Получающей </w:t>
      </w:r>
      <w:r>
        <w:rPr>
          <w:rFonts w:ascii="Times New Roman" w:eastAsia="Times New Roman" w:hAnsi="Times New Roman" w:cs="Times New Roman"/>
          <w:color w:val="000000"/>
          <w:sz w:val="26"/>
          <w:lang w:eastAsia="ru-RU"/>
        </w:rPr>
        <w:tab/>
        <w:t xml:space="preserve">Стороне </w:t>
      </w:r>
      <w:r>
        <w:rPr>
          <w:rFonts w:ascii="Times New Roman" w:eastAsia="Times New Roman" w:hAnsi="Times New Roman" w:cs="Times New Roman"/>
          <w:color w:val="000000"/>
          <w:sz w:val="26"/>
          <w:lang w:eastAsia="ru-RU"/>
        </w:rPr>
        <w:tab/>
        <w:t xml:space="preserve">не </w:t>
      </w:r>
      <w:r>
        <w:rPr>
          <w:rFonts w:ascii="Times New Roman" w:eastAsia="Times New Roman" w:hAnsi="Times New Roman" w:cs="Times New Roman"/>
          <w:color w:val="000000"/>
          <w:sz w:val="26"/>
          <w:lang w:eastAsia="ru-RU"/>
        </w:rPr>
        <w:tab/>
        <w:t xml:space="preserve">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w:t>
      </w:r>
      <w:r>
        <w:rPr>
          <w:rFonts w:ascii="Times New Roman" w:eastAsia="Times New Roman" w:hAnsi="Times New Roman" w:cs="Times New Roman"/>
          <w:color w:val="000000"/>
          <w:sz w:val="26"/>
          <w:lang w:eastAsia="ru-RU"/>
        </w:rPr>
        <w:tab/>
        <w:t xml:space="preserve">такую </w:t>
      </w:r>
      <w:r>
        <w:rPr>
          <w:rFonts w:ascii="Times New Roman" w:eastAsia="Times New Roman" w:hAnsi="Times New Roman" w:cs="Times New Roman"/>
          <w:color w:val="000000"/>
          <w:sz w:val="26"/>
          <w:lang w:eastAsia="ru-RU"/>
        </w:rPr>
        <w:tab/>
        <w:t xml:space="preserve">информацию </w:t>
      </w:r>
      <w:r>
        <w:rPr>
          <w:rFonts w:ascii="Times New Roman" w:eastAsia="Times New Roman" w:hAnsi="Times New Roman" w:cs="Times New Roman"/>
          <w:color w:val="000000"/>
          <w:sz w:val="26"/>
          <w:lang w:eastAsia="ru-RU"/>
        </w:rPr>
        <w:tab/>
        <w:t xml:space="preserve">договорным </w:t>
      </w:r>
      <w:r>
        <w:rPr>
          <w:rFonts w:ascii="Times New Roman" w:eastAsia="Times New Roman" w:hAnsi="Times New Roman" w:cs="Times New Roman"/>
          <w:color w:val="000000"/>
          <w:sz w:val="26"/>
          <w:lang w:eastAsia="ru-RU"/>
        </w:rPr>
        <w:tab/>
        <w:t xml:space="preserve">или </w:t>
      </w:r>
      <w:r>
        <w:rPr>
          <w:rFonts w:ascii="Times New Roman" w:eastAsia="Times New Roman" w:hAnsi="Times New Roman" w:cs="Times New Roman"/>
          <w:color w:val="000000"/>
          <w:sz w:val="26"/>
          <w:lang w:eastAsia="ru-RU"/>
        </w:rPr>
        <w:tab/>
        <w:t xml:space="preserve">иным </w:t>
      </w:r>
      <w:r>
        <w:rPr>
          <w:rFonts w:ascii="Times New Roman" w:eastAsia="Times New Roman" w:hAnsi="Times New Roman" w:cs="Times New Roman"/>
          <w:color w:val="000000"/>
          <w:sz w:val="26"/>
          <w:lang w:eastAsia="ru-RU"/>
        </w:rPr>
        <w:tab/>
        <w:t xml:space="preserve">юридическим обязательством перед  Передающей Стороной.  </w:t>
      </w:r>
    </w:p>
    <w:p w14:paraId="68D3D7CD" w14:textId="4715018B" w:rsidR="006A6C4B" w:rsidRDefault="007159A6" w:rsidP="004C213F">
      <w:pPr>
        <w:tabs>
          <w:tab w:val="center" w:pos="708"/>
          <w:tab w:val="center" w:pos="4824"/>
        </w:tabs>
        <w:spacing w:after="14" w:line="268" w:lineRule="auto"/>
        <w:rPr>
          <w:rFonts w:ascii="Times New Roman" w:eastAsia="Times New Roman" w:hAnsi="Times New Roman" w:cs="Times New Roman"/>
          <w:color w:val="000000"/>
          <w:sz w:val="26"/>
          <w:lang w:eastAsia="ru-RU"/>
        </w:rPr>
      </w:pPr>
      <w:r w:rsidRPr="004C213F">
        <w:rPr>
          <w:color w:val="000000"/>
        </w:rPr>
        <w:tab/>
      </w:r>
      <w:r>
        <w:rPr>
          <w:rFonts w:ascii="Times New Roman" w:eastAsia="Times New Roman" w:hAnsi="Times New Roman" w:cs="Times New Roman"/>
          <w:color w:val="000000"/>
          <w:sz w:val="26"/>
          <w:lang w:eastAsia="ru-RU"/>
        </w:rPr>
        <w:tab/>
        <w:t>1.2. «</w:t>
      </w:r>
      <w:r>
        <w:rPr>
          <w:rFonts w:ascii="Times New Roman" w:eastAsia="Times New Roman" w:hAnsi="Times New Roman" w:cs="Times New Roman"/>
          <w:b/>
          <w:color w:val="000000"/>
          <w:sz w:val="26"/>
          <w:lang w:eastAsia="ru-RU"/>
        </w:rPr>
        <w:t>Стороны</w:t>
      </w:r>
      <w:r>
        <w:rPr>
          <w:rFonts w:ascii="Times New Roman" w:eastAsia="Times New Roman" w:hAnsi="Times New Roman" w:cs="Times New Roman"/>
          <w:color w:val="000000"/>
          <w:sz w:val="26"/>
          <w:lang w:eastAsia="ru-RU"/>
        </w:rPr>
        <w:t xml:space="preserve">» - означает ПАО «Башинформсвязь» и Контрагент. </w:t>
      </w:r>
    </w:p>
    <w:p w14:paraId="220AC6A4"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 1.3. «</w:t>
      </w:r>
      <w:r>
        <w:rPr>
          <w:rFonts w:ascii="Times New Roman" w:eastAsia="Times New Roman" w:hAnsi="Times New Roman" w:cs="Times New Roman"/>
          <w:b/>
          <w:color w:val="000000"/>
          <w:sz w:val="26"/>
          <w:lang w:eastAsia="ru-RU"/>
        </w:rPr>
        <w:t>Передающая Сторона</w:t>
      </w:r>
      <w:r>
        <w:rPr>
          <w:rFonts w:ascii="Times New Roman" w:eastAsia="Times New Roman" w:hAnsi="Times New Roman" w:cs="Times New Roman"/>
          <w:color w:val="000000"/>
          <w:sz w:val="26"/>
          <w:lang w:eastAsia="ru-RU"/>
        </w:rPr>
        <w:t xml:space="preserve">» - сторона, которой может быть как ПАО «Башинформсвязь», так и Контрагент, передающая на условиях настоящего Соглашения Конфиденциальную информацию. </w:t>
      </w:r>
    </w:p>
    <w:p w14:paraId="12733C06"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 1.4. «</w:t>
      </w:r>
      <w:r>
        <w:rPr>
          <w:rFonts w:ascii="Times New Roman" w:eastAsia="Times New Roman" w:hAnsi="Times New Roman" w:cs="Times New Roman"/>
          <w:b/>
          <w:color w:val="000000"/>
          <w:sz w:val="26"/>
          <w:lang w:eastAsia="ru-RU"/>
        </w:rPr>
        <w:t>Получающая Сторона</w:t>
      </w:r>
      <w:r>
        <w:rPr>
          <w:rFonts w:ascii="Times New Roman" w:eastAsia="Times New Roman" w:hAnsi="Times New Roman" w:cs="Times New Roman"/>
          <w:color w:val="000000"/>
          <w:sz w:val="26"/>
          <w:lang w:eastAsia="ru-RU"/>
        </w:rPr>
        <w:t xml:space="preserve">» - сторона, которой может быть как ПАО «Башинформсвязь», так и Контрагент, получающая от Передающей Стороны на условиях настоящего Соглашения Конфиденциальную информацию. </w:t>
      </w:r>
    </w:p>
    <w:p w14:paraId="69D27FBA" w14:textId="0BE91D3F" w:rsidR="006A6C4B" w:rsidRDefault="007159A6" w:rsidP="004C213F">
      <w:pPr>
        <w:spacing w:after="28" w:line="254" w:lineRule="auto"/>
        <w:ind w:left="-15" w:firstLine="698"/>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ab/>
        <w:t xml:space="preserve">1.5. </w:t>
      </w:r>
      <w:r>
        <w:rPr>
          <w:rFonts w:ascii="Times New Roman" w:eastAsia="Times New Roman" w:hAnsi="Times New Roman" w:cs="Times New Roman"/>
          <w:color w:val="000000"/>
          <w:sz w:val="26"/>
          <w:lang w:eastAsia="ru-RU"/>
        </w:rPr>
        <w:tab/>
        <w:t>«</w:t>
      </w:r>
      <w:r>
        <w:rPr>
          <w:rFonts w:ascii="Times New Roman" w:eastAsia="Times New Roman" w:hAnsi="Times New Roman" w:cs="Times New Roman"/>
          <w:b/>
          <w:color w:val="000000"/>
          <w:sz w:val="26"/>
          <w:lang w:eastAsia="ru-RU"/>
        </w:rPr>
        <w:t>Представители</w:t>
      </w:r>
      <w:r>
        <w:rPr>
          <w:rFonts w:ascii="Times New Roman" w:eastAsia="Times New Roman" w:hAnsi="Times New Roman" w:cs="Times New Roman"/>
          <w:color w:val="000000"/>
          <w:sz w:val="26"/>
          <w:lang w:eastAsia="ru-RU"/>
        </w:rPr>
        <w:t xml:space="preserve">» </w:t>
      </w:r>
      <w:r>
        <w:rPr>
          <w:rFonts w:ascii="Times New Roman" w:eastAsia="Times New Roman" w:hAnsi="Times New Roman" w:cs="Times New Roman"/>
          <w:color w:val="000000"/>
          <w:sz w:val="26"/>
          <w:lang w:eastAsia="ru-RU"/>
        </w:rPr>
        <w:tab/>
        <w:t xml:space="preserve">- </w:t>
      </w:r>
      <w:r>
        <w:rPr>
          <w:rFonts w:ascii="Times New Roman" w:eastAsia="Times New Roman" w:hAnsi="Times New Roman" w:cs="Times New Roman"/>
          <w:color w:val="000000"/>
          <w:sz w:val="26"/>
          <w:lang w:eastAsia="ru-RU"/>
        </w:rPr>
        <w:tab/>
        <w:t xml:space="preserve">директора, </w:t>
      </w:r>
      <w:r>
        <w:rPr>
          <w:rFonts w:ascii="Times New Roman" w:eastAsia="Times New Roman" w:hAnsi="Times New Roman" w:cs="Times New Roman"/>
          <w:color w:val="000000"/>
          <w:sz w:val="26"/>
          <w:lang w:eastAsia="ru-RU"/>
        </w:rPr>
        <w:tab/>
        <w:t xml:space="preserve">работники, </w:t>
      </w:r>
      <w:r>
        <w:rPr>
          <w:rFonts w:ascii="Times New Roman" w:eastAsia="Times New Roman" w:hAnsi="Times New Roman" w:cs="Times New Roman"/>
          <w:color w:val="000000"/>
          <w:sz w:val="26"/>
          <w:lang w:eastAsia="ru-RU"/>
        </w:rPr>
        <w:tab/>
        <w:t xml:space="preserve">аудиторы </w:t>
      </w:r>
      <w:r>
        <w:rPr>
          <w:rFonts w:ascii="Times New Roman" w:eastAsia="Times New Roman" w:hAnsi="Times New Roman" w:cs="Times New Roman"/>
          <w:color w:val="000000"/>
          <w:sz w:val="26"/>
          <w:lang w:eastAsia="ru-RU"/>
        </w:rPr>
        <w:tab/>
        <w:t xml:space="preserve">и аффилированные лица Стороны, которые уполномочены передавать и/или получать Конфиденциальную информацию. </w:t>
      </w:r>
    </w:p>
    <w:p w14:paraId="4B7B02B3"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 1.6. «</w:t>
      </w:r>
      <w:r>
        <w:rPr>
          <w:rFonts w:ascii="Times New Roman" w:eastAsia="Times New Roman" w:hAnsi="Times New Roman" w:cs="Times New Roman"/>
          <w:b/>
          <w:color w:val="000000"/>
          <w:sz w:val="26"/>
          <w:lang w:eastAsia="ru-RU"/>
        </w:rPr>
        <w:t>Третьи лица</w:t>
      </w:r>
      <w:r>
        <w:rPr>
          <w:rFonts w:ascii="Times New Roman" w:eastAsia="Times New Roman" w:hAnsi="Times New Roman" w:cs="Times New Roman"/>
          <w:color w:val="000000"/>
          <w:sz w:val="26"/>
          <w:lang w:eastAsia="ru-RU"/>
        </w:rPr>
        <w:t xml:space="preserve">» - иные лица, не относящиеся к Сторонам и их Представителям. </w:t>
      </w:r>
    </w:p>
    <w:p w14:paraId="492357BB" w14:textId="0913B502" w:rsidR="006A6C4B" w:rsidRDefault="007159A6" w:rsidP="004C213F">
      <w:pPr>
        <w:spacing w:after="28" w:line="254" w:lineRule="auto"/>
        <w:ind w:left="-15" w:firstLine="698"/>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ab/>
        <w:t>1.7. «</w:t>
      </w:r>
      <w:r>
        <w:rPr>
          <w:rFonts w:ascii="Times New Roman" w:eastAsia="Times New Roman" w:hAnsi="Times New Roman" w:cs="Times New Roman"/>
          <w:b/>
          <w:color w:val="000000"/>
          <w:sz w:val="26"/>
          <w:lang w:eastAsia="ru-RU"/>
        </w:rPr>
        <w:t>Разглашение Конфиденциальной информации</w:t>
      </w:r>
      <w:r>
        <w:rPr>
          <w:rFonts w:ascii="Times New Roman" w:eastAsia="Times New Roman" w:hAnsi="Times New Roman" w:cs="Times New Roman"/>
          <w:color w:val="000000"/>
          <w:sz w:val="26"/>
          <w:lang w:eastAsia="ru-RU"/>
        </w:rPr>
        <w:t xml:space="preserve">»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w:t>
      </w:r>
    </w:p>
    <w:p w14:paraId="6BE97E71"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lastRenderedPageBreak/>
        <w:t xml:space="preserve"> 1.8. «</w:t>
      </w:r>
      <w:r>
        <w:rPr>
          <w:rFonts w:ascii="Times New Roman" w:eastAsia="Times New Roman" w:hAnsi="Times New Roman" w:cs="Times New Roman"/>
          <w:b/>
          <w:color w:val="000000"/>
          <w:sz w:val="26"/>
          <w:lang w:eastAsia="ru-RU"/>
        </w:rPr>
        <w:t>Соглашение</w:t>
      </w:r>
      <w:r>
        <w:rPr>
          <w:rFonts w:ascii="Times New Roman" w:eastAsia="Times New Roman" w:hAnsi="Times New Roman" w:cs="Times New Roman"/>
          <w:color w:val="000000"/>
          <w:sz w:val="26"/>
          <w:lang w:eastAsia="ru-RU"/>
        </w:rPr>
        <w:t xml:space="preserve">» - означает настоящее Соглашение о конфиденциальности.  </w:t>
      </w:r>
    </w:p>
    <w:p w14:paraId="74778B58" w14:textId="730F3B19" w:rsidR="006A6C4B" w:rsidRDefault="006A6C4B">
      <w:pPr>
        <w:spacing w:after="38" w:line="259" w:lineRule="auto"/>
        <w:ind w:left="708"/>
        <w:rPr>
          <w:rFonts w:ascii="Times New Roman" w:eastAsia="Times New Roman" w:hAnsi="Times New Roman" w:cs="Times New Roman"/>
          <w:color w:val="000000"/>
          <w:sz w:val="26"/>
          <w:lang w:eastAsia="ru-RU"/>
        </w:rPr>
      </w:pPr>
    </w:p>
    <w:p w14:paraId="2929B731"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2. ПРЕДМЕТ СОГЛАШЕНИЯ </w:t>
      </w:r>
    </w:p>
    <w:p w14:paraId="4065A5E6"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 </w:t>
      </w:r>
    </w:p>
    <w:p w14:paraId="169A2CE4"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2.2. Настоящим Стороны подтверждают, что в рамках исполнения Соглашения не планируется передача/получение:  </w:t>
      </w:r>
    </w:p>
    <w:p w14:paraId="33B8F37B" w14:textId="77777777" w:rsidR="006A6C4B"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информации, в отношении которой введен режим коммерческой тайны в соответствии с Федеральным законом от 29.07.2004 № 98-ФЗ «О коммерческой тайне»,   </w:t>
      </w:r>
    </w:p>
    <w:p w14:paraId="5961888E" w14:textId="77777777" w:rsidR="006A6C4B"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персональных данных в соответствии с Федеральным законом от 27.07.2006 № 152-ФЗ «О персональных данных».  </w:t>
      </w:r>
    </w:p>
    <w:p w14:paraId="0DC08562"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Порядок передачи, получения и обеспечения защиты информации, указанной в настоящем пункте, может быть установлен отдельными договорами. </w:t>
      </w:r>
    </w:p>
    <w:p w14:paraId="2DC9B341" w14:textId="77777777" w:rsidR="006A6C4B" w:rsidRDefault="007159A6" w:rsidP="004C213F">
      <w:pPr>
        <w:spacing w:after="14" w:line="268"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2.3.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  </w:t>
      </w:r>
    </w:p>
    <w:p w14:paraId="2DEE965D"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Стороны соглашаются с тем, что Конфиденциальная информация может быть передана Передающей Стороной Получающей Стороне по электронной почте: </w:t>
      </w:r>
    </w:p>
    <w:p w14:paraId="350B27C8" w14:textId="77777777" w:rsidR="006A6C4B"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зашифрованном виде с использованием программного комплекса средств шифрования передаваемой информации по алгоритму ГОСТ; </w:t>
      </w:r>
    </w:p>
    <w:p w14:paraId="0801EDC4" w14:textId="77777777" w:rsidR="006A6C4B" w:rsidRDefault="007159A6" w:rsidP="004C213F">
      <w:pPr>
        <w:numPr>
          <w:ilvl w:val="0"/>
          <w:numId w:val="26"/>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w:t>
      </w:r>
    </w:p>
    <w:p w14:paraId="4D0B1DF7"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 </w:t>
      </w:r>
    </w:p>
    <w:p w14:paraId="3E897B8D"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 </w:t>
      </w:r>
    </w:p>
    <w:p w14:paraId="3B559C80"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Передача Конфиденциальной информации способами, не предусмотренными настоящим пунктом Соглашения, запрещается. </w:t>
      </w:r>
    </w:p>
    <w:p w14:paraId="5E61B0E4" w14:textId="2A5B1243" w:rsidR="006A6C4B" w:rsidRDefault="006A6C4B">
      <w:pPr>
        <w:spacing w:after="35" w:line="259" w:lineRule="auto"/>
        <w:ind w:left="708"/>
        <w:rPr>
          <w:rFonts w:ascii="Times New Roman" w:eastAsia="Times New Roman" w:hAnsi="Times New Roman" w:cs="Times New Roman"/>
          <w:color w:val="000000"/>
          <w:sz w:val="26"/>
          <w:lang w:eastAsia="ru-RU"/>
        </w:rPr>
      </w:pPr>
    </w:p>
    <w:p w14:paraId="64CC0539"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lastRenderedPageBreak/>
        <w:t xml:space="preserve">3. ПРАВА И ОБЯЗАННОСТИ СТОРОН </w:t>
      </w:r>
    </w:p>
    <w:p w14:paraId="01F15937"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22F84FF9"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2B20D7C1"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3.2.1. 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2601DEDB"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3.2.2. 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 </w:t>
      </w:r>
    </w:p>
    <w:p w14:paraId="30CF45EF"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 </w:t>
      </w:r>
    </w:p>
    <w:p w14:paraId="1ABABB84" w14:textId="77777777" w:rsidR="006A6C4B" w:rsidRDefault="007159A6" w:rsidP="004C213F">
      <w:pPr>
        <w:numPr>
          <w:ilvl w:val="0"/>
          <w:numId w:val="27"/>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уведомить соответствующий орган государственной власти или орган местного самоуправления о конфиденциальности такой информации и ее </w:t>
      </w:r>
    </w:p>
    <w:p w14:paraId="08B87AB1" w14:textId="77777777" w:rsidR="006A6C4B" w:rsidRDefault="007159A6" w:rsidP="004C213F">
      <w:pPr>
        <w:spacing w:after="14" w:line="268"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обладателе; </w:t>
      </w:r>
    </w:p>
    <w:p w14:paraId="28479392" w14:textId="77777777" w:rsidR="006A6C4B" w:rsidRDefault="007159A6" w:rsidP="004C213F">
      <w:pPr>
        <w:numPr>
          <w:ilvl w:val="0"/>
          <w:numId w:val="27"/>
        </w:numPr>
        <w:spacing w:after="14" w:line="268" w:lineRule="auto"/>
        <w:ind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5CF51583"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3.3.1. 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 </w:t>
      </w:r>
    </w:p>
    <w:p w14:paraId="41473BC0"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lastRenderedPageBreak/>
        <w:t xml:space="preserve">4. ОТВЕТСТВЕННОСТЬ СТОРОН  </w:t>
      </w:r>
    </w:p>
    <w:p w14:paraId="64CC0393"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 </w:t>
      </w:r>
    </w:p>
    <w:p w14:paraId="01B1FB8B" w14:textId="77777777" w:rsidR="006A6C4B" w:rsidRDefault="007159A6" w:rsidP="004C213F">
      <w:pPr>
        <w:spacing w:after="14" w:line="268" w:lineRule="auto"/>
        <w:ind w:left="10" w:right="123" w:hanging="10"/>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 </w:t>
      </w:r>
    </w:p>
    <w:p w14:paraId="240BAE82"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 </w:t>
      </w:r>
    </w:p>
    <w:p w14:paraId="6F326EBE"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5. РАЗРЕШЕНИЕ СПОРОВ </w:t>
      </w:r>
    </w:p>
    <w:p w14:paraId="7CCF64B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5.1. Отношения, возникающие из настоящего Соглашения, регулируются правом Российской Федерации. </w:t>
      </w:r>
    </w:p>
    <w:p w14:paraId="3B5867E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4997AAAA"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6. СРОК ДЕЙСТВИЯ СОГЛАШЕНИЯ </w:t>
      </w:r>
    </w:p>
    <w:p w14:paraId="5A7B251B"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6.1. Настоящее Соглашение о конфиденциальности вступает в силу с даты подписания Договора обеими Сторонами и действует в течение срока действия Договора. </w:t>
      </w:r>
    </w:p>
    <w:p w14:paraId="414B657C" w14:textId="77777777" w:rsidR="006A6C4B" w:rsidRDefault="007159A6" w:rsidP="00C51CF8">
      <w:pPr>
        <w:spacing w:after="14" w:line="269"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 </w:t>
      </w:r>
    </w:p>
    <w:p w14:paraId="04811660" w14:textId="77777777" w:rsidR="006A6C4B" w:rsidRDefault="007159A6" w:rsidP="004C213F">
      <w:pPr>
        <w:keepNext/>
        <w:keepLines/>
        <w:spacing w:after="5" w:line="264" w:lineRule="auto"/>
        <w:ind w:left="703" w:right="122" w:hanging="10"/>
        <w:jc w:val="both"/>
        <w:outlineLvl w:val="0"/>
        <w:rPr>
          <w:rFonts w:ascii="Times New Roman" w:eastAsia="Times New Roman" w:hAnsi="Times New Roman" w:cs="Times New Roman"/>
          <w:b/>
          <w:color w:val="000000"/>
          <w:sz w:val="26"/>
          <w:lang w:eastAsia="ru-RU"/>
        </w:rPr>
      </w:pPr>
      <w:r>
        <w:rPr>
          <w:rFonts w:ascii="Times New Roman" w:eastAsia="Times New Roman" w:hAnsi="Times New Roman" w:cs="Times New Roman"/>
          <w:b/>
          <w:color w:val="000000"/>
          <w:sz w:val="26"/>
          <w:lang w:eastAsia="ru-RU"/>
        </w:rPr>
        <w:t xml:space="preserve">7. ПРОЧИЕ УСЛОВИЯ </w:t>
      </w:r>
    </w:p>
    <w:p w14:paraId="6744098F"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Договора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14:paraId="382FA4FE"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14:paraId="16D96949"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7.3. Получающая Сторона признает, что ни Передающая Сторона, ни кто-либо из ее аффилированных лиц, а также никто из ее уполномоченных Представителей не дает </w:t>
      </w:r>
      <w:r>
        <w:rPr>
          <w:rFonts w:ascii="Times New Roman" w:eastAsia="Times New Roman" w:hAnsi="Times New Roman" w:cs="Times New Roman"/>
          <w:color w:val="000000"/>
          <w:sz w:val="26"/>
          <w:lang w:eastAsia="ru-RU"/>
        </w:rPr>
        <w:lastRenderedPageBreak/>
        <w:t xml:space="preserve">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 </w:t>
      </w:r>
    </w:p>
    <w:p w14:paraId="2DA8D429"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 </w:t>
      </w:r>
    </w:p>
    <w:p w14:paraId="40DFFD0A"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 </w:t>
      </w:r>
    </w:p>
    <w:p w14:paraId="6BFB41CC"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7.6. Передающая Сторона имеет право прекратить защиту конфиденциальности переданной ею по настоящему Соглашению </w:t>
      </w:r>
    </w:p>
    <w:p w14:paraId="21180ECC" w14:textId="77777777" w:rsidR="006A6C4B" w:rsidRDefault="007159A6" w:rsidP="004C213F">
      <w:pPr>
        <w:spacing w:after="14" w:line="268" w:lineRule="auto"/>
        <w:ind w:left="-15" w:right="123"/>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14:paraId="32FC59F0"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7.7. Настоящее Соглашение представляет собой исчерпывающую договоренность Сторон по предмету Соглашения. С момента подписания Договора все предыдущие переговоры и переписка по Соглашению теряют силу. </w:t>
      </w:r>
    </w:p>
    <w:p w14:paraId="16131E03"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7.8. Передача прав и обязанностей по настоящему Соглашению осуществляется в соответствии с порядком, указанным в Договоре. </w:t>
      </w:r>
    </w:p>
    <w:p w14:paraId="76731A0D"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t xml:space="preserve">7.9.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14:paraId="38BB5112" w14:textId="77777777" w:rsidR="006A6C4B" w:rsidRDefault="007159A6" w:rsidP="004C213F">
      <w:pPr>
        <w:spacing w:after="14" w:line="268" w:lineRule="auto"/>
        <w:ind w:left="-15" w:right="123" w:firstLine="698"/>
        <w:jc w:val="both"/>
        <w:rPr>
          <w:rFonts w:ascii="Times New Roman" w:eastAsia="Times New Roman" w:hAnsi="Times New Roman" w:cs="Times New Roman"/>
          <w:color w:val="000000"/>
          <w:sz w:val="26"/>
          <w:lang w:eastAsia="ru-RU"/>
        </w:rPr>
      </w:pPr>
      <w:r w:rsidRPr="004C213F">
        <w:rPr>
          <w:color w:val="000000"/>
          <w:sz w:val="26"/>
        </w:rPr>
        <w:t xml:space="preserve">7.10. </w:t>
      </w:r>
      <w:r>
        <w:rPr>
          <w:rFonts w:ascii="Times New Roman" w:eastAsia="Times New Roman" w:hAnsi="Times New Roman" w:cs="Times New Roman"/>
          <w:color w:val="000000"/>
          <w:sz w:val="26"/>
          <w:lang w:eastAsia="ru-RU"/>
        </w:rPr>
        <w:t xml:space="preserve">Положения настоящего Соглашения имеют приоритетное значение по отношению к любым другим соглашениям Сторон в отношении Договора и включенным в них нормам о конфиденциальности, регулирующим те же и/или аналогичные отношения между Сторонами. </w:t>
      </w:r>
    </w:p>
    <w:p w14:paraId="5EA6D71F" w14:textId="4332F5F4" w:rsidR="00B86BCF" w:rsidRPr="00B86BCF" w:rsidRDefault="00B86BCF" w:rsidP="00B86BCF">
      <w:pPr>
        <w:spacing w:after="0" w:line="259" w:lineRule="auto"/>
        <w:ind w:left="708"/>
        <w:rPr>
          <w:rFonts w:ascii="Times New Roman" w:eastAsia="Times New Roman" w:hAnsi="Times New Roman" w:cs="Times New Roman"/>
          <w:color w:val="000000"/>
          <w:sz w:val="26"/>
          <w:lang w:eastAsia="ru-RU"/>
        </w:rPr>
      </w:pPr>
    </w:p>
    <w:p w14:paraId="4197B5D3" w14:textId="77777777" w:rsidR="00B86BCF" w:rsidRPr="00B86BCF" w:rsidRDefault="00B86BCF" w:rsidP="00B86BCF">
      <w:pPr>
        <w:spacing w:after="14" w:line="269" w:lineRule="auto"/>
        <w:ind w:left="10" w:right="123" w:hanging="10"/>
        <w:jc w:val="right"/>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______________/_______________                 ______________/_______________ </w:t>
      </w:r>
    </w:p>
    <w:p w14:paraId="74273944" w14:textId="77777777" w:rsidR="00B86BCF" w:rsidRPr="00B86BCF" w:rsidRDefault="00B86BCF" w:rsidP="00B86BCF">
      <w:pPr>
        <w:spacing w:after="0" w:line="259" w:lineRule="auto"/>
        <w:ind w:right="65"/>
        <w:jc w:val="right"/>
        <w:rPr>
          <w:rFonts w:ascii="Times New Roman" w:eastAsia="Times New Roman" w:hAnsi="Times New Roman" w:cs="Times New Roman"/>
          <w:color w:val="000000"/>
          <w:sz w:val="26"/>
          <w:lang w:eastAsia="ru-RU"/>
        </w:rPr>
      </w:pPr>
      <w:r w:rsidRPr="00B86BCF">
        <w:rPr>
          <w:rFonts w:ascii="Times New Roman" w:eastAsia="Times New Roman" w:hAnsi="Times New Roman" w:cs="Times New Roman"/>
          <w:color w:val="000000"/>
          <w:sz w:val="26"/>
          <w:lang w:eastAsia="ru-RU"/>
        </w:rPr>
        <w:t xml:space="preserve"> </w:t>
      </w:r>
    </w:p>
    <w:p w14:paraId="1CA748A8" w14:textId="77777777" w:rsidR="00CD27D5" w:rsidRDefault="00CD27D5">
      <w:pPr>
        <w:spacing w:after="0" w:line="240" w:lineRule="auto"/>
        <w:rPr>
          <w:rFonts w:ascii="Times New Roman" w:eastAsia="Times New Roman" w:hAnsi="Times New Roman" w:cs="Times New Roman"/>
          <w:color w:val="000000"/>
          <w:sz w:val="26"/>
          <w:lang w:eastAsia="ru-RU"/>
        </w:rPr>
      </w:pPr>
      <w:r>
        <w:rPr>
          <w:rFonts w:ascii="Times New Roman" w:eastAsia="Times New Roman" w:hAnsi="Times New Roman" w:cs="Times New Roman"/>
          <w:color w:val="000000"/>
          <w:sz w:val="26"/>
          <w:lang w:eastAsia="ru-RU"/>
        </w:rPr>
        <w:br w:type="page"/>
      </w:r>
    </w:p>
    <w:p w14:paraId="1DF7A690" w14:textId="2B6E2548" w:rsidR="006A6C4B" w:rsidRDefault="007159A6" w:rsidP="0014509C">
      <w:pPr>
        <w:spacing w:after="14" w:line="269" w:lineRule="auto"/>
        <w:ind w:right="128" w:firstLine="709"/>
        <w:jc w:val="right"/>
        <w:rPr>
          <w:rFonts w:ascii="Times New Roman" w:eastAsia="Calibri" w:hAnsi="Times New Roman" w:cs="Times New Roman"/>
          <w:b/>
          <w:color w:val="000000"/>
          <w:sz w:val="26"/>
          <w:szCs w:val="26"/>
          <w:lang w:eastAsia="ru-RU"/>
        </w:rPr>
      </w:pPr>
      <w:r>
        <w:rPr>
          <w:rFonts w:ascii="Times New Roman" w:eastAsia="Calibri" w:hAnsi="Times New Roman" w:cs="Times New Roman"/>
          <w:b/>
          <w:color w:val="000000"/>
          <w:sz w:val="26"/>
          <w:szCs w:val="26"/>
          <w:lang w:eastAsia="ru-RU"/>
        </w:rPr>
        <w:lastRenderedPageBreak/>
        <w:t>Приложение № 2</w:t>
      </w:r>
    </w:p>
    <w:p w14:paraId="40BDB003" w14:textId="77A55063" w:rsidR="006A6C4B" w:rsidRDefault="007159A6" w:rsidP="0014509C">
      <w:pPr>
        <w:spacing w:after="14" w:line="269" w:lineRule="auto"/>
        <w:ind w:right="128" w:firstLine="709"/>
        <w:jc w:val="right"/>
        <w:rPr>
          <w:rFonts w:ascii="Times New Roman" w:eastAsia="Calibri" w:hAnsi="Times New Roman" w:cs="Times New Roman"/>
          <w:b/>
          <w:color w:val="000000"/>
          <w:sz w:val="26"/>
          <w:szCs w:val="26"/>
          <w:lang w:eastAsia="ru-RU"/>
        </w:rPr>
      </w:pPr>
      <w:r>
        <w:rPr>
          <w:rFonts w:ascii="Times New Roman" w:eastAsia="Calibri" w:hAnsi="Times New Roman" w:cs="Times New Roman"/>
          <w:b/>
          <w:color w:val="000000"/>
          <w:sz w:val="26"/>
          <w:szCs w:val="26"/>
          <w:lang w:eastAsia="ru-RU"/>
        </w:rPr>
        <w:t>к Общим условиям исполнения Договора</w:t>
      </w:r>
    </w:p>
    <w:p w14:paraId="48164ACA" w14:textId="1C09E499" w:rsidR="006A6C4B" w:rsidRDefault="006A6C4B" w:rsidP="0014509C">
      <w:pPr>
        <w:spacing w:after="14" w:line="269" w:lineRule="auto"/>
        <w:ind w:right="128" w:firstLine="709"/>
        <w:jc w:val="center"/>
        <w:rPr>
          <w:rFonts w:ascii="Times New Roman" w:eastAsia="Calibri" w:hAnsi="Times New Roman" w:cs="Times New Roman"/>
          <w:b/>
          <w:color w:val="FF0000"/>
          <w:sz w:val="26"/>
          <w:szCs w:val="26"/>
          <w:lang w:eastAsia="ru-RU"/>
        </w:rPr>
      </w:pPr>
    </w:p>
    <w:p w14:paraId="1A401036" w14:textId="2DDC13AD" w:rsidR="006A6C4B" w:rsidRDefault="007159A6" w:rsidP="0014509C">
      <w:pPr>
        <w:tabs>
          <w:tab w:val="left" w:pos="567"/>
        </w:tabs>
        <w:spacing w:after="14" w:line="269" w:lineRule="auto"/>
        <w:ind w:right="128" w:firstLine="709"/>
        <w:jc w:val="center"/>
        <w:rPr>
          <w:rFonts w:ascii="Times New Roman" w:eastAsia="Calibri" w:hAnsi="Times New Roman" w:cs="Times New Roman"/>
          <w:b/>
          <w:color w:val="000000"/>
          <w:sz w:val="26"/>
          <w:szCs w:val="26"/>
          <w:lang w:eastAsia="ru-RU"/>
        </w:rPr>
      </w:pPr>
      <w:bookmarkStart w:id="27" w:name="прилМСП"/>
      <w:r>
        <w:rPr>
          <w:rFonts w:ascii="Times New Roman" w:eastAsia="Calibri" w:hAnsi="Times New Roman" w:cs="Times New Roman"/>
          <w:b/>
          <w:color w:val="000000"/>
          <w:sz w:val="26"/>
          <w:szCs w:val="26"/>
          <w:lang w:eastAsia="ru-RU"/>
        </w:rPr>
        <w:t>ОСОБЕННОСТИ УЧАСТИЯ СУБЪЕКТОВ МАЛОГО И СРЕДНЕГО ПРЕДПРИНИМАТЕЛЬСТВА В ИСПОЛНЕНИИ ОБЯЗАТЕЛЬСТВ ПО ДОГОВОРУ</w:t>
      </w:r>
      <w:bookmarkStart w:id="28" w:name="%D0%BF%D1%80%D0%B8%D0%BB%D0%9C%D0%A1%D0%"/>
      <w:bookmarkEnd w:id="28"/>
    </w:p>
    <w:bookmarkEnd w:id="27"/>
    <w:p w14:paraId="26BA9F84" w14:textId="6EEB91F6" w:rsidR="006A6C4B" w:rsidRDefault="006A6C4B" w:rsidP="0014509C">
      <w:pPr>
        <w:spacing w:after="14" w:line="269" w:lineRule="auto"/>
        <w:ind w:right="128" w:firstLine="709"/>
        <w:jc w:val="both"/>
        <w:rPr>
          <w:rFonts w:ascii="Times New Roman" w:eastAsia="Calibri" w:hAnsi="Times New Roman" w:cs="Times New Roman"/>
          <w:i/>
          <w:color w:val="FF0000"/>
          <w:sz w:val="26"/>
          <w:szCs w:val="26"/>
          <w:lang w:eastAsia="ru-RU"/>
        </w:rPr>
      </w:pPr>
    </w:p>
    <w:p w14:paraId="608651C2" w14:textId="7B27A4DB" w:rsidR="006A6C4B" w:rsidRDefault="007159A6" w:rsidP="0014509C">
      <w:pPr>
        <w:spacing w:after="14" w:line="269"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1. Условия настоящего Приложения к Договору и взаимосвязанных с ним положений Условий и Договора в части ответственности Контрагента применяются в том случае, если Договор был заключен по результатам проведения конкурентной закупочной процедуры (Закупка), в извещении о которой и соответствующей документации были установлены требования о привлечении к исполнению Договора субподрядчиков (соисполнителей) из числа субъектов малого и среднего предпринимательства (МСП).</w:t>
      </w:r>
    </w:p>
    <w:p w14:paraId="1BFB7245" w14:textId="5974F3C0" w:rsidR="006A6C4B" w:rsidRDefault="007159A6" w:rsidP="0014509C">
      <w:pPr>
        <w:spacing w:after="14" w:line="269"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2. Контрагент обязуется привлечь к исполнению Договора субподрядчика (соисполнителя) из числа субъектов МСП, сведения о котором были указаны в составе его заявки на участие в Закупке (Заявка), в соответствии с планом привлечения субподрядчиков (соисполнителей) из числа субъектов МСП. План привлечения субподрядчиков (соисполнителей) из числа субъектов МСП заполняется, подписывается Контрагентом по форме, установленной Приложением № 2 Приложения, и направляется в 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color w:val="000000"/>
          <w:sz w:val="26"/>
          <w:szCs w:val="26"/>
          <w:lang w:eastAsia="ru-RU"/>
        </w:rPr>
        <w:t xml:space="preserve"> не позднее 1 (одного) рабочего дня с даты подписания Договора.</w:t>
      </w:r>
    </w:p>
    <w:p w14:paraId="185B7F09" w14:textId="142AC843" w:rsidR="006A6C4B" w:rsidRDefault="007159A6" w:rsidP="0014509C">
      <w:pPr>
        <w:spacing w:after="14" w:line="269"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3. Контрагент в течение 1 (одного) рабочего дня с момента заключения договора с субподрядчиком/соисполнителем из числа субъектов МСП, указанного в п.2 настоящего Приложения (далее – субподрядчик/соисполнитель из числа МСП), направить по адресу электронной почты указанному в разделе «Уведомления» Условий информацию о договоре с таким субподрядчиком по форме, приведённой в настоящем Приложении, и в объеме, необходимом для направления 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color w:val="000000"/>
          <w:sz w:val="26"/>
          <w:szCs w:val="26"/>
          <w:lang w:eastAsia="ru-RU"/>
        </w:rPr>
        <w:t xml:space="preserve"> в Федеральное казначейство.</w:t>
      </w:r>
    </w:p>
    <w:p w14:paraId="09253811" w14:textId="6B81E87B" w:rsidR="006A6C4B" w:rsidRDefault="007159A6" w:rsidP="0014509C">
      <w:pPr>
        <w:spacing w:after="14" w:line="269"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4. По согласованию с 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color w:val="000000"/>
          <w:sz w:val="26"/>
          <w:szCs w:val="26"/>
          <w:lang w:eastAsia="ru-RU"/>
        </w:rPr>
        <w:t xml:space="preserve"> Контрагент вправе осуществить замену субподрядчика/соисполнителя из числа МСП с которым заключается либо ранее был заключен договор субподряда (с учетом положений пунктов настоящего Приложения выше), при условии сохранения цены договора, заключаемого или заключенного между Контрагентом и субподрядчиком/соисполнителем из числа МСП, либо цены такого договора за вычетом сумм, выплаченных Контрагентом в счет исполненных обязательств, в случае если договор субподряда был частично исполнен.</w:t>
      </w:r>
    </w:p>
    <w:p w14:paraId="73E495B3" w14:textId="3C26F043" w:rsidR="006A6C4B" w:rsidRDefault="007159A6" w:rsidP="0014509C">
      <w:pPr>
        <w:spacing w:after="14" w:line="269"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 xml:space="preserve">5. Непредставление сведений о субподрядчике/соисполнителе из числа МСП и/или предусмотренных условиями Закупки, Договора и Условий, либо предоставление неполной/неточной/не соответствующей действительности информации о таких субъектах МСП, а равно неисполнение обязанности по привлечению к исполнению Договора субподрядчика/соисполнителя из числа МСП, сведения о котором (которых) были указаны в составе Заявки, являются существенным нарушением Договора. В </w:t>
      </w:r>
      <w:r>
        <w:rPr>
          <w:rFonts w:ascii="Times New Roman" w:eastAsia="Calibri" w:hAnsi="Times New Roman" w:cs="Times New Roman"/>
          <w:color w:val="000000"/>
          <w:sz w:val="26"/>
          <w:szCs w:val="26"/>
          <w:lang w:eastAsia="ru-RU"/>
        </w:rPr>
        <w:lastRenderedPageBreak/>
        <w:t>случае существенного нарушения Договора по обстоятельствам, указанным в настоящем пункте Приложения, у 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color w:val="000000"/>
          <w:sz w:val="26"/>
          <w:szCs w:val="26"/>
          <w:lang w:eastAsia="ru-RU"/>
        </w:rPr>
        <w:t xml:space="preserve"> возникает право на расторжение Договора путем одностороннего внесудебного отказа от исполнения обязательств по Договору.</w:t>
      </w:r>
    </w:p>
    <w:p w14:paraId="234FF6B4" w14:textId="77452DD5" w:rsidR="006A6C4B" w:rsidRDefault="007159A6" w:rsidP="004C213F">
      <w:pPr>
        <w:spacing w:after="14" w:line="268"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6. 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color w:val="000000"/>
          <w:sz w:val="26"/>
          <w:szCs w:val="26"/>
          <w:lang w:eastAsia="ru-RU"/>
        </w:rPr>
        <w:t xml:space="preserve"> вправе в одностороннем порядке изменить форму предоставления информации, приведенную в п.7.1. настоящего Приложения, предварительно уведомив об этом Контрагента, не позднее, чем за 10 (Десять) календарных дней до даты изменения.</w:t>
      </w:r>
    </w:p>
    <w:p w14:paraId="4DB828D6" w14:textId="6F2DA1E4" w:rsidR="006A6C4B" w:rsidRDefault="007159A6" w:rsidP="004C213F">
      <w:pPr>
        <w:spacing w:after="14" w:line="268"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t>7. Формы.</w:t>
      </w:r>
    </w:p>
    <w:p w14:paraId="3A24AB5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7.1. Форма предоставления информации о соисполнителе из числа МСП /субподрядчике из числа МСП.</w:t>
      </w:r>
    </w:p>
    <w:p w14:paraId="2BCF1E4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Начало формы</w:t>
      </w:r>
    </w:p>
    <w:tbl>
      <w:tblPr>
        <w:tblW w:w="10533" w:type="dxa"/>
        <w:tblInd w:w="-1115" w:type="dxa"/>
        <w:tblLayout w:type="fixed"/>
        <w:tblLook w:val="04A0" w:firstRow="1" w:lastRow="0" w:firstColumn="1" w:lastColumn="0" w:noHBand="0" w:noVBand="1"/>
      </w:tblPr>
      <w:tblGrid>
        <w:gridCol w:w="646"/>
        <w:gridCol w:w="139"/>
        <w:gridCol w:w="4956"/>
        <w:gridCol w:w="2372"/>
        <w:gridCol w:w="2420"/>
      </w:tblGrid>
      <w:tr w:rsidR="004C213F" w:rsidRPr="004C213F" w14:paraId="11B2F587" w14:textId="77777777" w:rsidTr="00147300">
        <w:trPr>
          <w:trHeight w:val="537"/>
        </w:trPr>
        <w:tc>
          <w:tcPr>
            <w:tcW w:w="785" w:type="dxa"/>
            <w:gridSpan w:val="2"/>
            <w:tcBorders>
              <w:top w:val="nil"/>
              <w:left w:val="nil"/>
              <w:bottom w:val="nil"/>
              <w:right w:val="nil"/>
            </w:tcBorders>
            <w:shd w:val="clear" w:color="auto" w:fill="auto"/>
            <w:noWrap/>
            <w:vAlign w:val="bottom"/>
            <w:hideMark/>
          </w:tcPr>
          <w:p w14:paraId="43C9373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bookmarkStart w:id="29" w:name="RANGE!A1:G56"/>
            <w:bookmarkEnd w:id="29"/>
          </w:p>
        </w:tc>
        <w:tc>
          <w:tcPr>
            <w:tcW w:w="7328" w:type="dxa"/>
            <w:gridSpan w:val="2"/>
            <w:tcBorders>
              <w:top w:val="nil"/>
              <w:left w:val="nil"/>
              <w:bottom w:val="nil"/>
              <w:right w:val="nil"/>
            </w:tcBorders>
            <w:shd w:val="clear" w:color="000000" w:fill="FFFFFF"/>
            <w:vAlign w:val="bottom"/>
            <w:hideMark/>
          </w:tcPr>
          <w:p w14:paraId="19577C37"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СВЕДЕНИЯ О СПОСОБЕ ЗАКУПКИ</w:t>
            </w:r>
          </w:p>
        </w:tc>
        <w:tc>
          <w:tcPr>
            <w:tcW w:w="2420" w:type="dxa"/>
            <w:tcBorders>
              <w:top w:val="nil"/>
              <w:left w:val="nil"/>
              <w:bottom w:val="nil"/>
              <w:right w:val="nil"/>
            </w:tcBorders>
            <w:shd w:val="clear" w:color="000000" w:fill="FFFFFF"/>
            <w:noWrap/>
            <w:vAlign w:val="bottom"/>
            <w:hideMark/>
          </w:tcPr>
          <w:p w14:paraId="4C4517E8"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 </w:t>
            </w:r>
          </w:p>
        </w:tc>
      </w:tr>
      <w:tr w:rsidR="004C213F" w:rsidRPr="004C213F" w14:paraId="72E4C84B" w14:textId="77777777" w:rsidTr="00147300">
        <w:trPr>
          <w:trHeight w:val="307"/>
        </w:trPr>
        <w:tc>
          <w:tcPr>
            <w:tcW w:w="785" w:type="dxa"/>
            <w:gridSpan w:val="2"/>
            <w:tcBorders>
              <w:top w:val="nil"/>
              <w:left w:val="nil"/>
              <w:bottom w:val="nil"/>
              <w:right w:val="nil"/>
            </w:tcBorders>
            <w:shd w:val="clear" w:color="auto" w:fill="auto"/>
            <w:noWrap/>
            <w:vAlign w:val="bottom"/>
            <w:hideMark/>
          </w:tcPr>
          <w:p w14:paraId="1981F22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32E7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Номер закупки на ООС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14:paraId="2B8A477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39B45668" w14:textId="77777777" w:rsidTr="00147300">
        <w:trPr>
          <w:trHeight w:val="307"/>
        </w:trPr>
        <w:tc>
          <w:tcPr>
            <w:tcW w:w="785" w:type="dxa"/>
            <w:gridSpan w:val="2"/>
            <w:tcBorders>
              <w:top w:val="nil"/>
              <w:left w:val="nil"/>
              <w:bottom w:val="nil"/>
              <w:right w:val="nil"/>
            </w:tcBorders>
            <w:shd w:val="clear" w:color="auto" w:fill="auto"/>
            <w:noWrap/>
            <w:vAlign w:val="bottom"/>
            <w:hideMark/>
          </w:tcPr>
          <w:p w14:paraId="4DE4CF3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49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ED850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Номер лота *</w:t>
            </w:r>
          </w:p>
        </w:tc>
        <w:tc>
          <w:tcPr>
            <w:tcW w:w="4792" w:type="dxa"/>
            <w:gridSpan w:val="2"/>
            <w:tcBorders>
              <w:top w:val="single" w:sz="4" w:space="0" w:color="auto"/>
              <w:left w:val="nil"/>
              <w:bottom w:val="single" w:sz="4" w:space="0" w:color="auto"/>
              <w:right w:val="single" w:sz="4" w:space="0" w:color="auto"/>
            </w:tcBorders>
            <w:shd w:val="clear" w:color="000000" w:fill="FFFFFF"/>
            <w:vAlign w:val="center"/>
            <w:hideMark/>
          </w:tcPr>
          <w:p w14:paraId="7C14816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694BAF30" w14:textId="77777777" w:rsidTr="00147300">
        <w:trPr>
          <w:trHeight w:val="463"/>
        </w:trPr>
        <w:tc>
          <w:tcPr>
            <w:tcW w:w="785" w:type="dxa"/>
            <w:gridSpan w:val="2"/>
            <w:tcBorders>
              <w:top w:val="nil"/>
              <w:left w:val="nil"/>
              <w:bottom w:val="nil"/>
              <w:right w:val="nil"/>
            </w:tcBorders>
            <w:shd w:val="clear" w:color="auto" w:fill="auto"/>
            <w:vAlign w:val="bottom"/>
            <w:hideMark/>
          </w:tcPr>
          <w:p w14:paraId="5663AA7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7328" w:type="dxa"/>
            <w:gridSpan w:val="2"/>
            <w:tcBorders>
              <w:top w:val="single" w:sz="4" w:space="0" w:color="auto"/>
              <w:left w:val="nil"/>
              <w:bottom w:val="single" w:sz="4" w:space="0" w:color="auto"/>
              <w:right w:val="nil"/>
            </w:tcBorders>
            <w:shd w:val="clear" w:color="auto" w:fill="auto"/>
            <w:vAlign w:val="bottom"/>
            <w:hideMark/>
          </w:tcPr>
          <w:p w14:paraId="488FC3D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bCs/>
                <w:color w:val="000000"/>
                <w:sz w:val="26"/>
                <w:szCs w:val="26"/>
                <w:lang w:eastAsia="ru-RU"/>
              </w:rPr>
              <w:t>ЗАКЛЮЧЕНИЕ ДОГОВОРА С ИСПОЛНИТЕЛЕМ МСП</w:t>
            </w:r>
          </w:p>
        </w:tc>
        <w:tc>
          <w:tcPr>
            <w:tcW w:w="2420" w:type="dxa"/>
            <w:tcBorders>
              <w:top w:val="nil"/>
              <w:left w:val="nil"/>
              <w:bottom w:val="nil"/>
              <w:right w:val="nil"/>
            </w:tcBorders>
            <w:shd w:val="clear" w:color="auto" w:fill="auto"/>
            <w:noWrap/>
            <w:vAlign w:val="center"/>
            <w:hideMark/>
          </w:tcPr>
          <w:p w14:paraId="4E59E24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289F1DAE" w14:textId="77777777" w:rsidTr="00147300">
        <w:trPr>
          <w:trHeight w:val="307"/>
        </w:trPr>
        <w:tc>
          <w:tcPr>
            <w:tcW w:w="785" w:type="dxa"/>
            <w:gridSpan w:val="2"/>
            <w:tcBorders>
              <w:top w:val="nil"/>
              <w:left w:val="nil"/>
              <w:bottom w:val="nil"/>
              <w:right w:val="nil"/>
            </w:tcBorders>
            <w:shd w:val="clear" w:color="auto" w:fill="auto"/>
            <w:vAlign w:val="bottom"/>
            <w:hideMark/>
          </w:tcPr>
          <w:p w14:paraId="178CB10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6F7B2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Дата заключения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4ED3A64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ДД.ММ.ГГГГ</w:t>
            </w:r>
          </w:p>
        </w:tc>
      </w:tr>
      <w:tr w:rsidR="004C213F" w:rsidRPr="004C213F" w14:paraId="7D1FF101" w14:textId="77777777" w:rsidTr="00147300">
        <w:trPr>
          <w:trHeight w:val="307"/>
        </w:trPr>
        <w:tc>
          <w:tcPr>
            <w:tcW w:w="785" w:type="dxa"/>
            <w:gridSpan w:val="2"/>
            <w:tcBorders>
              <w:top w:val="nil"/>
              <w:left w:val="nil"/>
              <w:bottom w:val="nil"/>
              <w:right w:val="nil"/>
            </w:tcBorders>
            <w:shd w:val="clear" w:color="auto" w:fill="auto"/>
            <w:vAlign w:val="bottom"/>
            <w:hideMark/>
          </w:tcPr>
          <w:p w14:paraId="7B4269E9"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E5F75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xml:space="preserve">Регистрационный номер договора* </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4ED3C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02ACDBD4" w14:textId="77777777" w:rsidTr="00147300">
        <w:trPr>
          <w:trHeight w:val="463"/>
        </w:trPr>
        <w:tc>
          <w:tcPr>
            <w:tcW w:w="785" w:type="dxa"/>
            <w:gridSpan w:val="2"/>
            <w:tcBorders>
              <w:top w:val="nil"/>
              <w:left w:val="nil"/>
              <w:bottom w:val="nil"/>
              <w:right w:val="nil"/>
            </w:tcBorders>
            <w:shd w:val="clear" w:color="auto" w:fill="auto"/>
            <w:vAlign w:val="bottom"/>
            <w:hideMark/>
          </w:tcPr>
          <w:p w14:paraId="4D6DA08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7328" w:type="dxa"/>
            <w:gridSpan w:val="2"/>
            <w:tcBorders>
              <w:top w:val="single" w:sz="4" w:space="0" w:color="auto"/>
              <w:left w:val="nil"/>
              <w:bottom w:val="single" w:sz="4" w:space="0" w:color="auto"/>
              <w:right w:val="nil"/>
            </w:tcBorders>
            <w:shd w:val="clear" w:color="auto" w:fill="auto"/>
            <w:vAlign w:val="bottom"/>
            <w:hideMark/>
          </w:tcPr>
          <w:p w14:paraId="01B47447"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ПРЕДМЕТ ДОГОВОРА С ИСПОЛНИТЕЛЕМ МСП</w:t>
            </w:r>
          </w:p>
        </w:tc>
        <w:tc>
          <w:tcPr>
            <w:tcW w:w="2420" w:type="dxa"/>
            <w:tcBorders>
              <w:top w:val="nil"/>
              <w:left w:val="nil"/>
              <w:bottom w:val="nil"/>
              <w:right w:val="nil"/>
            </w:tcBorders>
            <w:shd w:val="clear" w:color="auto" w:fill="auto"/>
            <w:noWrap/>
            <w:vAlign w:val="center"/>
            <w:hideMark/>
          </w:tcPr>
          <w:p w14:paraId="02DD665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21217494" w14:textId="77777777" w:rsidTr="00147300">
        <w:trPr>
          <w:trHeight w:val="507"/>
        </w:trPr>
        <w:tc>
          <w:tcPr>
            <w:tcW w:w="785" w:type="dxa"/>
            <w:gridSpan w:val="2"/>
            <w:tcBorders>
              <w:top w:val="nil"/>
              <w:left w:val="nil"/>
              <w:bottom w:val="nil"/>
              <w:right w:val="nil"/>
            </w:tcBorders>
            <w:shd w:val="clear" w:color="auto" w:fill="auto"/>
            <w:vAlign w:val="bottom"/>
            <w:hideMark/>
          </w:tcPr>
          <w:p w14:paraId="3C79F68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F46DA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Предмет договора</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20A9D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67B08851" w14:textId="77777777" w:rsidTr="00147300">
        <w:trPr>
          <w:trHeight w:val="307"/>
        </w:trPr>
        <w:tc>
          <w:tcPr>
            <w:tcW w:w="785" w:type="dxa"/>
            <w:gridSpan w:val="2"/>
            <w:tcBorders>
              <w:top w:val="nil"/>
              <w:left w:val="nil"/>
              <w:bottom w:val="nil"/>
              <w:right w:val="nil"/>
            </w:tcBorders>
            <w:shd w:val="clear" w:color="auto" w:fill="auto"/>
            <w:vAlign w:val="bottom"/>
            <w:hideMark/>
          </w:tcPr>
          <w:p w14:paraId="1B821DD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49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BEC2C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позиции в соответствии с Общероссийским классификатором продукции по видам экономической деятельности</w:t>
            </w:r>
          </w:p>
        </w:tc>
        <w:tc>
          <w:tcPr>
            <w:tcW w:w="479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6431CB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467F4809" w14:textId="77777777" w:rsidTr="00147300">
        <w:trPr>
          <w:trHeight w:val="307"/>
        </w:trPr>
        <w:tc>
          <w:tcPr>
            <w:tcW w:w="646" w:type="dxa"/>
            <w:tcBorders>
              <w:top w:val="nil"/>
              <w:left w:val="nil"/>
              <w:bottom w:val="nil"/>
              <w:right w:val="nil"/>
            </w:tcBorders>
            <w:shd w:val="clear" w:color="auto" w:fill="auto"/>
            <w:vAlign w:val="bottom"/>
            <w:hideMark/>
          </w:tcPr>
          <w:p w14:paraId="7A6A795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9887" w:type="dxa"/>
            <w:gridSpan w:val="4"/>
            <w:tcBorders>
              <w:top w:val="nil"/>
              <w:left w:val="nil"/>
              <w:bottom w:val="nil"/>
              <w:right w:val="nil"/>
            </w:tcBorders>
            <w:shd w:val="clear" w:color="auto" w:fill="auto"/>
            <w:vAlign w:val="bottom"/>
            <w:hideMark/>
          </w:tcPr>
          <w:p w14:paraId="61BE10B7"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СВЕДЕНИЯ О ЦЕНЕ ДОГОВОРА С ИСПОЛНИТЕЛЕМ МСП</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9"/>
              <w:gridCol w:w="4839"/>
            </w:tblGrid>
            <w:tr w:rsidR="004C213F" w:rsidRPr="004C213F" w14:paraId="575DA1E2" w14:textId="77777777" w:rsidTr="00147300">
              <w:trPr>
                <w:trHeight w:val="429"/>
              </w:trPr>
              <w:tc>
                <w:tcPr>
                  <w:tcW w:w="4919" w:type="dxa"/>
                  <w:shd w:val="clear" w:color="auto" w:fill="auto"/>
                </w:tcPr>
                <w:p w14:paraId="53941E1C"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Наименование валюты договора**</w:t>
                  </w:r>
                </w:p>
              </w:tc>
              <w:tc>
                <w:tcPr>
                  <w:tcW w:w="4839" w:type="dxa"/>
                  <w:shd w:val="clear" w:color="auto" w:fill="auto"/>
                </w:tcPr>
                <w:p w14:paraId="74540C02"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r>
            <w:tr w:rsidR="004C213F" w:rsidRPr="004C213F" w14:paraId="53666F14" w14:textId="77777777" w:rsidTr="00147300">
              <w:trPr>
                <w:trHeight w:val="429"/>
              </w:trPr>
              <w:tc>
                <w:tcPr>
                  <w:tcW w:w="4919" w:type="dxa"/>
                  <w:shd w:val="clear" w:color="auto" w:fill="auto"/>
                </w:tcPr>
                <w:p w14:paraId="3E18505D"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Код валюты договора</w:t>
                  </w:r>
                </w:p>
              </w:tc>
              <w:tc>
                <w:tcPr>
                  <w:tcW w:w="4839" w:type="dxa"/>
                  <w:shd w:val="clear" w:color="auto" w:fill="auto"/>
                </w:tcPr>
                <w:p w14:paraId="45CFE3E4"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r>
            <w:tr w:rsidR="004C213F" w:rsidRPr="004C213F" w14:paraId="4FA79BE0" w14:textId="77777777" w:rsidTr="00147300">
              <w:trPr>
                <w:trHeight w:val="429"/>
              </w:trPr>
              <w:tc>
                <w:tcPr>
                  <w:tcW w:w="4919" w:type="dxa"/>
                  <w:shd w:val="clear" w:color="auto" w:fill="auto"/>
                </w:tcPr>
                <w:p w14:paraId="1BC03686"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Цена договора</w:t>
                  </w:r>
                </w:p>
              </w:tc>
              <w:tc>
                <w:tcPr>
                  <w:tcW w:w="4839" w:type="dxa"/>
                  <w:shd w:val="clear" w:color="auto" w:fill="auto"/>
                </w:tcPr>
                <w:p w14:paraId="37F86781"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r>
          </w:tbl>
          <w:p w14:paraId="6C13BC4F"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СВЕДЕНИЯ ОБ ИСПОЛНЕНИИ ДОГОВОРА С ИСПОЛНИТЕЛЕМ МСП</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5"/>
              <w:gridCol w:w="4895"/>
            </w:tblGrid>
            <w:tr w:rsidR="004C213F" w:rsidRPr="004C213F" w14:paraId="47BE5C18" w14:textId="77777777" w:rsidTr="00147300">
              <w:trPr>
                <w:trHeight w:val="444"/>
              </w:trPr>
              <w:tc>
                <w:tcPr>
                  <w:tcW w:w="4895" w:type="dxa"/>
                  <w:shd w:val="clear" w:color="auto" w:fill="auto"/>
                </w:tcPr>
                <w:p w14:paraId="4C2C1E08"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color w:val="000000"/>
                      <w:sz w:val="26"/>
                      <w:szCs w:val="26"/>
                      <w:lang w:eastAsia="ru-RU"/>
                    </w:rPr>
                    <w:t>Дата начала исполнения договора</w:t>
                  </w:r>
                </w:p>
              </w:tc>
              <w:tc>
                <w:tcPr>
                  <w:tcW w:w="4895" w:type="dxa"/>
                  <w:shd w:val="clear" w:color="auto" w:fill="auto"/>
                </w:tcPr>
                <w:p w14:paraId="5388F225"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color w:val="000000"/>
                      <w:sz w:val="26"/>
                      <w:szCs w:val="26"/>
                      <w:lang w:eastAsia="ru-RU"/>
                    </w:rPr>
                    <w:t>ДД.ММ.ГГГГ</w:t>
                  </w:r>
                </w:p>
              </w:tc>
            </w:tr>
            <w:tr w:rsidR="004C213F" w:rsidRPr="004C213F" w14:paraId="57269AAE" w14:textId="77777777" w:rsidTr="00147300">
              <w:trPr>
                <w:trHeight w:val="480"/>
              </w:trPr>
              <w:tc>
                <w:tcPr>
                  <w:tcW w:w="4895" w:type="dxa"/>
                  <w:shd w:val="clear" w:color="auto" w:fill="auto"/>
                </w:tcPr>
                <w:p w14:paraId="6CDFD8B6"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color w:val="000000"/>
                      <w:sz w:val="26"/>
                      <w:szCs w:val="26"/>
                      <w:lang w:eastAsia="ru-RU"/>
                    </w:rPr>
                    <w:t>Дата окончания исполнения договора</w:t>
                  </w:r>
                </w:p>
              </w:tc>
              <w:tc>
                <w:tcPr>
                  <w:tcW w:w="4895" w:type="dxa"/>
                  <w:shd w:val="clear" w:color="auto" w:fill="auto"/>
                </w:tcPr>
                <w:p w14:paraId="6289AFB5"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color w:val="000000"/>
                      <w:sz w:val="26"/>
                      <w:szCs w:val="26"/>
                      <w:lang w:eastAsia="ru-RU"/>
                    </w:rPr>
                    <w:t>ДД.ММ.ГГГГ</w:t>
                  </w:r>
                </w:p>
              </w:tc>
            </w:tr>
          </w:tbl>
          <w:p w14:paraId="7F08DC9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p w14:paraId="1202EBA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поле заполняется при наличии данных</w:t>
            </w:r>
          </w:p>
          <w:p w14:paraId="1517A0C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xml:space="preserve">**, </w:t>
            </w:r>
            <w:r w:rsidRPr="004C213F">
              <w:rPr>
                <w:rFonts w:ascii="Times New Roman" w:eastAsia="Calibri" w:hAnsi="Times New Roman" w:cs="Times New Roman"/>
                <w:iCs/>
                <w:color w:val="000000"/>
                <w:sz w:val="26"/>
                <w:szCs w:val="26"/>
                <w:lang w:eastAsia="ru-RU"/>
              </w:rPr>
              <w:t>Заполняется в случае, если договор в иностранной валюте</w:t>
            </w:r>
          </w:p>
        </w:tc>
      </w:tr>
    </w:tbl>
    <w:p w14:paraId="1BFB4A0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sectPr w:rsidR="004C213F" w:rsidRPr="004C213F" w:rsidSect="00CD27D5">
          <w:headerReference w:type="default" r:id="rId12"/>
          <w:pgSz w:w="11906" w:h="16838"/>
          <w:pgMar w:top="1106" w:right="567" w:bottom="1106" w:left="1418" w:header="709" w:footer="709" w:gutter="0"/>
          <w:cols w:space="708"/>
          <w:titlePg/>
          <w:docGrid w:linePitch="360"/>
        </w:sectPr>
      </w:pPr>
    </w:p>
    <w:tbl>
      <w:tblPr>
        <w:tblW w:w="16418" w:type="dxa"/>
        <w:tblInd w:w="-567" w:type="dxa"/>
        <w:tblLayout w:type="fixed"/>
        <w:tblLook w:val="04A0" w:firstRow="1" w:lastRow="0" w:firstColumn="1" w:lastColumn="0" w:noHBand="0" w:noVBand="1"/>
      </w:tblPr>
      <w:tblGrid>
        <w:gridCol w:w="1275"/>
        <w:gridCol w:w="16"/>
        <w:gridCol w:w="1686"/>
        <w:gridCol w:w="410"/>
        <w:gridCol w:w="324"/>
        <w:gridCol w:w="42"/>
        <w:gridCol w:w="1350"/>
        <w:gridCol w:w="1560"/>
        <w:gridCol w:w="1984"/>
        <w:gridCol w:w="241"/>
        <w:gridCol w:w="1702"/>
        <w:gridCol w:w="949"/>
        <w:gridCol w:w="1229"/>
        <w:gridCol w:w="924"/>
        <w:gridCol w:w="513"/>
        <w:gridCol w:w="1352"/>
        <w:gridCol w:w="319"/>
        <w:gridCol w:w="536"/>
        <w:gridCol w:w="6"/>
      </w:tblGrid>
      <w:tr w:rsidR="004C213F" w:rsidRPr="004C213F" w14:paraId="4472246D" w14:textId="77777777" w:rsidTr="00147300">
        <w:trPr>
          <w:gridAfter w:val="2"/>
          <w:wAfter w:w="542" w:type="dxa"/>
          <w:trHeight w:val="526"/>
        </w:trPr>
        <w:tc>
          <w:tcPr>
            <w:tcW w:w="1291" w:type="dxa"/>
            <w:gridSpan w:val="2"/>
            <w:tcBorders>
              <w:top w:val="nil"/>
              <w:left w:val="nil"/>
              <w:bottom w:val="nil"/>
              <w:right w:val="nil"/>
            </w:tcBorders>
            <w:shd w:val="clear" w:color="000000" w:fill="FFFFFF"/>
            <w:vAlign w:val="bottom"/>
            <w:hideMark/>
          </w:tcPr>
          <w:p w14:paraId="1253B05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lastRenderedPageBreak/>
              <w:t> </w:t>
            </w:r>
          </w:p>
        </w:tc>
        <w:tc>
          <w:tcPr>
            <w:tcW w:w="2462" w:type="dxa"/>
            <w:gridSpan w:val="4"/>
            <w:tcBorders>
              <w:top w:val="nil"/>
              <w:left w:val="nil"/>
              <w:bottom w:val="nil"/>
              <w:right w:val="nil"/>
            </w:tcBorders>
            <w:shd w:val="clear" w:color="000000" w:fill="FFFFFF"/>
          </w:tcPr>
          <w:p w14:paraId="2FA072CA"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c>
          <w:tcPr>
            <w:tcW w:w="12123" w:type="dxa"/>
            <w:gridSpan w:val="11"/>
            <w:tcBorders>
              <w:top w:val="nil"/>
              <w:left w:val="nil"/>
              <w:bottom w:val="nil"/>
              <w:right w:val="nil"/>
            </w:tcBorders>
            <w:shd w:val="clear" w:color="000000" w:fill="FFFFFF"/>
            <w:vAlign w:val="bottom"/>
            <w:hideMark/>
          </w:tcPr>
          <w:p w14:paraId="396074EB"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СВЕДЕНИЯ О ПОСТАВЛЯЕМОМ ТОВАРЕ, ВЫПОЛНЯЕМОЙ РАБОТЕ, ОКАЗЫВАЕМОЙ УСЛУГЕ</w:t>
            </w:r>
            <w:r w:rsidRPr="004C213F">
              <w:rPr>
                <w:rFonts w:ascii="Times New Roman" w:eastAsia="Calibri" w:hAnsi="Times New Roman" w:cs="Times New Roman"/>
                <w:color w:val="000000"/>
                <w:sz w:val="26"/>
                <w:szCs w:val="26"/>
                <w:lang w:eastAsia="ru-RU"/>
              </w:rPr>
              <w:t> </w:t>
            </w:r>
          </w:p>
        </w:tc>
      </w:tr>
      <w:tr w:rsidR="004C213F" w:rsidRPr="004C213F" w14:paraId="479215F5" w14:textId="77777777" w:rsidTr="00147300">
        <w:trPr>
          <w:gridAfter w:val="2"/>
          <w:wAfter w:w="542" w:type="dxa"/>
          <w:trHeight w:val="3687"/>
        </w:trPr>
        <w:tc>
          <w:tcPr>
            <w:tcW w:w="1291" w:type="dxa"/>
            <w:gridSpan w:val="2"/>
            <w:tcBorders>
              <w:top w:val="single" w:sz="4" w:space="0" w:color="auto"/>
              <w:left w:val="single" w:sz="4" w:space="0" w:color="auto"/>
              <w:bottom w:val="single" w:sz="4" w:space="0" w:color="auto"/>
              <w:right w:val="single" w:sz="4" w:space="0" w:color="auto"/>
            </w:tcBorders>
            <w:shd w:val="clear" w:color="auto" w:fill="auto"/>
            <w:hideMark/>
          </w:tcPr>
          <w:p w14:paraId="69EC4741"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w:t>
            </w:r>
          </w:p>
        </w:tc>
        <w:tc>
          <w:tcPr>
            <w:tcW w:w="1686" w:type="dxa"/>
            <w:tcBorders>
              <w:top w:val="single" w:sz="4" w:space="0" w:color="auto"/>
              <w:left w:val="nil"/>
              <w:bottom w:val="single" w:sz="4" w:space="0" w:color="auto"/>
              <w:right w:val="single" w:sz="4" w:space="0" w:color="auto"/>
            </w:tcBorders>
            <w:shd w:val="clear" w:color="auto" w:fill="auto"/>
            <w:hideMark/>
          </w:tcPr>
          <w:p w14:paraId="28768AC4"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Наименование поставляемого товара*</w:t>
            </w:r>
          </w:p>
        </w:tc>
        <w:tc>
          <w:tcPr>
            <w:tcW w:w="2126" w:type="dxa"/>
            <w:gridSpan w:val="4"/>
            <w:tcBorders>
              <w:top w:val="single" w:sz="4" w:space="0" w:color="auto"/>
              <w:left w:val="nil"/>
              <w:bottom w:val="single" w:sz="4" w:space="0" w:color="auto"/>
              <w:right w:val="single" w:sz="4" w:space="0" w:color="auto"/>
            </w:tcBorders>
          </w:tcPr>
          <w:p w14:paraId="66B6483C"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Номенклатурный номер Покупателя</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9FE0720"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 xml:space="preserve">Количество поставляемого товара </w:t>
            </w:r>
          </w:p>
        </w:tc>
        <w:tc>
          <w:tcPr>
            <w:tcW w:w="1984" w:type="dxa"/>
            <w:tcBorders>
              <w:top w:val="single" w:sz="4" w:space="0" w:color="auto"/>
              <w:left w:val="nil"/>
              <w:bottom w:val="single" w:sz="4" w:space="0" w:color="auto"/>
              <w:right w:val="single" w:sz="4" w:space="0" w:color="auto"/>
            </w:tcBorders>
            <w:shd w:val="clear" w:color="auto" w:fill="auto"/>
            <w:hideMark/>
          </w:tcPr>
          <w:p w14:paraId="216454F5"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Наименование единицы измерения количества поставляемого товара в соответствии с  Общероссийским классификатором единиц измерения (ОКЕИ)</w:t>
            </w:r>
          </w:p>
        </w:tc>
        <w:tc>
          <w:tcPr>
            <w:tcW w:w="2892" w:type="dxa"/>
            <w:gridSpan w:val="3"/>
            <w:tcBorders>
              <w:top w:val="single" w:sz="4" w:space="0" w:color="auto"/>
              <w:left w:val="nil"/>
              <w:bottom w:val="single" w:sz="4" w:space="0" w:color="auto"/>
              <w:right w:val="single" w:sz="4" w:space="0" w:color="auto"/>
            </w:tcBorders>
            <w:shd w:val="clear" w:color="auto" w:fill="auto"/>
            <w:hideMark/>
          </w:tcPr>
          <w:p w14:paraId="211BF813"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Наименование и код страны происхождения поставляемого товара в соответствии с Общероссийским классификатором стран мира (ОКСМ)*</w:t>
            </w:r>
          </w:p>
        </w:tc>
        <w:tc>
          <w:tcPr>
            <w:tcW w:w="2666" w:type="dxa"/>
            <w:gridSpan w:val="3"/>
            <w:tcBorders>
              <w:top w:val="single" w:sz="4" w:space="0" w:color="auto"/>
              <w:left w:val="nil"/>
              <w:bottom w:val="single" w:sz="4" w:space="0" w:color="auto"/>
              <w:right w:val="single" w:sz="4" w:space="0" w:color="auto"/>
            </w:tcBorders>
            <w:shd w:val="clear" w:color="auto" w:fill="auto"/>
            <w:hideMark/>
          </w:tcPr>
          <w:p w14:paraId="4908A5CD"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 xml:space="preserve">Наименование страны регистрации производителя поставляемого товара ОКСМ </w:t>
            </w:r>
            <w:r w:rsidRPr="004C213F">
              <w:rPr>
                <w:rFonts w:ascii="Times New Roman" w:eastAsia="Calibri" w:hAnsi="Times New Roman" w:cs="Times New Roman"/>
                <w:bCs/>
                <w:color w:val="000000"/>
                <w:sz w:val="26"/>
                <w:szCs w:val="26"/>
                <w:lang w:eastAsia="ru-RU"/>
              </w:rPr>
              <w:br/>
              <w:t>(</w:t>
            </w:r>
            <w:r w:rsidRPr="004C213F">
              <w:rPr>
                <w:rFonts w:ascii="Times New Roman" w:eastAsia="Calibri" w:hAnsi="Times New Roman" w:cs="Times New Roman"/>
                <w:bCs/>
                <w:i/>
                <w:iCs/>
                <w:color w:val="000000"/>
                <w:sz w:val="26"/>
                <w:szCs w:val="26"/>
                <w:lang w:eastAsia="ru-RU"/>
              </w:rPr>
              <w:t>в случае отсутствия наименования и кода страны происхождения</w:t>
            </w:r>
            <w:r w:rsidRPr="004C213F">
              <w:rPr>
                <w:rFonts w:ascii="Times New Roman" w:eastAsia="Calibri" w:hAnsi="Times New Roman" w:cs="Times New Roman"/>
                <w:bCs/>
                <w:color w:val="000000"/>
                <w:sz w:val="26"/>
                <w:szCs w:val="26"/>
                <w:lang w:eastAsia="ru-RU"/>
              </w:rPr>
              <w:t>)</w:t>
            </w:r>
          </w:p>
        </w:tc>
        <w:tc>
          <w:tcPr>
            <w:tcW w:w="1671" w:type="dxa"/>
            <w:gridSpan w:val="2"/>
            <w:tcBorders>
              <w:top w:val="single" w:sz="4" w:space="0" w:color="auto"/>
              <w:left w:val="nil"/>
              <w:bottom w:val="single" w:sz="4" w:space="0" w:color="auto"/>
              <w:right w:val="single" w:sz="4" w:space="0" w:color="auto"/>
            </w:tcBorders>
            <w:shd w:val="clear" w:color="auto" w:fill="auto"/>
            <w:hideMark/>
          </w:tcPr>
          <w:p w14:paraId="6BCD8C73"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r w:rsidRPr="004C213F">
              <w:rPr>
                <w:rFonts w:ascii="Times New Roman" w:eastAsia="Calibri" w:hAnsi="Times New Roman" w:cs="Times New Roman"/>
                <w:bCs/>
                <w:color w:val="000000"/>
                <w:sz w:val="26"/>
                <w:szCs w:val="26"/>
                <w:lang w:eastAsia="ru-RU"/>
              </w:rPr>
              <w:t xml:space="preserve">Код страны регистрации производителя поставляемого товара ОКСМ </w:t>
            </w:r>
            <w:r w:rsidRPr="004C213F">
              <w:rPr>
                <w:rFonts w:ascii="Times New Roman" w:eastAsia="Calibri" w:hAnsi="Times New Roman" w:cs="Times New Roman"/>
                <w:bCs/>
                <w:color w:val="000000"/>
                <w:sz w:val="26"/>
                <w:szCs w:val="26"/>
                <w:lang w:eastAsia="ru-RU"/>
              </w:rPr>
              <w:br/>
            </w:r>
            <w:r w:rsidRPr="004C213F">
              <w:rPr>
                <w:rFonts w:ascii="Times New Roman" w:eastAsia="Calibri" w:hAnsi="Times New Roman" w:cs="Times New Roman"/>
                <w:bCs/>
                <w:i/>
                <w:iCs/>
                <w:color w:val="000000"/>
                <w:sz w:val="26"/>
                <w:szCs w:val="26"/>
                <w:lang w:eastAsia="ru-RU"/>
              </w:rPr>
              <w:t>(в случае отсутствия наименования и кода страны происхождения)</w:t>
            </w:r>
          </w:p>
        </w:tc>
      </w:tr>
      <w:tr w:rsidR="004C213F" w:rsidRPr="004C213F" w14:paraId="7D8B8165" w14:textId="77777777" w:rsidTr="00147300">
        <w:trPr>
          <w:gridAfter w:val="2"/>
          <w:wAfter w:w="542" w:type="dxa"/>
          <w:trHeight w:val="301"/>
        </w:trPr>
        <w:tc>
          <w:tcPr>
            <w:tcW w:w="1291" w:type="dxa"/>
            <w:gridSpan w:val="2"/>
            <w:tcBorders>
              <w:top w:val="nil"/>
              <w:left w:val="single" w:sz="4" w:space="0" w:color="auto"/>
              <w:bottom w:val="single" w:sz="4" w:space="0" w:color="auto"/>
              <w:right w:val="single" w:sz="4" w:space="0" w:color="auto"/>
            </w:tcBorders>
            <w:shd w:val="clear" w:color="auto" w:fill="auto"/>
            <w:vAlign w:val="bottom"/>
            <w:hideMark/>
          </w:tcPr>
          <w:p w14:paraId="4A612D5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1</w:t>
            </w:r>
          </w:p>
        </w:tc>
        <w:tc>
          <w:tcPr>
            <w:tcW w:w="1686" w:type="dxa"/>
            <w:tcBorders>
              <w:top w:val="nil"/>
              <w:left w:val="nil"/>
              <w:bottom w:val="single" w:sz="4" w:space="0" w:color="auto"/>
              <w:right w:val="single" w:sz="4" w:space="0" w:color="auto"/>
            </w:tcBorders>
            <w:shd w:val="clear" w:color="auto" w:fill="auto"/>
            <w:vAlign w:val="bottom"/>
            <w:hideMark/>
          </w:tcPr>
          <w:p w14:paraId="0D1584E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126" w:type="dxa"/>
            <w:gridSpan w:val="4"/>
            <w:tcBorders>
              <w:top w:val="single" w:sz="4" w:space="0" w:color="auto"/>
              <w:left w:val="nil"/>
              <w:bottom w:val="single" w:sz="4" w:space="0" w:color="auto"/>
              <w:right w:val="single" w:sz="4" w:space="0" w:color="auto"/>
            </w:tcBorders>
          </w:tcPr>
          <w:p w14:paraId="0D98560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82928A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14:paraId="4E096DE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892" w:type="dxa"/>
            <w:gridSpan w:val="3"/>
            <w:tcBorders>
              <w:top w:val="nil"/>
              <w:left w:val="nil"/>
              <w:bottom w:val="single" w:sz="4" w:space="0" w:color="auto"/>
              <w:right w:val="single" w:sz="4" w:space="0" w:color="auto"/>
            </w:tcBorders>
            <w:shd w:val="clear" w:color="auto" w:fill="auto"/>
            <w:noWrap/>
            <w:vAlign w:val="center"/>
            <w:hideMark/>
          </w:tcPr>
          <w:p w14:paraId="5ACA0B9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666" w:type="dxa"/>
            <w:gridSpan w:val="3"/>
            <w:tcBorders>
              <w:top w:val="nil"/>
              <w:left w:val="nil"/>
              <w:bottom w:val="single" w:sz="4" w:space="0" w:color="auto"/>
              <w:right w:val="single" w:sz="4" w:space="0" w:color="auto"/>
            </w:tcBorders>
            <w:shd w:val="clear" w:color="auto" w:fill="auto"/>
            <w:noWrap/>
            <w:vAlign w:val="center"/>
            <w:hideMark/>
          </w:tcPr>
          <w:p w14:paraId="142B5D1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14:paraId="5E9E64B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3CF005CA" w14:textId="77777777" w:rsidTr="00147300">
        <w:trPr>
          <w:gridAfter w:val="2"/>
          <w:wAfter w:w="542" w:type="dxa"/>
          <w:trHeight w:val="301"/>
        </w:trPr>
        <w:tc>
          <w:tcPr>
            <w:tcW w:w="1291" w:type="dxa"/>
            <w:gridSpan w:val="2"/>
            <w:tcBorders>
              <w:top w:val="nil"/>
              <w:left w:val="single" w:sz="4" w:space="0" w:color="auto"/>
              <w:bottom w:val="single" w:sz="4" w:space="0" w:color="auto"/>
              <w:right w:val="single" w:sz="4" w:space="0" w:color="auto"/>
            </w:tcBorders>
            <w:shd w:val="clear" w:color="auto" w:fill="auto"/>
            <w:vAlign w:val="bottom"/>
            <w:hideMark/>
          </w:tcPr>
          <w:p w14:paraId="6BEFFE9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2</w:t>
            </w:r>
          </w:p>
        </w:tc>
        <w:tc>
          <w:tcPr>
            <w:tcW w:w="1686" w:type="dxa"/>
            <w:tcBorders>
              <w:top w:val="nil"/>
              <w:left w:val="nil"/>
              <w:bottom w:val="single" w:sz="4" w:space="0" w:color="auto"/>
              <w:right w:val="single" w:sz="4" w:space="0" w:color="auto"/>
            </w:tcBorders>
            <w:shd w:val="clear" w:color="auto" w:fill="auto"/>
            <w:vAlign w:val="bottom"/>
            <w:hideMark/>
          </w:tcPr>
          <w:p w14:paraId="7107E83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126" w:type="dxa"/>
            <w:gridSpan w:val="4"/>
            <w:tcBorders>
              <w:top w:val="single" w:sz="4" w:space="0" w:color="auto"/>
              <w:left w:val="nil"/>
              <w:bottom w:val="single" w:sz="4" w:space="0" w:color="auto"/>
              <w:right w:val="single" w:sz="4" w:space="0" w:color="auto"/>
            </w:tcBorders>
          </w:tcPr>
          <w:p w14:paraId="5764405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3C05835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14:paraId="3A8CF88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892" w:type="dxa"/>
            <w:gridSpan w:val="3"/>
            <w:tcBorders>
              <w:top w:val="nil"/>
              <w:left w:val="nil"/>
              <w:bottom w:val="single" w:sz="4" w:space="0" w:color="auto"/>
              <w:right w:val="single" w:sz="4" w:space="0" w:color="auto"/>
            </w:tcBorders>
            <w:shd w:val="clear" w:color="auto" w:fill="auto"/>
            <w:noWrap/>
            <w:vAlign w:val="center"/>
            <w:hideMark/>
          </w:tcPr>
          <w:p w14:paraId="4D27FF6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666" w:type="dxa"/>
            <w:gridSpan w:val="3"/>
            <w:tcBorders>
              <w:top w:val="nil"/>
              <w:left w:val="nil"/>
              <w:bottom w:val="single" w:sz="4" w:space="0" w:color="auto"/>
              <w:right w:val="single" w:sz="4" w:space="0" w:color="auto"/>
            </w:tcBorders>
            <w:shd w:val="clear" w:color="auto" w:fill="auto"/>
            <w:noWrap/>
            <w:vAlign w:val="center"/>
            <w:hideMark/>
          </w:tcPr>
          <w:p w14:paraId="127F005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14:paraId="2D3DF51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05F533C4" w14:textId="77777777" w:rsidTr="00147300">
        <w:trPr>
          <w:gridAfter w:val="2"/>
          <w:wAfter w:w="542" w:type="dxa"/>
          <w:trHeight w:val="301"/>
        </w:trPr>
        <w:tc>
          <w:tcPr>
            <w:tcW w:w="1291" w:type="dxa"/>
            <w:gridSpan w:val="2"/>
            <w:tcBorders>
              <w:top w:val="nil"/>
              <w:left w:val="single" w:sz="4" w:space="0" w:color="auto"/>
              <w:bottom w:val="single" w:sz="4" w:space="0" w:color="auto"/>
              <w:right w:val="single" w:sz="4" w:space="0" w:color="auto"/>
            </w:tcBorders>
            <w:shd w:val="clear" w:color="auto" w:fill="auto"/>
            <w:vAlign w:val="bottom"/>
            <w:hideMark/>
          </w:tcPr>
          <w:p w14:paraId="5F1AE41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3</w:t>
            </w:r>
          </w:p>
        </w:tc>
        <w:tc>
          <w:tcPr>
            <w:tcW w:w="1686" w:type="dxa"/>
            <w:tcBorders>
              <w:top w:val="nil"/>
              <w:left w:val="nil"/>
              <w:bottom w:val="single" w:sz="4" w:space="0" w:color="auto"/>
              <w:right w:val="single" w:sz="4" w:space="0" w:color="auto"/>
            </w:tcBorders>
            <w:shd w:val="clear" w:color="auto" w:fill="auto"/>
            <w:vAlign w:val="bottom"/>
            <w:hideMark/>
          </w:tcPr>
          <w:p w14:paraId="25ACE15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126" w:type="dxa"/>
            <w:gridSpan w:val="4"/>
            <w:tcBorders>
              <w:top w:val="single" w:sz="4" w:space="0" w:color="auto"/>
              <w:left w:val="nil"/>
              <w:bottom w:val="single" w:sz="4" w:space="0" w:color="auto"/>
              <w:right w:val="single" w:sz="4" w:space="0" w:color="auto"/>
            </w:tcBorders>
          </w:tcPr>
          <w:p w14:paraId="744D3C5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5210B3D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14:paraId="65D1129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892" w:type="dxa"/>
            <w:gridSpan w:val="3"/>
            <w:tcBorders>
              <w:top w:val="nil"/>
              <w:left w:val="nil"/>
              <w:bottom w:val="single" w:sz="4" w:space="0" w:color="auto"/>
              <w:right w:val="single" w:sz="4" w:space="0" w:color="auto"/>
            </w:tcBorders>
            <w:shd w:val="clear" w:color="auto" w:fill="auto"/>
            <w:noWrap/>
            <w:vAlign w:val="center"/>
            <w:hideMark/>
          </w:tcPr>
          <w:p w14:paraId="20C39EA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666" w:type="dxa"/>
            <w:gridSpan w:val="3"/>
            <w:tcBorders>
              <w:top w:val="nil"/>
              <w:left w:val="nil"/>
              <w:bottom w:val="single" w:sz="4" w:space="0" w:color="auto"/>
              <w:right w:val="single" w:sz="4" w:space="0" w:color="auto"/>
            </w:tcBorders>
            <w:shd w:val="clear" w:color="auto" w:fill="auto"/>
            <w:noWrap/>
            <w:vAlign w:val="center"/>
            <w:hideMark/>
          </w:tcPr>
          <w:p w14:paraId="0BAB089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671" w:type="dxa"/>
            <w:gridSpan w:val="2"/>
            <w:tcBorders>
              <w:top w:val="nil"/>
              <w:left w:val="nil"/>
              <w:bottom w:val="single" w:sz="4" w:space="0" w:color="auto"/>
              <w:right w:val="single" w:sz="4" w:space="0" w:color="auto"/>
            </w:tcBorders>
            <w:shd w:val="clear" w:color="auto" w:fill="auto"/>
            <w:noWrap/>
            <w:vAlign w:val="center"/>
            <w:hideMark/>
          </w:tcPr>
          <w:p w14:paraId="3B74ABF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r>
      <w:tr w:rsidR="004C213F" w:rsidRPr="004C213F" w14:paraId="2CADB48F" w14:textId="77777777" w:rsidTr="00147300">
        <w:trPr>
          <w:gridAfter w:val="2"/>
          <w:wAfter w:w="542" w:type="dxa"/>
          <w:trHeight w:val="166"/>
        </w:trPr>
        <w:tc>
          <w:tcPr>
            <w:tcW w:w="1291" w:type="dxa"/>
            <w:gridSpan w:val="2"/>
            <w:tcBorders>
              <w:top w:val="nil"/>
              <w:left w:val="nil"/>
              <w:right w:val="nil"/>
            </w:tcBorders>
            <w:shd w:val="clear" w:color="auto" w:fill="auto"/>
            <w:vAlign w:val="bottom"/>
          </w:tcPr>
          <w:p w14:paraId="2ACF994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p w14:paraId="79391A8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62" w:type="dxa"/>
            <w:gridSpan w:val="4"/>
            <w:tcBorders>
              <w:top w:val="nil"/>
              <w:left w:val="nil"/>
              <w:right w:val="nil"/>
            </w:tcBorders>
          </w:tcPr>
          <w:p w14:paraId="1EBB9B0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2123" w:type="dxa"/>
            <w:gridSpan w:val="11"/>
            <w:tcBorders>
              <w:top w:val="nil"/>
              <w:left w:val="nil"/>
              <w:right w:val="nil"/>
            </w:tcBorders>
            <w:shd w:val="clear" w:color="auto" w:fill="auto"/>
            <w:vAlign w:val="bottom"/>
          </w:tcPr>
          <w:p w14:paraId="1E379AF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p w14:paraId="564192E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57F8C02C" w14:textId="77777777" w:rsidTr="00147300">
        <w:trPr>
          <w:gridAfter w:val="1"/>
          <w:wAfter w:w="6" w:type="dxa"/>
          <w:trHeight w:val="431"/>
        </w:trPr>
        <w:tc>
          <w:tcPr>
            <w:tcW w:w="1275" w:type="dxa"/>
            <w:tcBorders>
              <w:top w:val="nil"/>
              <w:left w:val="nil"/>
              <w:bottom w:val="nil"/>
              <w:right w:val="nil"/>
            </w:tcBorders>
            <w:shd w:val="clear" w:color="000000" w:fill="FFFFFF"/>
            <w:vAlign w:val="bottom"/>
            <w:hideMark/>
          </w:tcPr>
          <w:p w14:paraId="1EF4A97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nil"/>
              <w:left w:val="nil"/>
              <w:bottom w:val="nil"/>
              <w:right w:val="nil"/>
            </w:tcBorders>
            <w:shd w:val="clear" w:color="000000" w:fill="FFFFFF"/>
          </w:tcPr>
          <w:p w14:paraId="2B161A11"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c>
          <w:tcPr>
            <w:tcW w:w="12701" w:type="dxa"/>
            <w:gridSpan w:val="13"/>
            <w:tcBorders>
              <w:top w:val="nil"/>
              <w:left w:val="nil"/>
              <w:bottom w:val="nil"/>
              <w:right w:val="nil"/>
            </w:tcBorders>
            <w:shd w:val="clear" w:color="000000" w:fill="FFFFFF"/>
            <w:vAlign w:val="bottom"/>
            <w:hideMark/>
          </w:tcPr>
          <w:p w14:paraId="09F2BDD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bCs/>
                <w:color w:val="000000"/>
                <w:sz w:val="26"/>
                <w:szCs w:val="26"/>
                <w:lang w:eastAsia="ru-RU"/>
              </w:rPr>
              <w:t>СВЕДЕНИЯ ОБ СУБЪЕКТЕ МСП</w:t>
            </w:r>
          </w:p>
          <w:p w14:paraId="406AB04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6F015C61" w14:textId="77777777" w:rsidTr="00147300">
        <w:trPr>
          <w:trHeight w:val="301"/>
        </w:trPr>
        <w:tc>
          <w:tcPr>
            <w:tcW w:w="1275" w:type="dxa"/>
            <w:tcBorders>
              <w:top w:val="nil"/>
              <w:left w:val="nil"/>
              <w:bottom w:val="nil"/>
              <w:right w:val="nil"/>
            </w:tcBorders>
            <w:shd w:val="clear" w:color="auto" w:fill="auto"/>
            <w:vAlign w:val="bottom"/>
            <w:hideMark/>
          </w:tcPr>
          <w:p w14:paraId="7CF13CE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nil"/>
              <w:left w:val="nil"/>
              <w:bottom w:val="nil"/>
              <w:right w:val="nil"/>
            </w:tcBorders>
          </w:tcPr>
          <w:p w14:paraId="4DBAAA2F"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c>
          <w:tcPr>
            <w:tcW w:w="5177" w:type="dxa"/>
            <w:gridSpan w:val="5"/>
            <w:tcBorders>
              <w:top w:val="nil"/>
              <w:left w:val="nil"/>
              <w:bottom w:val="nil"/>
              <w:right w:val="nil"/>
            </w:tcBorders>
            <w:shd w:val="clear" w:color="auto" w:fill="auto"/>
            <w:vAlign w:val="bottom"/>
            <w:hideMark/>
          </w:tcPr>
          <w:p w14:paraId="0D1FAA83"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i/>
                <w:iCs/>
                <w:color w:val="000000"/>
                <w:sz w:val="26"/>
                <w:szCs w:val="26"/>
                <w:lang w:eastAsia="ru-RU"/>
              </w:rPr>
              <w:t>Общие сведения</w:t>
            </w:r>
          </w:p>
        </w:tc>
        <w:tc>
          <w:tcPr>
            <w:tcW w:w="1702" w:type="dxa"/>
            <w:tcBorders>
              <w:top w:val="nil"/>
              <w:left w:val="nil"/>
              <w:bottom w:val="nil"/>
              <w:right w:val="nil"/>
            </w:tcBorders>
            <w:shd w:val="clear" w:color="auto" w:fill="auto"/>
            <w:noWrap/>
            <w:vAlign w:val="center"/>
            <w:hideMark/>
          </w:tcPr>
          <w:p w14:paraId="12DD2A7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178" w:type="dxa"/>
            <w:gridSpan w:val="2"/>
            <w:tcBorders>
              <w:top w:val="nil"/>
              <w:left w:val="nil"/>
              <w:bottom w:val="nil"/>
              <w:right w:val="nil"/>
            </w:tcBorders>
            <w:shd w:val="clear" w:color="auto" w:fill="auto"/>
            <w:vAlign w:val="center"/>
            <w:hideMark/>
          </w:tcPr>
          <w:p w14:paraId="49B3375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924" w:type="dxa"/>
            <w:tcBorders>
              <w:top w:val="nil"/>
              <w:left w:val="nil"/>
              <w:bottom w:val="nil"/>
              <w:right w:val="nil"/>
            </w:tcBorders>
            <w:shd w:val="clear" w:color="auto" w:fill="auto"/>
            <w:vAlign w:val="bottom"/>
            <w:hideMark/>
          </w:tcPr>
          <w:p w14:paraId="7B5F57E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865" w:type="dxa"/>
            <w:gridSpan w:val="2"/>
            <w:tcBorders>
              <w:top w:val="nil"/>
              <w:left w:val="nil"/>
              <w:bottom w:val="nil"/>
              <w:right w:val="nil"/>
            </w:tcBorders>
            <w:shd w:val="clear" w:color="auto" w:fill="auto"/>
            <w:noWrap/>
            <w:vAlign w:val="center"/>
            <w:hideMark/>
          </w:tcPr>
          <w:p w14:paraId="13BC1B7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3275DF3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2E487D55" w14:textId="77777777" w:rsidTr="00147300">
        <w:trPr>
          <w:trHeight w:val="301"/>
        </w:trPr>
        <w:tc>
          <w:tcPr>
            <w:tcW w:w="1275" w:type="dxa"/>
            <w:tcBorders>
              <w:top w:val="nil"/>
              <w:left w:val="nil"/>
              <w:bottom w:val="nil"/>
              <w:right w:val="nil"/>
            </w:tcBorders>
            <w:shd w:val="clear" w:color="auto" w:fill="auto"/>
            <w:vAlign w:val="bottom"/>
            <w:hideMark/>
          </w:tcPr>
          <w:p w14:paraId="2241EAC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55D9942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715D2F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исполнителя МСП</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4C3BE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865" w:type="dxa"/>
            <w:gridSpan w:val="2"/>
            <w:tcBorders>
              <w:top w:val="nil"/>
              <w:left w:val="nil"/>
              <w:bottom w:val="nil"/>
              <w:right w:val="nil"/>
            </w:tcBorders>
            <w:shd w:val="clear" w:color="auto" w:fill="auto"/>
            <w:noWrap/>
            <w:vAlign w:val="center"/>
            <w:hideMark/>
          </w:tcPr>
          <w:p w14:paraId="76A300C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6660E54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35A3D06F" w14:textId="77777777" w:rsidTr="00147300">
        <w:trPr>
          <w:gridAfter w:val="1"/>
          <w:wAfter w:w="6" w:type="dxa"/>
          <w:trHeight w:val="301"/>
        </w:trPr>
        <w:tc>
          <w:tcPr>
            <w:tcW w:w="1275" w:type="dxa"/>
            <w:tcBorders>
              <w:top w:val="nil"/>
              <w:left w:val="nil"/>
              <w:bottom w:val="nil"/>
              <w:right w:val="nil"/>
            </w:tcBorders>
            <w:shd w:val="clear" w:color="auto" w:fill="auto"/>
            <w:vAlign w:val="bottom"/>
            <w:hideMark/>
          </w:tcPr>
          <w:p w14:paraId="2DFCE39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59B5180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3670F5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Фамилия, имя и (в случае, если имеется) отчество</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C47E2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tcBorders>
              <w:top w:val="nil"/>
              <w:left w:val="nil"/>
              <w:bottom w:val="nil"/>
              <w:right w:val="nil"/>
            </w:tcBorders>
            <w:shd w:val="clear" w:color="000000" w:fill="F2F2F2"/>
            <w:vAlign w:val="center"/>
            <w:hideMark/>
          </w:tcPr>
          <w:p w14:paraId="5428A08B"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bCs/>
                <w:i/>
                <w:iCs/>
                <w:color w:val="000000"/>
                <w:sz w:val="26"/>
                <w:szCs w:val="26"/>
                <w:lang w:eastAsia="ru-RU"/>
              </w:rPr>
              <w:t>Комментарий:</w:t>
            </w:r>
            <w:r w:rsidRPr="004C213F">
              <w:rPr>
                <w:rFonts w:ascii="Times New Roman" w:eastAsia="Calibri" w:hAnsi="Times New Roman" w:cs="Times New Roman"/>
                <w:i/>
                <w:iCs/>
                <w:color w:val="000000"/>
                <w:sz w:val="26"/>
                <w:szCs w:val="26"/>
                <w:lang w:eastAsia="ru-RU"/>
              </w:rPr>
              <w:t xml:space="preserve"> Заполняется если субподрядчик физическое лицо</w:t>
            </w:r>
          </w:p>
        </w:tc>
      </w:tr>
      <w:tr w:rsidR="004C213F" w:rsidRPr="004C213F" w14:paraId="73C38E4E" w14:textId="77777777" w:rsidTr="00147300">
        <w:trPr>
          <w:trHeight w:val="301"/>
        </w:trPr>
        <w:tc>
          <w:tcPr>
            <w:tcW w:w="1275" w:type="dxa"/>
            <w:tcBorders>
              <w:top w:val="nil"/>
              <w:left w:val="nil"/>
              <w:bottom w:val="nil"/>
              <w:right w:val="nil"/>
            </w:tcBorders>
            <w:shd w:val="clear" w:color="auto" w:fill="auto"/>
            <w:vAlign w:val="bottom"/>
            <w:hideMark/>
          </w:tcPr>
          <w:p w14:paraId="6880074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12A4A15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0CE38F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Код причины постановки на учет в налоговом органе в соответствии со сведениями ЕГРЮЛ</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6BEB3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865" w:type="dxa"/>
            <w:gridSpan w:val="2"/>
            <w:tcBorders>
              <w:top w:val="nil"/>
              <w:left w:val="nil"/>
              <w:bottom w:val="nil"/>
              <w:right w:val="nil"/>
            </w:tcBorders>
            <w:shd w:val="clear" w:color="auto" w:fill="auto"/>
            <w:noWrap/>
            <w:vAlign w:val="center"/>
            <w:hideMark/>
          </w:tcPr>
          <w:p w14:paraId="512C7400"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316B12F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2FFC3689" w14:textId="77777777" w:rsidTr="00147300">
        <w:trPr>
          <w:trHeight w:val="258"/>
        </w:trPr>
        <w:tc>
          <w:tcPr>
            <w:tcW w:w="1275" w:type="dxa"/>
            <w:tcBorders>
              <w:top w:val="nil"/>
              <w:left w:val="nil"/>
              <w:bottom w:val="nil"/>
              <w:right w:val="nil"/>
            </w:tcBorders>
            <w:shd w:val="clear" w:color="auto" w:fill="auto"/>
            <w:vAlign w:val="bottom"/>
            <w:hideMark/>
          </w:tcPr>
          <w:p w14:paraId="30373AD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51D9820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000000"/>
            </w:tcBorders>
            <w:shd w:val="clear" w:color="auto" w:fill="auto"/>
            <w:hideMark/>
          </w:tcPr>
          <w:p w14:paraId="205F2A2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Код по Общероссийскому классификатору предприятий и организаций</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E0F68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865" w:type="dxa"/>
            <w:gridSpan w:val="2"/>
            <w:tcBorders>
              <w:top w:val="nil"/>
              <w:left w:val="nil"/>
              <w:bottom w:val="nil"/>
              <w:right w:val="nil"/>
            </w:tcBorders>
            <w:shd w:val="clear" w:color="auto" w:fill="auto"/>
            <w:noWrap/>
            <w:vAlign w:val="center"/>
            <w:hideMark/>
          </w:tcPr>
          <w:p w14:paraId="3A5F7E0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7C71ACB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580215D0" w14:textId="77777777" w:rsidTr="00147300">
        <w:trPr>
          <w:gridAfter w:val="1"/>
          <w:wAfter w:w="6" w:type="dxa"/>
          <w:trHeight w:val="1396"/>
        </w:trPr>
        <w:tc>
          <w:tcPr>
            <w:tcW w:w="1275" w:type="dxa"/>
            <w:tcBorders>
              <w:top w:val="nil"/>
              <w:left w:val="nil"/>
              <w:bottom w:val="nil"/>
              <w:right w:val="nil"/>
            </w:tcBorders>
            <w:shd w:val="clear" w:color="auto" w:fill="auto"/>
            <w:vAlign w:val="bottom"/>
            <w:hideMark/>
          </w:tcPr>
          <w:p w14:paraId="79C4ED0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12C5F56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F64D59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Код и наименование статуса исполнителя МСП</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64271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tcBorders>
              <w:top w:val="nil"/>
              <w:left w:val="nil"/>
              <w:bottom w:val="nil"/>
              <w:right w:val="nil"/>
            </w:tcBorders>
            <w:shd w:val="clear" w:color="000000" w:fill="F2F2F2"/>
            <w:vAlign w:val="center"/>
            <w:hideMark/>
          </w:tcPr>
          <w:p w14:paraId="1F3CF154"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bCs/>
                <w:i/>
                <w:iCs/>
                <w:color w:val="000000"/>
                <w:sz w:val="26"/>
                <w:szCs w:val="26"/>
                <w:lang w:eastAsia="ru-RU"/>
              </w:rPr>
              <w:t>Комментарий:</w:t>
            </w:r>
            <w:r w:rsidRPr="004C213F">
              <w:rPr>
                <w:rFonts w:ascii="Times New Roman" w:eastAsia="Calibri" w:hAnsi="Times New Roman" w:cs="Times New Roman"/>
                <w:i/>
                <w:iCs/>
                <w:color w:val="000000"/>
                <w:sz w:val="26"/>
                <w:szCs w:val="26"/>
                <w:lang w:eastAsia="ru-RU"/>
              </w:rPr>
              <w:t xml:space="preserve"> Указывается:</w:t>
            </w:r>
          </w:p>
          <w:p w14:paraId="0002F80A"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i/>
                <w:iCs/>
                <w:color w:val="000000"/>
                <w:sz w:val="26"/>
                <w:szCs w:val="26"/>
                <w:lang w:eastAsia="ru-RU"/>
              </w:rPr>
              <w:t>30-субъект малого и среднего предпринимательства</w:t>
            </w:r>
          </w:p>
          <w:p w14:paraId="0CF246EA"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i/>
                <w:iCs/>
                <w:color w:val="000000"/>
                <w:sz w:val="26"/>
                <w:szCs w:val="26"/>
                <w:lang w:eastAsia="ru-RU"/>
              </w:rPr>
              <w:t>Либо</w:t>
            </w:r>
          </w:p>
          <w:p w14:paraId="45974A16"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i/>
                <w:iCs/>
                <w:color w:val="000000"/>
                <w:sz w:val="26"/>
                <w:szCs w:val="26"/>
                <w:lang w:eastAsia="ru-RU"/>
              </w:rPr>
              <w:t>Субподрядчик не является субъектом малого/среднего предпринимательства</w:t>
            </w:r>
          </w:p>
        </w:tc>
      </w:tr>
      <w:tr w:rsidR="004C213F" w:rsidRPr="004C213F" w14:paraId="4136CE86" w14:textId="77777777" w:rsidTr="00147300">
        <w:trPr>
          <w:trHeight w:val="301"/>
        </w:trPr>
        <w:tc>
          <w:tcPr>
            <w:tcW w:w="1275" w:type="dxa"/>
            <w:tcBorders>
              <w:top w:val="nil"/>
              <w:left w:val="nil"/>
              <w:bottom w:val="nil"/>
              <w:right w:val="nil"/>
            </w:tcBorders>
            <w:shd w:val="clear" w:color="auto" w:fill="auto"/>
            <w:vAlign w:val="bottom"/>
            <w:hideMark/>
          </w:tcPr>
          <w:p w14:paraId="630BBBE7"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c>
          <w:tcPr>
            <w:tcW w:w="2436" w:type="dxa"/>
            <w:gridSpan w:val="4"/>
            <w:tcBorders>
              <w:top w:val="single" w:sz="4" w:space="0" w:color="auto"/>
              <w:left w:val="nil"/>
              <w:bottom w:val="nil"/>
              <w:right w:val="nil"/>
            </w:tcBorders>
          </w:tcPr>
          <w:p w14:paraId="543489F9"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c>
          <w:tcPr>
            <w:tcW w:w="9057" w:type="dxa"/>
            <w:gridSpan w:val="8"/>
            <w:tcBorders>
              <w:top w:val="single" w:sz="4" w:space="0" w:color="auto"/>
              <w:left w:val="nil"/>
              <w:bottom w:val="nil"/>
              <w:right w:val="nil"/>
            </w:tcBorders>
            <w:shd w:val="clear" w:color="auto" w:fill="auto"/>
            <w:vAlign w:val="bottom"/>
            <w:hideMark/>
          </w:tcPr>
          <w:p w14:paraId="7E9DF55D"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i/>
                <w:iCs/>
                <w:color w:val="000000"/>
                <w:sz w:val="26"/>
                <w:szCs w:val="26"/>
                <w:lang w:eastAsia="ru-RU"/>
              </w:rPr>
              <w:t>Сведения об идентификационном номере налогоплательщика</w:t>
            </w:r>
          </w:p>
        </w:tc>
        <w:tc>
          <w:tcPr>
            <w:tcW w:w="924" w:type="dxa"/>
            <w:tcBorders>
              <w:top w:val="nil"/>
              <w:left w:val="nil"/>
              <w:bottom w:val="nil"/>
              <w:right w:val="nil"/>
            </w:tcBorders>
            <w:shd w:val="clear" w:color="auto" w:fill="auto"/>
            <w:noWrap/>
            <w:vAlign w:val="center"/>
            <w:hideMark/>
          </w:tcPr>
          <w:p w14:paraId="0CDADDC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865" w:type="dxa"/>
            <w:gridSpan w:val="2"/>
            <w:tcBorders>
              <w:top w:val="nil"/>
              <w:left w:val="nil"/>
              <w:bottom w:val="nil"/>
              <w:right w:val="nil"/>
            </w:tcBorders>
            <w:shd w:val="clear" w:color="auto" w:fill="auto"/>
            <w:noWrap/>
            <w:vAlign w:val="center"/>
            <w:hideMark/>
          </w:tcPr>
          <w:p w14:paraId="437C0CC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0902886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5D8BEBE0" w14:textId="77777777" w:rsidTr="00147300">
        <w:trPr>
          <w:trHeight w:val="301"/>
        </w:trPr>
        <w:tc>
          <w:tcPr>
            <w:tcW w:w="1275" w:type="dxa"/>
            <w:tcBorders>
              <w:top w:val="nil"/>
              <w:left w:val="nil"/>
              <w:bottom w:val="nil"/>
              <w:right w:val="nil"/>
            </w:tcBorders>
            <w:shd w:val="clear" w:color="auto" w:fill="auto"/>
            <w:vAlign w:val="bottom"/>
            <w:hideMark/>
          </w:tcPr>
          <w:p w14:paraId="6E9DC9FC"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365ACA8C"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4193C6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ИНН</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2EB8D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865" w:type="dxa"/>
            <w:gridSpan w:val="2"/>
            <w:tcBorders>
              <w:top w:val="nil"/>
              <w:left w:val="nil"/>
              <w:bottom w:val="nil"/>
              <w:right w:val="nil"/>
            </w:tcBorders>
            <w:shd w:val="clear" w:color="auto" w:fill="auto"/>
            <w:noWrap/>
            <w:vAlign w:val="center"/>
            <w:hideMark/>
          </w:tcPr>
          <w:p w14:paraId="0677161C"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2197F48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19B7764F" w14:textId="77777777" w:rsidTr="00147300">
        <w:trPr>
          <w:trHeight w:val="467"/>
        </w:trPr>
        <w:tc>
          <w:tcPr>
            <w:tcW w:w="1275" w:type="dxa"/>
            <w:tcBorders>
              <w:top w:val="nil"/>
              <w:left w:val="nil"/>
              <w:bottom w:val="nil"/>
              <w:right w:val="nil"/>
            </w:tcBorders>
            <w:shd w:val="clear" w:color="auto" w:fill="auto"/>
            <w:vAlign w:val="bottom"/>
            <w:hideMark/>
          </w:tcPr>
          <w:p w14:paraId="5BE4E99C"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c>
          <w:tcPr>
            <w:tcW w:w="2436" w:type="dxa"/>
            <w:gridSpan w:val="4"/>
            <w:tcBorders>
              <w:top w:val="nil"/>
              <w:left w:val="nil"/>
              <w:bottom w:val="nil"/>
              <w:right w:val="nil"/>
            </w:tcBorders>
          </w:tcPr>
          <w:p w14:paraId="77E2DB7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5177" w:type="dxa"/>
            <w:gridSpan w:val="5"/>
            <w:tcBorders>
              <w:top w:val="nil"/>
              <w:left w:val="nil"/>
              <w:bottom w:val="nil"/>
              <w:right w:val="nil"/>
            </w:tcBorders>
            <w:shd w:val="clear" w:color="auto" w:fill="auto"/>
            <w:vAlign w:val="center"/>
            <w:hideMark/>
          </w:tcPr>
          <w:p w14:paraId="550A3D3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702" w:type="dxa"/>
            <w:tcBorders>
              <w:top w:val="nil"/>
              <w:left w:val="nil"/>
              <w:bottom w:val="nil"/>
              <w:right w:val="nil"/>
            </w:tcBorders>
            <w:shd w:val="clear" w:color="auto" w:fill="auto"/>
            <w:vAlign w:val="center"/>
            <w:hideMark/>
          </w:tcPr>
          <w:p w14:paraId="04DC6BA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178" w:type="dxa"/>
            <w:gridSpan w:val="2"/>
            <w:tcBorders>
              <w:top w:val="nil"/>
              <w:left w:val="nil"/>
              <w:bottom w:val="nil"/>
              <w:right w:val="nil"/>
            </w:tcBorders>
            <w:shd w:val="clear" w:color="auto" w:fill="auto"/>
            <w:noWrap/>
            <w:vAlign w:val="center"/>
            <w:hideMark/>
          </w:tcPr>
          <w:p w14:paraId="171A063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924" w:type="dxa"/>
            <w:tcBorders>
              <w:top w:val="nil"/>
              <w:left w:val="nil"/>
              <w:bottom w:val="nil"/>
              <w:right w:val="nil"/>
            </w:tcBorders>
            <w:shd w:val="clear" w:color="auto" w:fill="auto"/>
            <w:noWrap/>
            <w:vAlign w:val="center"/>
            <w:hideMark/>
          </w:tcPr>
          <w:p w14:paraId="5C6D0FB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865" w:type="dxa"/>
            <w:gridSpan w:val="2"/>
            <w:tcBorders>
              <w:top w:val="nil"/>
              <w:left w:val="nil"/>
              <w:bottom w:val="nil"/>
              <w:right w:val="nil"/>
            </w:tcBorders>
            <w:shd w:val="clear" w:color="auto" w:fill="auto"/>
            <w:noWrap/>
            <w:vAlign w:val="center"/>
            <w:hideMark/>
          </w:tcPr>
          <w:p w14:paraId="5F00F85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4343C3B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2E932CB6" w14:textId="77777777" w:rsidTr="00147300">
        <w:trPr>
          <w:gridAfter w:val="1"/>
          <w:wAfter w:w="6" w:type="dxa"/>
          <w:trHeight w:val="602"/>
        </w:trPr>
        <w:tc>
          <w:tcPr>
            <w:tcW w:w="1275" w:type="dxa"/>
            <w:tcBorders>
              <w:top w:val="nil"/>
              <w:left w:val="nil"/>
              <w:bottom w:val="nil"/>
              <w:right w:val="nil"/>
            </w:tcBorders>
            <w:shd w:val="clear" w:color="auto" w:fill="auto"/>
            <w:vAlign w:val="bottom"/>
            <w:hideMark/>
          </w:tcPr>
          <w:p w14:paraId="2E4264BB"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441F1DF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78CD8A3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Дата постановки на учет в налоговом органе</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003D032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tcBorders>
              <w:top w:val="nil"/>
              <w:left w:val="nil"/>
              <w:bottom w:val="nil"/>
              <w:right w:val="nil"/>
            </w:tcBorders>
            <w:shd w:val="clear" w:color="000000" w:fill="F2F2F2"/>
            <w:vAlign w:val="center"/>
            <w:hideMark/>
          </w:tcPr>
          <w:p w14:paraId="3FAEC39D"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bCs/>
                <w:i/>
                <w:iCs/>
                <w:color w:val="000000"/>
                <w:sz w:val="26"/>
                <w:szCs w:val="26"/>
                <w:lang w:eastAsia="ru-RU"/>
              </w:rPr>
              <w:t>Комментарий:</w:t>
            </w:r>
            <w:r w:rsidRPr="004C213F">
              <w:rPr>
                <w:rFonts w:ascii="Times New Roman" w:eastAsia="Calibri" w:hAnsi="Times New Roman" w:cs="Times New Roman"/>
                <w:i/>
                <w:iCs/>
                <w:color w:val="000000"/>
                <w:sz w:val="26"/>
                <w:szCs w:val="26"/>
                <w:lang w:eastAsia="ru-RU"/>
              </w:rPr>
              <w:t xml:space="preserve"> Заполняется если субподрядчик </w:t>
            </w:r>
            <w:r w:rsidRPr="004C213F">
              <w:rPr>
                <w:rFonts w:ascii="Times New Roman" w:eastAsia="Calibri" w:hAnsi="Times New Roman" w:cs="Times New Roman"/>
                <w:bCs/>
                <w:i/>
                <w:iCs/>
                <w:color w:val="000000"/>
                <w:sz w:val="26"/>
                <w:szCs w:val="26"/>
                <w:lang w:eastAsia="ru-RU"/>
              </w:rPr>
              <w:lastRenderedPageBreak/>
              <w:t>индивидуальный предприниматель, физическое лицо</w:t>
            </w:r>
          </w:p>
        </w:tc>
      </w:tr>
      <w:tr w:rsidR="004C213F" w:rsidRPr="004C213F" w14:paraId="39909674" w14:textId="77777777" w:rsidTr="00147300">
        <w:trPr>
          <w:trHeight w:val="301"/>
        </w:trPr>
        <w:tc>
          <w:tcPr>
            <w:tcW w:w="1275" w:type="dxa"/>
            <w:tcBorders>
              <w:top w:val="nil"/>
              <w:left w:val="nil"/>
              <w:bottom w:val="nil"/>
              <w:right w:val="nil"/>
            </w:tcBorders>
            <w:shd w:val="clear" w:color="auto" w:fill="auto"/>
            <w:vAlign w:val="bottom"/>
            <w:hideMark/>
          </w:tcPr>
          <w:p w14:paraId="5F271FB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nil"/>
              <w:left w:val="nil"/>
              <w:bottom w:val="single" w:sz="4" w:space="0" w:color="auto"/>
              <w:right w:val="nil"/>
            </w:tcBorders>
          </w:tcPr>
          <w:p w14:paraId="7AF81135"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c>
          <w:tcPr>
            <w:tcW w:w="5177" w:type="dxa"/>
            <w:gridSpan w:val="5"/>
            <w:tcBorders>
              <w:top w:val="nil"/>
              <w:left w:val="nil"/>
              <w:bottom w:val="single" w:sz="4" w:space="0" w:color="auto"/>
              <w:right w:val="nil"/>
            </w:tcBorders>
            <w:shd w:val="clear" w:color="auto" w:fill="auto"/>
            <w:vAlign w:val="bottom"/>
            <w:hideMark/>
          </w:tcPr>
          <w:p w14:paraId="19B90FC6"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i/>
                <w:iCs/>
                <w:color w:val="000000"/>
                <w:sz w:val="26"/>
                <w:szCs w:val="26"/>
                <w:lang w:eastAsia="ru-RU"/>
              </w:rPr>
              <w:t>Сведения о месте нахождения</w:t>
            </w:r>
          </w:p>
        </w:tc>
        <w:tc>
          <w:tcPr>
            <w:tcW w:w="1702" w:type="dxa"/>
            <w:tcBorders>
              <w:top w:val="nil"/>
              <w:left w:val="nil"/>
              <w:bottom w:val="nil"/>
              <w:right w:val="nil"/>
            </w:tcBorders>
            <w:shd w:val="clear" w:color="auto" w:fill="auto"/>
            <w:noWrap/>
            <w:vAlign w:val="center"/>
            <w:hideMark/>
          </w:tcPr>
          <w:p w14:paraId="6B9ED99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178" w:type="dxa"/>
            <w:gridSpan w:val="2"/>
            <w:tcBorders>
              <w:top w:val="nil"/>
              <w:left w:val="nil"/>
              <w:bottom w:val="single" w:sz="4" w:space="0" w:color="auto"/>
              <w:right w:val="nil"/>
            </w:tcBorders>
            <w:shd w:val="clear" w:color="auto" w:fill="auto"/>
            <w:vAlign w:val="center"/>
            <w:hideMark/>
          </w:tcPr>
          <w:p w14:paraId="480EA50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924" w:type="dxa"/>
            <w:tcBorders>
              <w:top w:val="nil"/>
              <w:left w:val="nil"/>
              <w:bottom w:val="nil"/>
              <w:right w:val="nil"/>
            </w:tcBorders>
            <w:shd w:val="clear" w:color="auto" w:fill="auto"/>
            <w:vAlign w:val="bottom"/>
            <w:hideMark/>
          </w:tcPr>
          <w:p w14:paraId="74DE3E2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865" w:type="dxa"/>
            <w:gridSpan w:val="2"/>
            <w:tcBorders>
              <w:top w:val="nil"/>
              <w:left w:val="nil"/>
              <w:bottom w:val="nil"/>
              <w:right w:val="nil"/>
            </w:tcBorders>
            <w:shd w:val="clear" w:color="auto" w:fill="auto"/>
            <w:noWrap/>
            <w:vAlign w:val="center"/>
            <w:hideMark/>
          </w:tcPr>
          <w:p w14:paraId="0D046AD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7D8384F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1A98A71A" w14:textId="77777777" w:rsidTr="00147300">
        <w:trPr>
          <w:trHeight w:val="301"/>
        </w:trPr>
        <w:tc>
          <w:tcPr>
            <w:tcW w:w="1275" w:type="dxa"/>
            <w:tcBorders>
              <w:top w:val="nil"/>
              <w:left w:val="nil"/>
              <w:bottom w:val="nil"/>
              <w:right w:val="nil"/>
            </w:tcBorders>
            <w:shd w:val="clear" w:color="auto" w:fill="auto"/>
            <w:noWrap/>
            <w:vAlign w:val="bottom"/>
            <w:hideMark/>
          </w:tcPr>
          <w:p w14:paraId="7AE8A5E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4A31468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F6B076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Номера телефонов</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07BEE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865" w:type="dxa"/>
            <w:gridSpan w:val="2"/>
            <w:tcBorders>
              <w:top w:val="nil"/>
              <w:left w:val="nil"/>
              <w:bottom w:val="nil"/>
              <w:right w:val="nil"/>
            </w:tcBorders>
            <w:shd w:val="clear" w:color="auto" w:fill="auto"/>
            <w:noWrap/>
            <w:vAlign w:val="bottom"/>
            <w:hideMark/>
          </w:tcPr>
          <w:p w14:paraId="4C337E8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bottom"/>
            <w:hideMark/>
          </w:tcPr>
          <w:p w14:paraId="6E890BD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4FB0580C" w14:textId="77777777" w:rsidTr="00147300">
        <w:trPr>
          <w:trHeight w:val="301"/>
        </w:trPr>
        <w:tc>
          <w:tcPr>
            <w:tcW w:w="1275" w:type="dxa"/>
            <w:tcBorders>
              <w:top w:val="nil"/>
              <w:left w:val="nil"/>
              <w:bottom w:val="nil"/>
              <w:right w:val="nil"/>
            </w:tcBorders>
            <w:shd w:val="clear" w:color="auto" w:fill="auto"/>
            <w:vAlign w:val="bottom"/>
            <w:hideMark/>
          </w:tcPr>
          <w:p w14:paraId="6D4F627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198251A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782E0B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Адреса электронной почты</w:t>
            </w:r>
          </w:p>
        </w:tc>
        <w:tc>
          <w:tcPr>
            <w:tcW w:w="3102"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F381A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1865" w:type="dxa"/>
            <w:gridSpan w:val="2"/>
            <w:tcBorders>
              <w:top w:val="nil"/>
              <w:left w:val="nil"/>
              <w:bottom w:val="nil"/>
              <w:right w:val="nil"/>
            </w:tcBorders>
            <w:shd w:val="clear" w:color="auto" w:fill="auto"/>
            <w:noWrap/>
            <w:vAlign w:val="center"/>
            <w:hideMark/>
          </w:tcPr>
          <w:p w14:paraId="42C2C8B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459A68B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r w:rsidR="004C213F" w:rsidRPr="004C213F" w14:paraId="6003A63D" w14:textId="77777777" w:rsidTr="00147300">
        <w:trPr>
          <w:gridAfter w:val="1"/>
          <w:wAfter w:w="6" w:type="dxa"/>
          <w:trHeight w:val="704"/>
        </w:trPr>
        <w:tc>
          <w:tcPr>
            <w:tcW w:w="1275" w:type="dxa"/>
            <w:tcBorders>
              <w:top w:val="nil"/>
              <w:left w:val="nil"/>
              <w:bottom w:val="nil"/>
              <w:right w:val="nil"/>
            </w:tcBorders>
            <w:shd w:val="clear" w:color="auto" w:fill="auto"/>
            <w:noWrap/>
            <w:vAlign w:val="bottom"/>
          </w:tcPr>
          <w:p w14:paraId="3B2EB23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097759AC"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42B7DAB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страны (Российская Федерация) и код страны в соответствии с Общероссийским классификатором стран мира</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14:paraId="224ED0B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720" w:type="dxa"/>
            <w:gridSpan w:val="4"/>
            <w:tcBorders>
              <w:top w:val="nil"/>
              <w:left w:val="nil"/>
              <w:bottom w:val="nil"/>
              <w:right w:val="nil"/>
            </w:tcBorders>
            <w:shd w:val="clear" w:color="000000" w:fill="F2F2F2"/>
            <w:vAlign w:val="center"/>
          </w:tcPr>
          <w:p w14:paraId="44AA9ADB" w14:textId="77777777" w:rsidR="004C213F" w:rsidRPr="004C213F" w:rsidRDefault="004C213F" w:rsidP="004C213F">
            <w:pPr>
              <w:spacing w:after="14" w:line="268" w:lineRule="auto"/>
              <w:ind w:right="128" w:firstLine="709"/>
              <w:jc w:val="both"/>
              <w:rPr>
                <w:rFonts w:ascii="Times New Roman" w:eastAsia="Calibri" w:hAnsi="Times New Roman" w:cs="Times New Roman"/>
                <w:bCs/>
                <w:i/>
                <w:iCs/>
                <w:color w:val="000000"/>
                <w:sz w:val="26"/>
                <w:szCs w:val="26"/>
                <w:lang w:eastAsia="ru-RU"/>
              </w:rPr>
            </w:pPr>
          </w:p>
        </w:tc>
      </w:tr>
      <w:tr w:rsidR="004C213F" w:rsidRPr="004C213F" w14:paraId="459ED96F" w14:textId="77777777" w:rsidTr="00147300">
        <w:trPr>
          <w:gridAfter w:val="1"/>
          <w:wAfter w:w="6" w:type="dxa"/>
          <w:trHeight w:val="704"/>
        </w:trPr>
        <w:tc>
          <w:tcPr>
            <w:tcW w:w="1275" w:type="dxa"/>
            <w:tcBorders>
              <w:top w:val="nil"/>
              <w:left w:val="nil"/>
              <w:bottom w:val="nil"/>
              <w:right w:val="nil"/>
            </w:tcBorders>
            <w:shd w:val="clear" w:color="auto" w:fill="auto"/>
            <w:noWrap/>
            <w:vAlign w:val="bottom"/>
          </w:tcPr>
          <w:p w14:paraId="070D547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256E3F0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1175F68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14:paraId="757F1E8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720" w:type="dxa"/>
            <w:gridSpan w:val="4"/>
            <w:tcBorders>
              <w:top w:val="nil"/>
              <w:left w:val="nil"/>
              <w:bottom w:val="nil"/>
              <w:right w:val="nil"/>
            </w:tcBorders>
            <w:shd w:val="clear" w:color="000000" w:fill="F2F2F2"/>
            <w:vAlign w:val="center"/>
          </w:tcPr>
          <w:p w14:paraId="28C26B65" w14:textId="77777777" w:rsidR="004C213F" w:rsidRPr="004C213F" w:rsidRDefault="004C213F" w:rsidP="004C213F">
            <w:pPr>
              <w:spacing w:after="14" w:line="268" w:lineRule="auto"/>
              <w:ind w:right="128" w:firstLine="709"/>
              <w:jc w:val="both"/>
              <w:rPr>
                <w:rFonts w:ascii="Times New Roman" w:eastAsia="Calibri" w:hAnsi="Times New Roman" w:cs="Times New Roman"/>
                <w:bCs/>
                <w:i/>
                <w:iCs/>
                <w:color w:val="000000"/>
                <w:sz w:val="26"/>
                <w:szCs w:val="26"/>
                <w:lang w:eastAsia="ru-RU"/>
              </w:rPr>
            </w:pPr>
          </w:p>
        </w:tc>
      </w:tr>
      <w:tr w:rsidR="004C213F" w:rsidRPr="004C213F" w14:paraId="05644469" w14:textId="77777777" w:rsidTr="00147300">
        <w:trPr>
          <w:gridAfter w:val="1"/>
          <w:wAfter w:w="6" w:type="dxa"/>
          <w:trHeight w:val="702"/>
        </w:trPr>
        <w:tc>
          <w:tcPr>
            <w:tcW w:w="1275" w:type="dxa"/>
            <w:tcBorders>
              <w:top w:val="nil"/>
              <w:left w:val="nil"/>
              <w:bottom w:val="nil"/>
              <w:right w:val="nil"/>
            </w:tcBorders>
            <w:shd w:val="clear" w:color="auto" w:fill="auto"/>
            <w:noWrap/>
            <w:vAlign w:val="bottom"/>
          </w:tcPr>
          <w:p w14:paraId="7A0845B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2A66BDB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4288FFA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14:paraId="1CC4924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720" w:type="dxa"/>
            <w:gridSpan w:val="4"/>
            <w:tcBorders>
              <w:top w:val="nil"/>
              <w:left w:val="nil"/>
              <w:bottom w:val="nil"/>
              <w:right w:val="nil"/>
            </w:tcBorders>
            <w:shd w:val="clear" w:color="000000" w:fill="F2F2F2"/>
            <w:vAlign w:val="center"/>
          </w:tcPr>
          <w:p w14:paraId="3C2C2A6C" w14:textId="77777777" w:rsidR="004C213F" w:rsidRPr="004C213F" w:rsidRDefault="004C213F" w:rsidP="004C213F">
            <w:pPr>
              <w:spacing w:after="14" w:line="268" w:lineRule="auto"/>
              <w:ind w:right="128" w:firstLine="709"/>
              <w:jc w:val="both"/>
              <w:rPr>
                <w:rFonts w:ascii="Times New Roman" w:eastAsia="Calibri" w:hAnsi="Times New Roman" w:cs="Times New Roman"/>
                <w:bCs/>
                <w:i/>
                <w:iCs/>
                <w:color w:val="000000"/>
                <w:sz w:val="26"/>
                <w:szCs w:val="26"/>
                <w:lang w:eastAsia="ru-RU"/>
              </w:rPr>
            </w:pPr>
          </w:p>
        </w:tc>
      </w:tr>
      <w:tr w:rsidR="004C213F" w:rsidRPr="004C213F" w14:paraId="0A4BBF19" w14:textId="77777777" w:rsidTr="00147300">
        <w:trPr>
          <w:gridAfter w:val="1"/>
          <w:wAfter w:w="6" w:type="dxa"/>
          <w:trHeight w:val="288"/>
        </w:trPr>
        <w:tc>
          <w:tcPr>
            <w:tcW w:w="1275" w:type="dxa"/>
            <w:tcBorders>
              <w:top w:val="nil"/>
              <w:left w:val="nil"/>
              <w:bottom w:val="nil"/>
              <w:right w:val="nil"/>
            </w:tcBorders>
            <w:shd w:val="clear" w:color="auto" w:fill="auto"/>
            <w:noWrap/>
            <w:vAlign w:val="bottom"/>
          </w:tcPr>
          <w:p w14:paraId="72A1151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28B2B586"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6AEAA8EC"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Страна регистрации иностранного юридического лица и код страны регистрации иностранного юридического лица в соответствии с Общероссийским классификатором стран мира</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14:paraId="475F5E5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720" w:type="dxa"/>
            <w:gridSpan w:val="4"/>
            <w:vMerge w:val="restart"/>
            <w:tcBorders>
              <w:top w:val="nil"/>
              <w:left w:val="nil"/>
              <w:right w:val="nil"/>
            </w:tcBorders>
            <w:shd w:val="clear" w:color="000000" w:fill="F2F2F2"/>
            <w:vAlign w:val="center"/>
          </w:tcPr>
          <w:p w14:paraId="30B42713" w14:textId="77777777" w:rsidR="004C213F" w:rsidRPr="004C213F" w:rsidRDefault="004C213F" w:rsidP="004C213F">
            <w:pPr>
              <w:spacing w:after="14" w:line="268" w:lineRule="auto"/>
              <w:ind w:right="128" w:firstLine="709"/>
              <w:jc w:val="both"/>
              <w:rPr>
                <w:rFonts w:ascii="Times New Roman" w:eastAsia="Calibri" w:hAnsi="Times New Roman" w:cs="Times New Roman"/>
                <w:bCs/>
                <w:i/>
                <w:iCs/>
                <w:color w:val="000000"/>
                <w:sz w:val="26"/>
                <w:szCs w:val="26"/>
                <w:lang w:eastAsia="ru-RU"/>
              </w:rPr>
            </w:pPr>
            <w:r w:rsidRPr="004C213F">
              <w:rPr>
                <w:rFonts w:ascii="Times New Roman" w:eastAsia="Calibri" w:hAnsi="Times New Roman" w:cs="Times New Roman"/>
                <w:bCs/>
                <w:i/>
                <w:iCs/>
                <w:color w:val="000000"/>
                <w:sz w:val="26"/>
                <w:szCs w:val="26"/>
                <w:lang w:eastAsia="ru-RU"/>
              </w:rPr>
              <w:t>Комментарий: Заполняется при отсутствии у иностранного юридического лица места пребывания на территории РФ</w:t>
            </w:r>
          </w:p>
        </w:tc>
      </w:tr>
      <w:tr w:rsidR="004C213F" w:rsidRPr="004C213F" w14:paraId="48F510A1" w14:textId="77777777" w:rsidTr="00147300">
        <w:trPr>
          <w:gridAfter w:val="1"/>
          <w:wAfter w:w="6" w:type="dxa"/>
          <w:trHeight w:val="288"/>
        </w:trPr>
        <w:tc>
          <w:tcPr>
            <w:tcW w:w="1275" w:type="dxa"/>
            <w:tcBorders>
              <w:top w:val="nil"/>
              <w:left w:val="nil"/>
              <w:bottom w:val="nil"/>
              <w:right w:val="nil"/>
            </w:tcBorders>
            <w:shd w:val="clear" w:color="auto" w:fill="auto"/>
            <w:noWrap/>
            <w:vAlign w:val="bottom"/>
          </w:tcPr>
          <w:p w14:paraId="16EEE89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665DBFC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3592DD6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элементов административного устройства страны регистрации иностранного юридического лица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14:paraId="5E43B2E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720" w:type="dxa"/>
            <w:gridSpan w:val="4"/>
            <w:vMerge/>
            <w:tcBorders>
              <w:left w:val="nil"/>
              <w:bottom w:val="nil"/>
              <w:right w:val="nil"/>
            </w:tcBorders>
            <w:shd w:val="clear" w:color="000000" w:fill="F2F2F2"/>
            <w:vAlign w:val="center"/>
          </w:tcPr>
          <w:p w14:paraId="6632E12B" w14:textId="77777777" w:rsidR="004C213F" w:rsidRPr="004C213F" w:rsidRDefault="004C213F" w:rsidP="004C213F">
            <w:pPr>
              <w:spacing w:after="14" w:line="268" w:lineRule="auto"/>
              <w:ind w:right="128" w:firstLine="709"/>
              <w:jc w:val="both"/>
              <w:rPr>
                <w:rFonts w:ascii="Times New Roman" w:eastAsia="Calibri" w:hAnsi="Times New Roman" w:cs="Times New Roman"/>
                <w:bCs/>
                <w:i/>
                <w:iCs/>
                <w:color w:val="000000"/>
                <w:sz w:val="26"/>
                <w:szCs w:val="26"/>
                <w:lang w:eastAsia="ru-RU"/>
              </w:rPr>
            </w:pPr>
          </w:p>
        </w:tc>
      </w:tr>
      <w:tr w:rsidR="004C213F" w:rsidRPr="004C213F" w14:paraId="3E5D2D16" w14:textId="77777777" w:rsidTr="00147300">
        <w:trPr>
          <w:gridAfter w:val="1"/>
          <w:wAfter w:w="6" w:type="dxa"/>
          <w:trHeight w:val="288"/>
        </w:trPr>
        <w:tc>
          <w:tcPr>
            <w:tcW w:w="1275" w:type="dxa"/>
            <w:tcBorders>
              <w:top w:val="nil"/>
              <w:left w:val="nil"/>
              <w:bottom w:val="nil"/>
              <w:right w:val="nil"/>
            </w:tcBorders>
            <w:shd w:val="clear" w:color="auto" w:fill="auto"/>
            <w:noWrap/>
            <w:vAlign w:val="bottom"/>
            <w:hideMark/>
          </w:tcPr>
          <w:p w14:paraId="7C8BBA70"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177C659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1A52BC2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xml:space="preserve">Наименование субъекта РФ в соответствии с федеративным устройством РФ, определенным статьей 65 Конституции РФ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730923F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val="restart"/>
            <w:tcBorders>
              <w:top w:val="nil"/>
              <w:left w:val="nil"/>
              <w:right w:val="nil"/>
            </w:tcBorders>
            <w:shd w:val="clear" w:color="000000" w:fill="F2F2F2"/>
            <w:vAlign w:val="center"/>
            <w:hideMark/>
          </w:tcPr>
          <w:p w14:paraId="40B6C2D5"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r w:rsidRPr="004C213F">
              <w:rPr>
                <w:rFonts w:ascii="Times New Roman" w:eastAsia="Calibri" w:hAnsi="Times New Roman" w:cs="Times New Roman"/>
                <w:bCs/>
                <w:i/>
                <w:iCs/>
                <w:color w:val="000000"/>
                <w:sz w:val="26"/>
                <w:szCs w:val="26"/>
                <w:lang w:eastAsia="ru-RU"/>
              </w:rPr>
              <w:t>Комментарий:</w:t>
            </w:r>
            <w:r w:rsidRPr="004C213F">
              <w:rPr>
                <w:rFonts w:ascii="Times New Roman" w:eastAsia="Calibri" w:hAnsi="Times New Roman" w:cs="Times New Roman"/>
                <w:i/>
                <w:iCs/>
                <w:color w:val="000000"/>
                <w:sz w:val="26"/>
                <w:szCs w:val="26"/>
                <w:lang w:eastAsia="ru-RU"/>
              </w:rPr>
              <w:t xml:space="preserve"> Заполняется  при формировании </w:t>
            </w:r>
            <w:r w:rsidRPr="004C213F">
              <w:rPr>
                <w:rFonts w:ascii="Times New Roman" w:eastAsia="Calibri" w:hAnsi="Times New Roman" w:cs="Times New Roman"/>
                <w:i/>
                <w:iCs/>
                <w:color w:val="000000"/>
                <w:sz w:val="26"/>
                <w:szCs w:val="26"/>
                <w:lang w:eastAsia="ru-RU"/>
              </w:rPr>
              <w:lastRenderedPageBreak/>
              <w:t xml:space="preserve">информации о месте жительства субподрядчика, являющегося </w:t>
            </w:r>
            <w:r w:rsidRPr="004C213F">
              <w:rPr>
                <w:rFonts w:ascii="Times New Roman" w:eastAsia="Calibri" w:hAnsi="Times New Roman" w:cs="Times New Roman"/>
                <w:bCs/>
                <w:i/>
                <w:iCs/>
                <w:color w:val="000000"/>
                <w:sz w:val="26"/>
                <w:szCs w:val="26"/>
                <w:lang w:eastAsia="ru-RU"/>
              </w:rPr>
              <w:t>индивидуальным предпринимателем или физическим лицом</w:t>
            </w:r>
          </w:p>
        </w:tc>
      </w:tr>
      <w:tr w:rsidR="004C213F" w:rsidRPr="004C213F" w14:paraId="24C60F56" w14:textId="77777777" w:rsidTr="00147300">
        <w:trPr>
          <w:gridAfter w:val="1"/>
          <w:wAfter w:w="6" w:type="dxa"/>
          <w:trHeight w:val="437"/>
        </w:trPr>
        <w:tc>
          <w:tcPr>
            <w:tcW w:w="1275" w:type="dxa"/>
            <w:tcBorders>
              <w:top w:val="nil"/>
              <w:left w:val="nil"/>
              <w:bottom w:val="nil"/>
              <w:right w:val="nil"/>
            </w:tcBorders>
            <w:shd w:val="clear" w:color="auto" w:fill="auto"/>
            <w:noWrap/>
            <w:vAlign w:val="bottom"/>
            <w:hideMark/>
          </w:tcPr>
          <w:p w14:paraId="1797785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28EF6E4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046766A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Кодовое обозначение субъекта РФ в соответствии с федеративным устройством РФ, определенным статьей 65 Конституции РФ</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0DD8DC1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53815C7D"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2DAA44AF" w14:textId="77777777" w:rsidTr="00147300">
        <w:trPr>
          <w:gridAfter w:val="1"/>
          <w:wAfter w:w="6" w:type="dxa"/>
          <w:trHeight w:val="301"/>
        </w:trPr>
        <w:tc>
          <w:tcPr>
            <w:tcW w:w="1275" w:type="dxa"/>
            <w:tcBorders>
              <w:top w:val="nil"/>
              <w:left w:val="nil"/>
              <w:bottom w:val="nil"/>
              <w:right w:val="nil"/>
            </w:tcBorders>
            <w:shd w:val="clear" w:color="auto" w:fill="auto"/>
            <w:noWrap/>
            <w:vAlign w:val="bottom"/>
            <w:hideMark/>
          </w:tcPr>
          <w:p w14:paraId="5D472D9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0EAD8B92"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32D027F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xml:space="preserve">Почтовый индекс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769A3D5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162F3FAB"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1DD51A6E" w14:textId="77777777" w:rsidTr="00147300">
        <w:trPr>
          <w:gridAfter w:val="1"/>
          <w:wAfter w:w="6" w:type="dxa"/>
          <w:trHeight w:val="301"/>
        </w:trPr>
        <w:tc>
          <w:tcPr>
            <w:tcW w:w="1275" w:type="dxa"/>
            <w:tcBorders>
              <w:top w:val="nil"/>
              <w:left w:val="nil"/>
              <w:bottom w:val="nil"/>
              <w:right w:val="nil"/>
            </w:tcBorders>
            <w:shd w:val="clear" w:color="auto" w:fill="auto"/>
            <w:noWrap/>
            <w:vAlign w:val="bottom"/>
            <w:hideMark/>
          </w:tcPr>
          <w:p w14:paraId="7819C4F0"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0FA5237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4D4DBAC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3A0379D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326668F4"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25D15E92" w14:textId="77777777" w:rsidTr="00147300">
        <w:trPr>
          <w:gridAfter w:val="1"/>
          <w:wAfter w:w="6" w:type="dxa"/>
          <w:trHeight w:val="301"/>
        </w:trPr>
        <w:tc>
          <w:tcPr>
            <w:tcW w:w="1275" w:type="dxa"/>
            <w:tcBorders>
              <w:top w:val="nil"/>
              <w:left w:val="nil"/>
              <w:bottom w:val="nil"/>
              <w:right w:val="nil"/>
            </w:tcBorders>
            <w:shd w:val="clear" w:color="auto" w:fill="auto"/>
            <w:noWrap/>
            <w:vAlign w:val="bottom"/>
            <w:hideMark/>
          </w:tcPr>
          <w:p w14:paraId="1363B3D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72F8378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3777BEE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населенного пункта</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07E3F4B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4F30FFC7"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1E7EBC7B" w14:textId="77777777" w:rsidTr="00147300">
        <w:trPr>
          <w:gridAfter w:val="1"/>
          <w:wAfter w:w="6" w:type="dxa"/>
          <w:trHeight w:val="312"/>
        </w:trPr>
        <w:tc>
          <w:tcPr>
            <w:tcW w:w="1275" w:type="dxa"/>
            <w:tcBorders>
              <w:top w:val="nil"/>
              <w:left w:val="nil"/>
              <w:bottom w:val="nil"/>
              <w:right w:val="nil"/>
            </w:tcBorders>
            <w:shd w:val="clear" w:color="auto" w:fill="auto"/>
            <w:noWrap/>
            <w:vAlign w:val="bottom"/>
            <w:hideMark/>
          </w:tcPr>
          <w:p w14:paraId="6C25C26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7F9EFE0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1184E11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Код территории населенного пункта в соответствии с Общероссийским классификатором территорий муниципальных образований*</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31BCC56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31EE4FF8"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304BF138" w14:textId="77777777" w:rsidTr="00147300">
        <w:trPr>
          <w:gridAfter w:val="1"/>
          <w:wAfter w:w="6" w:type="dxa"/>
          <w:trHeight w:val="70"/>
        </w:trPr>
        <w:tc>
          <w:tcPr>
            <w:tcW w:w="1275" w:type="dxa"/>
            <w:tcBorders>
              <w:top w:val="nil"/>
              <w:left w:val="nil"/>
              <w:bottom w:val="nil"/>
              <w:right w:val="nil"/>
            </w:tcBorders>
            <w:shd w:val="clear" w:color="auto" w:fill="auto"/>
            <w:noWrap/>
            <w:vAlign w:val="bottom"/>
            <w:hideMark/>
          </w:tcPr>
          <w:p w14:paraId="7F1176EC"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5C0C3D6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5C9DB55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элемента планировочной структуры (квартал/микрорайон/иные)*</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2942F1FF"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084A953D"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1B89D106" w14:textId="77777777" w:rsidTr="00147300">
        <w:trPr>
          <w:gridAfter w:val="1"/>
          <w:wAfter w:w="6" w:type="dxa"/>
          <w:trHeight w:val="161"/>
        </w:trPr>
        <w:tc>
          <w:tcPr>
            <w:tcW w:w="1275" w:type="dxa"/>
            <w:tcBorders>
              <w:top w:val="nil"/>
              <w:left w:val="nil"/>
              <w:bottom w:val="nil"/>
              <w:right w:val="nil"/>
            </w:tcBorders>
            <w:shd w:val="clear" w:color="auto" w:fill="auto"/>
            <w:noWrap/>
            <w:vAlign w:val="bottom"/>
            <w:hideMark/>
          </w:tcPr>
          <w:p w14:paraId="6C71C3B0"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636D28AD"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6DBE6AD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Наименование элемента улично-дорожной сети (улица/проспект/шоссе/переулок/проезд/набережная/</w:t>
            </w:r>
            <w:r w:rsidRPr="004C213F">
              <w:rPr>
                <w:rFonts w:ascii="Times New Roman" w:eastAsia="Calibri" w:hAnsi="Times New Roman" w:cs="Times New Roman"/>
                <w:color w:val="000000"/>
                <w:sz w:val="26"/>
                <w:szCs w:val="26"/>
                <w:lang w:eastAsia="ru-RU"/>
              </w:rPr>
              <w:br w:type="page"/>
              <w:t>площадь, иные)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3D1656FC"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1D13CC1A"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194CAD08" w14:textId="77777777" w:rsidTr="00147300">
        <w:trPr>
          <w:gridAfter w:val="1"/>
          <w:wAfter w:w="6" w:type="dxa"/>
          <w:trHeight w:val="301"/>
        </w:trPr>
        <w:tc>
          <w:tcPr>
            <w:tcW w:w="1275" w:type="dxa"/>
            <w:tcBorders>
              <w:top w:val="nil"/>
              <w:left w:val="nil"/>
              <w:bottom w:val="nil"/>
              <w:right w:val="nil"/>
            </w:tcBorders>
            <w:shd w:val="clear" w:color="auto" w:fill="auto"/>
            <w:noWrap/>
            <w:vAlign w:val="bottom"/>
            <w:hideMark/>
          </w:tcPr>
          <w:p w14:paraId="112482E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40BEF32B"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7883A03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xml:space="preserve">Тип (дом, владение, в т. ч. корпус, строение, квартира, офис) и номер здания, сооружения </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hideMark/>
          </w:tcPr>
          <w:p w14:paraId="6CA772BE"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w:t>
            </w:r>
          </w:p>
        </w:tc>
        <w:tc>
          <w:tcPr>
            <w:tcW w:w="2720" w:type="dxa"/>
            <w:gridSpan w:val="4"/>
            <w:vMerge/>
            <w:tcBorders>
              <w:left w:val="nil"/>
              <w:right w:val="nil"/>
            </w:tcBorders>
            <w:vAlign w:val="center"/>
            <w:hideMark/>
          </w:tcPr>
          <w:p w14:paraId="6EE9C58D"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2E7A3CAD" w14:textId="77777777" w:rsidTr="00147300">
        <w:trPr>
          <w:gridAfter w:val="1"/>
          <w:wAfter w:w="6" w:type="dxa"/>
          <w:trHeight w:val="301"/>
        </w:trPr>
        <w:tc>
          <w:tcPr>
            <w:tcW w:w="1275" w:type="dxa"/>
            <w:tcBorders>
              <w:top w:val="nil"/>
              <w:left w:val="nil"/>
              <w:bottom w:val="nil"/>
              <w:right w:val="nil"/>
            </w:tcBorders>
            <w:shd w:val="clear" w:color="auto" w:fill="auto"/>
            <w:noWrap/>
            <w:vAlign w:val="bottom"/>
          </w:tcPr>
          <w:p w14:paraId="2D96DAA8"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436" w:type="dxa"/>
            <w:gridSpan w:val="4"/>
            <w:tcBorders>
              <w:top w:val="single" w:sz="4" w:space="0" w:color="auto"/>
              <w:left w:val="single" w:sz="4" w:space="0" w:color="auto"/>
              <w:bottom w:val="single" w:sz="4" w:space="0" w:color="auto"/>
              <w:right w:val="single" w:sz="4" w:space="0" w:color="auto"/>
            </w:tcBorders>
          </w:tcPr>
          <w:p w14:paraId="0F4F3534"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6879" w:type="dxa"/>
            <w:gridSpan w:val="6"/>
            <w:tcBorders>
              <w:top w:val="single" w:sz="4" w:space="0" w:color="auto"/>
              <w:left w:val="single" w:sz="4" w:space="0" w:color="auto"/>
              <w:bottom w:val="single" w:sz="4" w:space="0" w:color="auto"/>
              <w:right w:val="single" w:sz="4" w:space="0" w:color="auto"/>
            </w:tcBorders>
            <w:shd w:val="clear" w:color="000000" w:fill="F2F2F2"/>
            <w:vAlign w:val="center"/>
          </w:tcPr>
          <w:p w14:paraId="6CB8BB0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Тип и номер помещения, расположенного в здании или сооружении*</w:t>
            </w:r>
          </w:p>
        </w:tc>
        <w:tc>
          <w:tcPr>
            <w:tcW w:w="3102" w:type="dxa"/>
            <w:gridSpan w:val="3"/>
            <w:tcBorders>
              <w:top w:val="single" w:sz="4" w:space="0" w:color="auto"/>
              <w:left w:val="nil"/>
              <w:bottom w:val="single" w:sz="4" w:space="0" w:color="auto"/>
              <w:right w:val="single" w:sz="4" w:space="0" w:color="auto"/>
            </w:tcBorders>
            <w:shd w:val="clear" w:color="000000" w:fill="F2F2F2"/>
            <w:noWrap/>
            <w:vAlign w:val="center"/>
          </w:tcPr>
          <w:p w14:paraId="05EB9253"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720" w:type="dxa"/>
            <w:gridSpan w:val="4"/>
            <w:vMerge/>
            <w:tcBorders>
              <w:left w:val="nil"/>
              <w:bottom w:val="nil"/>
              <w:right w:val="nil"/>
            </w:tcBorders>
            <w:vAlign w:val="center"/>
          </w:tcPr>
          <w:p w14:paraId="39593605" w14:textId="77777777" w:rsidR="004C213F" w:rsidRPr="004C213F" w:rsidRDefault="004C213F" w:rsidP="004C213F">
            <w:pPr>
              <w:spacing w:after="14" w:line="268" w:lineRule="auto"/>
              <w:ind w:right="128" w:firstLine="709"/>
              <w:jc w:val="both"/>
              <w:rPr>
                <w:rFonts w:ascii="Times New Roman" w:eastAsia="Calibri" w:hAnsi="Times New Roman" w:cs="Times New Roman"/>
                <w:i/>
                <w:iCs/>
                <w:color w:val="000000"/>
                <w:sz w:val="26"/>
                <w:szCs w:val="26"/>
                <w:lang w:eastAsia="ru-RU"/>
              </w:rPr>
            </w:pPr>
          </w:p>
        </w:tc>
      </w:tr>
      <w:tr w:rsidR="004C213F" w:rsidRPr="004C213F" w14:paraId="5995A989" w14:textId="77777777" w:rsidTr="00147300">
        <w:trPr>
          <w:trHeight w:val="301"/>
        </w:trPr>
        <w:tc>
          <w:tcPr>
            <w:tcW w:w="3387" w:type="dxa"/>
            <w:gridSpan w:val="4"/>
            <w:tcBorders>
              <w:top w:val="nil"/>
              <w:left w:val="nil"/>
              <w:bottom w:val="nil"/>
              <w:right w:val="nil"/>
            </w:tcBorders>
          </w:tcPr>
          <w:p w14:paraId="2276910A"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5501" w:type="dxa"/>
            <w:gridSpan w:val="6"/>
            <w:tcBorders>
              <w:top w:val="nil"/>
              <w:left w:val="nil"/>
              <w:bottom w:val="nil"/>
              <w:right w:val="nil"/>
            </w:tcBorders>
            <w:shd w:val="clear" w:color="auto" w:fill="auto"/>
            <w:noWrap/>
            <w:vAlign w:val="bottom"/>
            <w:hideMark/>
          </w:tcPr>
          <w:p w14:paraId="39A6FE7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color w:val="000000"/>
                <w:sz w:val="26"/>
                <w:szCs w:val="26"/>
                <w:lang w:eastAsia="ru-RU"/>
              </w:rPr>
              <w:t>*, поле заполняется при наличии данных,</w:t>
            </w:r>
          </w:p>
        </w:tc>
        <w:tc>
          <w:tcPr>
            <w:tcW w:w="1702" w:type="dxa"/>
            <w:tcBorders>
              <w:top w:val="nil"/>
              <w:left w:val="nil"/>
              <w:bottom w:val="nil"/>
              <w:right w:val="nil"/>
            </w:tcBorders>
            <w:shd w:val="clear" w:color="auto" w:fill="auto"/>
            <w:vAlign w:val="center"/>
            <w:hideMark/>
          </w:tcPr>
          <w:p w14:paraId="567C8F7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2178" w:type="dxa"/>
            <w:gridSpan w:val="2"/>
            <w:tcBorders>
              <w:top w:val="nil"/>
              <w:left w:val="nil"/>
              <w:bottom w:val="nil"/>
              <w:right w:val="nil"/>
            </w:tcBorders>
            <w:shd w:val="clear" w:color="auto" w:fill="auto"/>
            <w:noWrap/>
            <w:vAlign w:val="center"/>
            <w:hideMark/>
          </w:tcPr>
          <w:p w14:paraId="0398B49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924" w:type="dxa"/>
            <w:tcBorders>
              <w:top w:val="nil"/>
              <w:left w:val="nil"/>
              <w:bottom w:val="nil"/>
              <w:right w:val="nil"/>
            </w:tcBorders>
            <w:shd w:val="clear" w:color="auto" w:fill="auto"/>
            <w:noWrap/>
            <w:vAlign w:val="center"/>
            <w:hideMark/>
          </w:tcPr>
          <w:p w14:paraId="14545E45"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1865" w:type="dxa"/>
            <w:gridSpan w:val="2"/>
            <w:tcBorders>
              <w:top w:val="nil"/>
              <w:left w:val="nil"/>
              <w:bottom w:val="nil"/>
              <w:right w:val="nil"/>
            </w:tcBorders>
            <w:shd w:val="clear" w:color="auto" w:fill="auto"/>
            <w:noWrap/>
            <w:vAlign w:val="center"/>
            <w:hideMark/>
          </w:tcPr>
          <w:p w14:paraId="03B14201"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c>
          <w:tcPr>
            <w:tcW w:w="861" w:type="dxa"/>
            <w:gridSpan w:val="3"/>
            <w:tcBorders>
              <w:top w:val="nil"/>
              <w:left w:val="nil"/>
              <w:bottom w:val="nil"/>
              <w:right w:val="nil"/>
            </w:tcBorders>
            <w:shd w:val="clear" w:color="auto" w:fill="auto"/>
            <w:noWrap/>
            <w:vAlign w:val="center"/>
            <w:hideMark/>
          </w:tcPr>
          <w:p w14:paraId="423DD809"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p>
        </w:tc>
      </w:tr>
    </w:tbl>
    <w:p w14:paraId="5D95C58F" w14:textId="77777777" w:rsidR="004C213F" w:rsidRPr="004C213F" w:rsidRDefault="004C213F" w:rsidP="004C213F">
      <w:pPr>
        <w:spacing w:after="14" w:line="268" w:lineRule="auto"/>
        <w:ind w:right="128" w:firstLine="709"/>
        <w:jc w:val="both"/>
        <w:rPr>
          <w:rFonts w:ascii="Times New Roman" w:eastAsia="Calibri" w:hAnsi="Times New Roman" w:cs="Times New Roman"/>
          <w:bCs/>
          <w:color w:val="000000"/>
          <w:sz w:val="26"/>
          <w:szCs w:val="26"/>
          <w:lang w:eastAsia="ru-RU"/>
        </w:rPr>
      </w:pPr>
    </w:p>
    <w:p w14:paraId="55C8E227" w14:textId="77777777" w:rsidR="004C213F" w:rsidRPr="004C213F" w:rsidRDefault="004C213F" w:rsidP="004C213F">
      <w:pPr>
        <w:spacing w:after="14" w:line="268" w:lineRule="auto"/>
        <w:ind w:right="128" w:firstLine="709"/>
        <w:jc w:val="both"/>
        <w:rPr>
          <w:rFonts w:ascii="Times New Roman" w:eastAsia="Calibri" w:hAnsi="Times New Roman" w:cs="Times New Roman"/>
          <w:color w:val="000000"/>
          <w:sz w:val="26"/>
          <w:szCs w:val="26"/>
          <w:lang w:eastAsia="ru-RU"/>
        </w:rPr>
      </w:pPr>
      <w:r w:rsidRPr="004C213F">
        <w:rPr>
          <w:rFonts w:ascii="Times New Roman" w:eastAsia="Calibri" w:hAnsi="Times New Roman" w:cs="Times New Roman"/>
          <w:bCs/>
          <w:color w:val="000000"/>
          <w:sz w:val="26"/>
          <w:szCs w:val="26"/>
          <w:lang w:eastAsia="ru-RU"/>
        </w:rPr>
        <w:t>Окончание формы</w:t>
      </w:r>
    </w:p>
    <w:p w14:paraId="15E7D5E1" w14:textId="3D5441C4" w:rsidR="006A6C4B" w:rsidRDefault="006A6C4B" w:rsidP="004C213F">
      <w:pPr>
        <w:spacing w:after="14" w:line="268" w:lineRule="auto"/>
        <w:ind w:right="128" w:firstLine="709"/>
        <w:jc w:val="both"/>
        <w:rPr>
          <w:rFonts w:ascii="Times New Roman" w:eastAsia="Calibri" w:hAnsi="Times New Roman" w:cs="Times New Roman"/>
          <w:color w:val="000000"/>
          <w:sz w:val="26"/>
          <w:szCs w:val="26"/>
          <w:lang w:eastAsia="ru-RU"/>
        </w:rPr>
      </w:pPr>
    </w:p>
    <w:p w14:paraId="7A04E6CF" w14:textId="646BC794" w:rsidR="006A6C4B" w:rsidRDefault="006A6C4B" w:rsidP="004C213F">
      <w:pPr>
        <w:spacing w:after="14" w:line="268" w:lineRule="auto"/>
        <w:ind w:right="128" w:firstLine="709"/>
        <w:jc w:val="both"/>
        <w:rPr>
          <w:rFonts w:ascii="Times New Roman" w:eastAsia="Calibri" w:hAnsi="Times New Roman" w:cs="Times New Roman"/>
          <w:color w:val="000000"/>
          <w:sz w:val="26"/>
          <w:szCs w:val="26"/>
          <w:lang w:eastAsia="ru-RU"/>
        </w:rPr>
      </w:pPr>
    </w:p>
    <w:p w14:paraId="29179DBE" w14:textId="15D46EA1" w:rsidR="006A6C4B" w:rsidRDefault="006A6C4B" w:rsidP="004C213F">
      <w:pPr>
        <w:spacing w:after="14" w:line="268" w:lineRule="auto"/>
        <w:ind w:right="128" w:firstLine="709"/>
        <w:jc w:val="both"/>
        <w:rPr>
          <w:rFonts w:ascii="Times New Roman" w:eastAsia="Calibri" w:hAnsi="Times New Roman" w:cs="Times New Roman"/>
          <w:color w:val="000000"/>
          <w:sz w:val="26"/>
          <w:szCs w:val="26"/>
          <w:lang w:eastAsia="ru-RU"/>
        </w:rPr>
      </w:pPr>
    </w:p>
    <w:p w14:paraId="0A0B5652" w14:textId="11A4E59E" w:rsidR="006A6C4B" w:rsidRDefault="006A6C4B" w:rsidP="004C213F">
      <w:pPr>
        <w:spacing w:after="14" w:line="268" w:lineRule="auto"/>
        <w:ind w:right="128" w:firstLine="709"/>
        <w:jc w:val="both"/>
        <w:rPr>
          <w:rFonts w:ascii="Times New Roman" w:eastAsia="Calibri" w:hAnsi="Times New Roman" w:cs="Times New Roman"/>
          <w:color w:val="000000"/>
          <w:sz w:val="26"/>
          <w:szCs w:val="26"/>
          <w:lang w:eastAsia="ru-RU"/>
        </w:rPr>
      </w:pPr>
    </w:p>
    <w:p w14:paraId="1D34D7B1" w14:textId="455BC140" w:rsidR="006A6C4B" w:rsidRDefault="006A6C4B" w:rsidP="004C213F">
      <w:pPr>
        <w:spacing w:after="14" w:line="268" w:lineRule="auto"/>
        <w:ind w:right="128"/>
        <w:jc w:val="both"/>
        <w:rPr>
          <w:rFonts w:ascii="Times New Roman" w:eastAsia="Calibri" w:hAnsi="Times New Roman" w:cs="Times New Roman"/>
          <w:color w:val="000000"/>
          <w:sz w:val="26"/>
          <w:szCs w:val="26"/>
          <w:lang w:eastAsia="ru-RU"/>
        </w:rPr>
        <w:sectPr w:rsidR="006A6C4B" w:rsidSect="004C213F">
          <w:headerReference w:type="default" r:id="rId13"/>
          <w:pgSz w:w="16838" w:h="11906" w:orient="landscape"/>
          <w:pgMar w:top="1701" w:right="1106" w:bottom="567" w:left="1106" w:header="709" w:footer="0" w:gutter="0"/>
          <w:cols w:space="720"/>
          <w:formProt w:val="0"/>
          <w:titlePg/>
          <w:docGrid w:linePitch="360" w:charSpace="4096"/>
        </w:sectPr>
      </w:pPr>
    </w:p>
    <w:p w14:paraId="0F435F6B" w14:textId="7021E707" w:rsidR="006A6C4B" w:rsidRDefault="007159A6" w:rsidP="004C213F">
      <w:pPr>
        <w:keepNext/>
        <w:widowControl w:val="0"/>
        <w:spacing w:after="14" w:line="268" w:lineRule="auto"/>
        <w:ind w:right="128" w:firstLine="709"/>
        <w:jc w:val="both"/>
        <w:rPr>
          <w:rFonts w:ascii="Times New Roman" w:eastAsia="Calibri" w:hAnsi="Times New Roman" w:cs="Times New Roman"/>
          <w:color w:val="000000"/>
          <w:sz w:val="26"/>
          <w:szCs w:val="26"/>
          <w:lang w:eastAsia="ru-RU"/>
        </w:rPr>
      </w:pPr>
      <w:r>
        <w:rPr>
          <w:rFonts w:ascii="Times New Roman" w:eastAsia="Calibri" w:hAnsi="Times New Roman" w:cs="Times New Roman"/>
          <w:color w:val="000000"/>
          <w:sz w:val="26"/>
          <w:szCs w:val="26"/>
          <w:lang w:eastAsia="ru-RU"/>
        </w:rPr>
        <w:lastRenderedPageBreak/>
        <w:t>7.2. Форма Плана привлечения субподрядчиков (соисполнителей) из числа субъектов малого и среднего предпринимательства</w:t>
      </w:r>
    </w:p>
    <w:p w14:paraId="26B0559A" w14:textId="6F5AB5F6" w:rsidR="006A6C4B" w:rsidRDefault="007159A6" w:rsidP="004C213F">
      <w:pPr>
        <w:keepNext/>
        <w:widowControl w:val="0"/>
        <w:spacing w:after="14" w:line="268" w:lineRule="auto"/>
        <w:ind w:right="128" w:firstLine="709"/>
        <w:jc w:val="center"/>
        <w:outlineLvl w:val="0"/>
        <w:rPr>
          <w:rFonts w:ascii="Times New Roman" w:eastAsia="Calibri" w:hAnsi="Times New Roman" w:cs="Times New Roman"/>
          <w:bCs/>
          <w:color w:val="000000"/>
          <w:sz w:val="26"/>
          <w:szCs w:val="26"/>
          <w:lang w:eastAsia="ru-RU"/>
        </w:rPr>
      </w:pPr>
      <w:r>
        <w:rPr>
          <w:rFonts w:ascii="Times New Roman" w:eastAsia="Calibri" w:hAnsi="Times New Roman" w:cs="Times New Roman"/>
          <w:bCs/>
          <w:color w:val="000000"/>
          <w:sz w:val="26"/>
          <w:szCs w:val="26"/>
          <w:lang w:eastAsia="ru-RU"/>
        </w:rPr>
        <w:t>Начало формы</w:t>
      </w:r>
    </w:p>
    <w:p w14:paraId="55D0C498" w14:textId="7FE68A87" w:rsidR="006A6C4B" w:rsidRPr="004C213F" w:rsidRDefault="007159A6" w:rsidP="004C213F">
      <w:pPr>
        <w:keepNext/>
        <w:widowControl w:val="0"/>
        <w:spacing w:after="14" w:line="268" w:lineRule="auto"/>
        <w:ind w:right="128" w:firstLine="709"/>
        <w:jc w:val="center"/>
        <w:rPr>
          <w:rFonts w:ascii="Times New Roman" w:hAnsi="Times New Roman"/>
          <w:color w:val="000000"/>
          <w:kern w:val="2"/>
          <w:sz w:val="26"/>
        </w:rPr>
      </w:pPr>
      <w:r w:rsidRPr="004C213F">
        <w:rPr>
          <w:rFonts w:ascii="Times New Roman" w:hAnsi="Times New Roman"/>
          <w:color w:val="000000"/>
          <w:kern w:val="2"/>
          <w:sz w:val="26"/>
        </w:rPr>
        <w:t xml:space="preserve">План привлечения субподрядчиков (соисполнителей) </w:t>
      </w:r>
    </w:p>
    <w:p w14:paraId="4512D848" w14:textId="7BAF418B" w:rsidR="006A6C4B" w:rsidRDefault="007159A6" w:rsidP="004C213F">
      <w:pPr>
        <w:keepNext/>
        <w:widowControl w:val="0"/>
        <w:spacing w:after="14" w:line="268" w:lineRule="auto"/>
        <w:ind w:right="128" w:firstLine="709"/>
        <w:jc w:val="center"/>
        <w:rPr>
          <w:rFonts w:ascii="Times New Roman" w:eastAsia="Calibri" w:hAnsi="Times New Roman" w:cs="Times New Roman"/>
          <w:i/>
          <w:color w:val="000000"/>
          <w:sz w:val="26"/>
          <w:szCs w:val="26"/>
          <w:lang w:eastAsia="ru-RU"/>
        </w:rPr>
      </w:pPr>
      <w:r w:rsidRPr="004C213F">
        <w:rPr>
          <w:rFonts w:ascii="Times New Roman" w:hAnsi="Times New Roman"/>
          <w:color w:val="000000"/>
          <w:kern w:val="2"/>
          <w:sz w:val="26"/>
        </w:rPr>
        <w:t>из числа субъектов малого и среднего предпринимательства</w:t>
      </w:r>
    </w:p>
    <w:p w14:paraId="7F000C8E" w14:textId="0D7269AF" w:rsidR="006A6C4B" w:rsidRDefault="006A6C4B" w:rsidP="004C213F">
      <w:pPr>
        <w:keepNext/>
        <w:widowControl w:val="0"/>
        <w:spacing w:after="14" w:line="268" w:lineRule="auto"/>
        <w:ind w:right="128" w:firstLine="709"/>
        <w:jc w:val="center"/>
        <w:rPr>
          <w:rFonts w:ascii="Times New Roman" w:eastAsia="MS Mincho" w:hAnsi="Times New Roman" w:cs="Times New Roman"/>
          <w:color w:val="000000"/>
          <w:sz w:val="26"/>
          <w:szCs w:val="26"/>
        </w:rPr>
      </w:pPr>
    </w:p>
    <w:tbl>
      <w:tblPr>
        <w:tblW w:w="10652" w:type="dxa"/>
        <w:tblInd w:w="-1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7"/>
        <w:gridCol w:w="2676"/>
        <w:gridCol w:w="2676"/>
        <w:gridCol w:w="2676"/>
      </w:tblGrid>
      <w:tr w:rsidR="00F10D7F" w14:paraId="090D4D5B" w14:textId="43F8FCB2">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FEEB1F3" w14:textId="3BE0C68D" w:rsidR="006A6C4B"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432D959D" w14:textId="434CE29B" w:rsidR="006A6C4B"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46D175D0" w14:textId="2FBE2AAB" w:rsidR="006A6C4B"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14:paraId="6CA174DE" w14:textId="657B3DA6" w:rsidR="006A6C4B" w:rsidRDefault="007159A6" w:rsidP="004C213F">
            <w:pPr>
              <w:keepNext/>
              <w:widowControl w:val="0"/>
              <w:spacing w:after="14" w:line="268" w:lineRule="auto"/>
              <w:ind w:right="128" w:firstLine="69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Цена договора, заключаемого с субъектом малого и среднего предпринимательства - субподрядчиком (соисполнителем)</w:t>
            </w:r>
          </w:p>
        </w:tc>
      </w:tr>
      <w:tr w:rsidR="00F10D7F" w14:paraId="6B583429" w14:textId="49F2895B">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5E5D5454" w14:textId="42030803"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3D79042A" w14:textId="095742A5"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66A19D71" w14:textId="73A46877"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14:paraId="6121DE40" w14:textId="054883BC"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r>
      <w:tr w:rsidR="00F10D7F" w14:paraId="391C0125" w14:textId="73F88CFF">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31D5ECDA" w14:textId="788C3B87"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76EC26A8" w14:textId="36D49138"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5C93F576" w14:textId="13D3EFD5"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14:paraId="333CA894" w14:textId="44A473BA"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r>
      <w:tr w:rsidR="00F10D7F" w14:paraId="3C8042DB" w14:textId="32CA7AE6">
        <w:tc>
          <w:tcPr>
            <w:tcW w:w="2664" w:type="dxa"/>
            <w:tcBorders>
              <w:top w:val="single" w:sz="4" w:space="0" w:color="000000"/>
              <w:left w:val="single" w:sz="4" w:space="0" w:color="000000"/>
              <w:bottom w:val="single" w:sz="4" w:space="0" w:color="000000"/>
              <w:right w:val="single" w:sz="4" w:space="0" w:color="000000"/>
            </w:tcBorders>
            <w:shd w:val="clear" w:color="auto" w:fill="auto"/>
          </w:tcPr>
          <w:p w14:paraId="0264B7F2" w14:textId="2145F818"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6CF167AC" w14:textId="144B6219"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04232A80" w14:textId="2AFF2775"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c>
          <w:tcPr>
            <w:tcW w:w="2661" w:type="dxa"/>
            <w:tcBorders>
              <w:top w:val="single" w:sz="4" w:space="0" w:color="000000"/>
              <w:left w:val="single" w:sz="4" w:space="0" w:color="000000"/>
              <w:bottom w:val="single" w:sz="4" w:space="0" w:color="000000"/>
              <w:right w:val="single" w:sz="4" w:space="0" w:color="000000"/>
            </w:tcBorders>
            <w:shd w:val="clear" w:color="auto" w:fill="auto"/>
          </w:tcPr>
          <w:p w14:paraId="54222207" w14:textId="19998D32" w:rsidR="006A6C4B" w:rsidRDefault="006A6C4B" w:rsidP="004C213F">
            <w:pPr>
              <w:keepNext/>
              <w:widowControl w:val="0"/>
              <w:spacing w:after="14" w:line="268" w:lineRule="auto"/>
              <w:ind w:right="128" w:firstLine="709"/>
              <w:jc w:val="both"/>
              <w:rPr>
                <w:rFonts w:ascii="Times New Roman" w:eastAsia="Times New Roman" w:hAnsi="Times New Roman" w:cs="Times New Roman"/>
                <w:color w:val="000000"/>
                <w:sz w:val="26"/>
                <w:szCs w:val="26"/>
                <w:lang w:eastAsia="ru-RU"/>
              </w:rPr>
            </w:pPr>
          </w:p>
        </w:tc>
      </w:tr>
    </w:tbl>
    <w:p w14:paraId="1F919D02" w14:textId="65891DE9" w:rsidR="006A6C4B" w:rsidRDefault="007159A6" w:rsidP="004C213F">
      <w:pPr>
        <w:keepNext/>
        <w:widowControl w:val="0"/>
        <w:spacing w:after="14" w:line="268" w:lineRule="auto"/>
        <w:ind w:right="128" w:firstLine="698"/>
        <w:jc w:val="center"/>
        <w:outlineLvl w:val="0"/>
        <w:rPr>
          <w:rFonts w:ascii="Times New Roman" w:eastAsia="Calibri" w:hAnsi="Times New Roman" w:cs="Times New Roman"/>
          <w:bCs/>
          <w:color w:val="000000"/>
          <w:sz w:val="26"/>
          <w:szCs w:val="26"/>
          <w:lang w:eastAsia="ru-RU"/>
        </w:rPr>
      </w:pPr>
      <w:r>
        <w:rPr>
          <w:rFonts w:ascii="Times New Roman" w:eastAsia="Calibri" w:hAnsi="Times New Roman" w:cs="Times New Roman"/>
          <w:bCs/>
          <w:color w:val="000000"/>
          <w:sz w:val="26"/>
          <w:szCs w:val="26"/>
          <w:lang w:eastAsia="ru-RU"/>
        </w:rPr>
        <w:t>Окончание формы</w:t>
      </w:r>
    </w:p>
    <w:p w14:paraId="30411A36" w14:textId="3F14FFB2" w:rsidR="006A6C4B" w:rsidRDefault="007159A6" w:rsidP="004C213F">
      <w:pPr>
        <w:keepNext/>
        <w:widowControl w:val="0"/>
        <w:spacing w:after="14" w:line="268" w:lineRule="auto"/>
        <w:ind w:right="128" w:firstLine="709"/>
        <w:jc w:val="both"/>
        <w:outlineLvl w:val="0"/>
        <w:rPr>
          <w:rFonts w:ascii="Times New Roman" w:eastAsia="Calibri" w:hAnsi="Times New Roman" w:cs="Times New Roman"/>
          <w:bCs/>
          <w:color w:val="000000"/>
          <w:sz w:val="26"/>
          <w:szCs w:val="26"/>
          <w:lang w:eastAsia="ru-RU"/>
        </w:rPr>
      </w:pPr>
      <w:r>
        <w:rPr>
          <w:rFonts w:ascii="Times New Roman" w:eastAsia="Calibri" w:hAnsi="Times New Roman" w:cs="Times New Roman"/>
          <w:bCs/>
          <w:color w:val="000000"/>
          <w:sz w:val="26"/>
          <w:szCs w:val="26"/>
          <w:lang w:eastAsia="ru-RU"/>
        </w:rPr>
        <w:t xml:space="preserve">8. За нарушение Контрагентом обязательства привлечь к исполнению Договора субподрядчика из числа МСП и/или соисполнителя из числа МСП, </w:t>
      </w:r>
      <w:r>
        <w:rPr>
          <w:rFonts w:ascii="Times New Roman" w:eastAsia="Calibri" w:hAnsi="Times New Roman" w:cs="Times New Roman"/>
          <w:color w:val="000000"/>
          <w:sz w:val="26"/>
          <w:szCs w:val="26"/>
          <w:lang w:eastAsia="ru-RU"/>
        </w:rPr>
        <w:t>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bCs/>
          <w:color w:val="000000"/>
          <w:sz w:val="26"/>
          <w:szCs w:val="26"/>
          <w:lang w:eastAsia="ru-RU"/>
        </w:rPr>
        <w:t xml:space="preserve"> вправе потребовать выплаты штрафа в размере 5% (пять процентов) от Общей цены Договора.</w:t>
      </w:r>
    </w:p>
    <w:p w14:paraId="4C976434" w14:textId="5A1903BE" w:rsidR="006A6C4B" w:rsidRDefault="007159A6" w:rsidP="004C213F">
      <w:pPr>
        <w:keepNext/>
        <w:widowControl w:val="0"/>
        <w:spacing w:after="14" w:line="268" w:lineRule="auto"/>
        <w:ind w:right="128" w:firstLine="709"/>
        <w:jc w:val="both"/>
        <w:outlineLvl w:val="0"/>
        <w:rPr>
          <w:rFonts w:ascii="Times New Roman" w:eastAsia="Calibri" w:hAnsi="Times New Roman" w:cs="Times New Roman"/>
          <w:bCs/>
          <w:color w:val="000000"/>
          <w:sz w:val="26"/>
          <w:szCs w:val="26"/>
          <w:lang w:eastAsia="ru-RU"/>
        </w:rPr>
      </w:pPr>
      <w:r>
        <w:rPr>
          <w:rFonts w:ascii="Times New Roman" w:eastAsia="Calibri" w:hAnsi="Times New Roman" w:cs="Times New Roman"/>
          <w:bCs/>
          <w:color w:val="000000"/>
          <w:sz w:val="26"/>
          <w:szCs w:val="26"/>
          <w:lang w:eastAsia="ru-RU"/>
        </w:rPr>
        <w:t xml:space="preserve"> 9. За нарушение Контрагентом срока предоставления сведений о субподрядчике из числа МСП и/или соисполнителе из числа МСП, предусмотренных настоящим Приложением, </w:t>
      </w:r>
      <w:r>
        <w:rPr>
          <w:rFonts w:ascii="Times New Roman" w:eastAsia="Calibri" w:hAnsi="Times New Roman" w:cs="Times New Roman"/>
          <w:color w:val="000000"/>
          <w:sz w:val="26"/>
          <w:szCs w:val="26"/>
          <w:lang w:eastAsia="ru-RU"/>
        </w:rPr>
        <w:t>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bCs/>
          <w:color w:val="000000"/>
          <w:sz w:val="26"/>
          <w:szCs w:val="26"/>
          <w:lang w:eastAsia="ru-RU"/>
        </w:rPr>
        <w:t xml:space="preserve"> вправе взыскать с Контрагента </w:t>
      </w:r>
      <w:r>
        <w:rPr>
          <w:rFonts w:ascii="Times New Roman" w:eastAsia="Calibri" w:hAnsi="Times New Roman" w:cs="Times New Roman"/>
          <w:bCs/>
          <w:color w:val="000000"/>
          <w:sz w:val="26"/>
          <w:szCs w:val="26"/>
          <w:lang w:eastAsia="ru-RU"/>
        </w:rPr>
        <w:lastRenderedPageBreak/>
        <w:t xml:space="preserve">пени в размере 0,1 % (одной десятой процента) от цены Общей цены Договора за каждый день просрочки срока предоставления соответствующих сведений. Условия настоящего пункта применимы также в случае предоставления неполной/неточной/не соответствующей действительности информации о субподрядчике из числа МСП и/или соисполнителе из числа МСП, предусмотренной условиями настоящего Приложения; в последнем случае срок для расчёта пени начинает исчисляться с момента предоставления неполной/неточной/не соответствующей действительности информации о субподрядчике из числа МСП и/или соисполнителе из числа МСП до момента представления корректной информации в том объеме, который необходим для направления </w:t>
      </w:r>
      <w:r>
        <w:rPr>
          <w:rFonts w:ascii="Times New Roman" w:eastAsia="Calibri" w:hAnsi="Times New Roman" w:cs="Times New Roman"/>
          <w:color w:val="000000"/>
          <w:sz w:val="26"/>
          <w:szCs w:val="26"/>
          <w:lang w:eastAsia="ru-RU"/>
        </w:rPr>
        <w:t>ПАО «Башинформсвязь</w:t>
      </w:r>
      <w:r>
        <w:rPr>
          <w:rFonts w:ascii="Times New Roman" w:eastAsia="MS Mincho" w:hAnsi="Times New Roman" w:cs="Times New Roman"/>
          <w:color w:val="000000"/>
          <w:sz w:val="26"/>
          <w:szCs w:val="26"/>
          <w:lang w:eastAsia="ja-JP"/>
        </w:rPr>
        <w:t>»</w:t>
      </w:r>
      <w:r>
        <w:rPr>
          <w:rFonts w:ascii="Times New Roman" w:eastAsia="Calibri" w:hAnsi="Times New Roman" w:cs="Times New Roman"/>
          <w:bCs/>
          <w:color w:val="000000"/>
          <w:sz w:val="26"/>
          <w:szCs w:val="26"/>
          <w:lang w:eastAsia="ru-RU"/>
        </w:rPr>
        <w:t xml:space="preserve"> в Федеральное казначейство.</w:t>
      </w:r>
    </w:p>
    <w:tbl>
      <w:tblPr>
        <w:tblW w:w="9355" w:type="dxa"/>
        <w:tblLook w:val="01E0" w:firstRow="1" w:lastRow="1" w:firstColumn="1" w:lastColumn="1" w:noHBand="0" w:noVBand="0"/>
      </w:tblPr>
      <w:tblGrid>
        <w:gridCol w:w="4677"/>
        <w:gridCol w:w="4678"/>
      </w:tblGrid>
      <w:tr w:rsidR="006A6C4B" w14:paraId="313FB6EA" w14:textId="7509FBDF" w:rsidTr="004C213F">
        <w:tc>
          <w:tcPr>
            <w:tcW w:w="4677" w:type="dxa"/>
            <w:shd w:val="clear" w:color="auto" w:fill="auto"/>
          </w:tcPr>
          <w:p w14:paraId="66EC0FE1" w14:textId="0CB182E4" w:rsidR="006A6C4B" w:rsidRDefault="006A6C4B" w:rsidP="004C213F">
            <w:pPr>
              <w:keepNext/>
              <w:widowControl w:val="0"/>
              <w:spacing w:after="14" w:line="268" w:lineRule="auto"/>
              <w:ind w:right="128" w:firstLine="709"/>
              <w:jc w:val="both"/>
              <w:rPr>
                <w:rFonts w:ascii="Times New Roman" w:eastAsia="MS Mincho" w:hAnsi="Times New Roman" w:cs="Times New Roman"/>
                <w:color w:val="000000"/>
                <w:sz w:val="26"/>
                <w:szCs w:val="26"/>
                <w:lang w:eastAsia="ja-JP"/>
              </w:rPr>
            </w:pPr>
          </w:p>
        </w:tc>
        <w:tc>
          <w:tcPr>
            <w:tcW w:w="4677" w:type="dxa"/>
            <w:shd w:val="clear" w:color="auto" w:fill="auto"/>
          </w:tcPr>
          <w:p w14:paraId="092A27A6" w14:textId="10F729C4" w:rsidR="006A6C4B" w:rsidRDefault="006A6C4B" w:rsidP="004C213F">
            <w:pPr>
              <w:keepNext/>
              <w:widowControl w:val="0"/>
              <w:spacing w:after="14" w:line="268" w:lineRule="auto"/>
              <w:ind w:right="128" w:firstLine="709"/>
              <w:jc w:val="both"/>
              <w:rPr>
                <w:rFonts w:ascii="Times New Roman" w:eastAsia="MS Mincho" w:hAnsi="Times New Roman" w:cs="Times New Roman"/>
                <w:color w:val="000000"/>
                <w:sz w:val="26"/>
                <w:szCs w:val="26"/>
                <w:lang w:eastAsia="ja-JP"/>
              </w:rPr>
            </w:pPr>
          </w:p>
        </w:tc>
      </w:tr>
    </w:tbl>
    <w:p w14:paraId="7458FDE8" w14:textId="1B1098A5" w:rsidR="006A6C4B" w:rsidRDefault="006A6C4B" w:rsidP="004C213F">
      <w:pPr>
        <w:keepNext/>
        <w:widowControl w:val="0"/>
        <w:spacing w:after="14" w:line="268" w:lineRule="auto"/>
        <w:ind w:right="128" w:firstLine="698"/>
        <w:jc w:val="both"/>
        <w:rPr>
          <w:rFonts w:ascii="Times New Roman" w:eastAsia="Calibri" w:hAnsi="Times New Roman" w:cs="Times New Roman"/>
          <w:color w:val="000000"/>
          <w:sz w:val="26"/>
          <w:szCs w:val="26"/>
          <w:lang w:eastAsia="ru-RU"/>
        </w:rPr>
      </w:pPr>
    </w:p>
    <w:tbl>
      <w:tblPr>
        <w:tblW w:w="9173" w:type="dxa"/>
        <w:tblLook w:val="01E0" w:firstRow="1" w:lastRow="1" w:firstColumn="1" w:lastColumn="1" w:noHBand="0" w:noVBand="0"/>
      </w:tblPr>
      <w:tblGrid>
        <w:gridCol w:w="4586"/>
        <w:gridCol w:w="4587"/>
      </w:tblGrid>
      <w:tr w:rsidR="006A6C4B" w14:paraId="3C90E139" w14:textId="76F38D1C" w:rsidTr="004C213F">
        <w:trPr>
          <w:trHeight w:val="80"/>
        </w:trPr>
        <w:tc>
          <w:tcPr>
            <w:tcW w:w="4586" w:type="dxa"/>
            <w:shd w:val="clear" w:color="auto" w:fill="auto"/>
          </w:tcPr>
          <w:p w14:paraId="15119163" w14:textId="66BCA484" w:rsidR="006A6C4B" w:rsidRDefault="006A6C4B">
            <w:pPr>
              <w:spacing w:after="0" w:line="240" w:lineRule="auto"/>
              <w:ind w:left="567"/>
              <w:jc w:val="both"/>
              <w:rPr>
                <w:rFonts w:ascii="Times New Roman" w:eastAsia="Times New Roman" w:hAnsi="Times New Roman" w:cs="Times New Roman"/>
                <w:b/>
                <w:sz w:val="26"/>
                <w:szCs w:val="26"/>
                <w:lang w:eastAsia="ru-RU"/>
              </w:rPr>
            </w:pPr>
          </w:p>
          <w:p w14:paraId="5E035037" w14:textId="1C9A7633" w:rsidR="006A6C4B" w:rsidRDefault="007159A6">
            <w:pPr>
              <w:spacing w:after="0" w:line="240" w:lineRule="auto"/>
              <w:ind w:left="567"/>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ЗАКАЗЧИК</w:t>
            </w:r>
          </w:p>
          <w:p w14:paraId="4029323C" w14:textId="6CB54C54" w:rsidR="006A6C4B" w:rsidRDefault="006A6C4B">
            <w:pPr>
              <w:spacing w:after="0" w:line="240" w:lineRule="auto"/>
              <w:ind w:left="567"/>
              <w:jc w:val="both"/>
              <w:rPr>
                <w:rFonts w:ascii="Times New Roman" w:eastAsia="Times New Roman" w:hAnsi="Times New Roman" w:cs="Times New Roman"/>
                <w:b/>
                <w:sz w:val="26"/>
                <w:szCs w:val="26"/>
                <w:lang w:eastAsia="ru-RU"/>
              </w:rPr>
            </w:pPr>
          </w:p>
          <w:p w14:paraId="077902FD" w14:textId="26B0F414" w:rsidR="006A6C4B" w:rsidRDefault="007159A6" w:rsidP="004C213F">
            <w:pPr>
              <w:keepNext/>
              <w:widowControl w:val="0"/>
              <w:spacing w:after="14" w:line="268" w:lineRule="auto"/>
              <w:ind w:right="128" w:firstLine="709"/>
              <w:jc w:val="both"/>
              <w:rPr>
                <w:rFonts w:ascii="Times New Roman" w:eastAsia="MS Mincho" w:hAnsi="Times New Roman" w:cs="Times New Roman"/>
                <w:color w:val="000000"/>
                <w:sz w:val="26"/>
                <w:szCs w:val="26"/>
                <w:lang w:eastAsia="ja-JP"/>
              </w:rPr>
            </w:pPr>
            <w:r>
              <w:rPr>
                <w:rFonts w:ascii="Times New Roman" w:eastAsia="Times New Roman" w:hAnsi="Times New Roman" w:cs="Times New Roman"/>
                <w:b/>
                <w:color w:val="000000"/>
                <w:sz w:val="26"/>
                <w:szCs w:val="26"/>
                <w:lang w:eastAsia="ru-RU"/>
              </w:rPr>
              <w:t xml:space="preserve">____________ / </w:t>
            </w:r>
          </w:p>
        </w:tc>
        <w:tc>
          <w:tcPr>
            <w:tcW w:w="4586" w:type="dxa"/>
            <w:shd w:val="clear" w:color="auto" w:fill="auto"/>
          </w:tcPr>
          <w:p w14:paraId="4874598F" w14:textId="6D906E0B" w:rsidR="006A6C4B" w:rsidRDefault="006A6C4B">
            <w:pPr>
              <w:spacing w:after="0" w:line="240" w:lineRule="auto"/>
              <w:ind w:left="567"/>
              <w:jc w:val="both"/>
              <w:rPr>
                <w:rFonts w:ascii="Times New Roman" w:eastAsia="Times New Roman" w:hAnsi="Times New Roman" w:cs="Times New Roman"/>
                <w:b/>
                <w:sz w:val="26"/>
                <w:szCs w:val="26"/>
                <w:lang w:eastAsia="ru-RU"/>
              </w:rPr>
            </w:pPr>
          </w:p>
          <w:p w14:paraId="329C9EE3" w14:textId="54F20A59" w:rsidR="006A6C4B" w:rsidRDefault="007159A6">
            <w:pPr>
              <w:spacing w:after="0" w:line="240" w:lineRule="auto"/>
              <w:ind w:left="567"/>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ПОДРЯДЧИК</w:t>
            </w:r>
          </w:p>
          <w:p w14:paraId="3D883F6F" w14:textId="6483C8CE" w:rsidR="006A6C4B" w:rsidRDefault="006A6C4B">
            <w:pPr>
              <w:spacing w:after="0" w:line="240" w:lineRule="auto"/>
              <w:ind w:left="567"/>
              <w:jc w:val="both"/>
              <w:rPr>
                <w:rFonts w:ascii="Times New Roman" w:eastAsia="Times New Roman" w:hAnsi="Times New Roman" w:cs="Times New Roman"/>
                <w:b/>
                <w:sz w:val="26"/>
                <w:szCs w:val="26"/>
                <w:lang w:eastAsia="ru-RU"/>
              </w:rPr>
            </w:pPr>
          </w:p>
          <w:p w14:paraId="2EF65E6A" w14:textId="65F15916" w:rsidR="006A6C4B" w:rsidRDefault="007159A6" w:rsidP="004C213F">
            <w:pPr>
              <w:keepNext/>
              <w:widowControl w:val="0"/>
              <w:spacing w:after="14" w:line="268" w:lineRule="auto"/>
              <w:ind w:right="128" w:firstLine="709"/>
              <w:jc w:val="both"/>
              <w:rPr>
                <w:rFonts w:ascii="Times New Roman" w:eastAsia="MS Mincho" w:hAnsi="Times New Roman" w:cs="Times New Roman"/>
                <w:color w:val="000000"/>
                <w:sz w:val="26"/>
                <w:szCs w:val="26"/>
                <w:lang w:eastAsia="ja-JP"/>
              </w:rPr>
            </w:pPr>
            <w:r>
              <w:rPr>
                <w:rFonts w:ascii="Times New Roman" w:eastAsia="Times New Roman" w:hAnsi="Times New Roman" w:cs="Times New Roman"/>
                <w:b/>
                <w:color w:val="000000"/>
                <w:sz w:val="26"/>
                <w:szCs w:val="26"/>
                <w:lang w:eastAsia="ru-RU"/>
              </w:rPr>
              <w:t>______________ / ___________</w:t>
            </w:r>
          </w:p>
        </w:tc>
      </w:tr>
    </w:tbl>
    <w:p w14:paraId="1D1D23F2" w14:textId="78796F7E" w:rsidR="006A6C4B" w:rsidRDefault="006A6C4B" w:rsidP="004C213F">
      <w:pPr>
        <w:keepNext/>
        <w:widowControl w:val="0"/>
        <w:spacing w:after="14" w:line="268" w:lineRule="auto"/>
        <w:ind w:right="128" w:firstLine="709"/>
        <w:jc w:val="both"/>
        <w:rPr>
          <w:rFonts w:ascii="Times New Roman" w:eastAsia="Calibri" w:hAnsi="Times New Roman" w:cs="Times New Roman"/>
          <w:color w:val="000000"/>
          <w:sz w:val="26"/>
          <w:szCs w:val="26"/>
          <w:lang w:eastAsia="ru-RU"/>
        </w:rPr>
      </w:pPr>
    </w:p>
    <w:p w14:paraId="01F8C566" w14:textId="65B72C95" w:rsidR="006A6C4B" w:rsidRDefault="006A6C4B" w:rsidP="004C213F">
      <w:pPr>
        <w:keepNext/>
        <w:widowControl w:val="0"/>
        <w:spacing w:after="14" w:line="268" w:lineRule="auto"/>
        <w:ind w:right="128" w:firstLine="709"/>
        <w:jc w:val="both"/>
        <w:rPr>
          <w:rFonts w:ascii="Times New Roman" w:eastAsia="Calibri" w:hAnsi="Times New Roman" w:cs="Times New Roman"/>
          <w:color w:val="000000"/>
          <w:sz w:val="26"/>
          <w:szCs w:val="26"/>
          <w:lang w:eastAsia="ru-RU"/>
        </w:rPr>
      </w:pPr>
    </w:p>
    <w:p w14:paraId="3FB97C4C" w14:textId="53858BED" w:rsidR="006A6C4B" w:rsidRDefault="006A6C4B">
      <w:pPr>
        <w:spacing w:after="0" w:line="259" w:lineRule="auto"/>
        <w:ind w:right="65"/>
        <w:jc w:val="right"/>
        <w:rPr>
          <w:rFonts w:ascii="Times New Roman" w:eastAsia="Times New Roman" w:hAnsi="Times New Roman" w:cs="Times New Roman"/>
          <w:color w:val="000000"/>
          <w:sz w:val="26"/>
          <w:lang w:eastAsia="ru-RU"/>
        </w:rPr>
      </w:pPr>
    </w:p>
    <w:p w14:paraId="49E249D3" w14:textId="1E844348" w:rsidR="006A6C4B" w:rsidRDefault="006A6C4B">
      <w:pPr>
        <w:spacing w:after="0" w:line="259" w:lineRule="auto"/>
        <w:ind w:right="65"/>
        <w:jc w:val="right"/>
        <w:rPr>
          <w:rFonts w:ascii="Times New Roman" w:eastAsia="Times New Roman" w:hAnsi="Times New Roman" w:cs="Times New Roman"/>
          <w:color w:val="000000"/>
          <w:sz w:val="26"/>
          <w:lang w:eastAsia="ru-RU"/>
        </w:rPr>
      </w:pPr>
    </w:p>
    <w:p w14:paraId="093708CF" w14:textId="5315E7AA" w:rsidR="006A6C4B" w:rsidRDefault="006A6C4B">
      <w:pPr>
        <w:spacing w:after="0" w:line="259" w:lineRule="auto"/>
        <w:ind w:right="65"/>
        <w:jc w:val="right"/>
        <w:rPr>
          <w:rFonts w:ascii="Times New Roman" w:eastAsia="Times New Roman" w:hAnsi="Times New Roman" w:cs="Times New Roman"/>
          <w:color w:val="000000"/>
          <w:sz w:val="26"/>
          <w:lang w:eastAsia="ru-RU"/>
        </w:rPr>
      </w:pPr>
    </w:p>
    <w:p w14:paraId="5AEE9033" w14:textId="1DF6D20A" w:rsidR="006A6C4B" w:rsidRDefault="006A6C4B">
      <w:pPr>
        <w:spacing w:after="0" w:line="240" w:lineRule="auto"/>
        <w:ind w:left="284"/>
        <w:jc w:val="both"/>
        <w:rPr>
          <w:rFonts w:ascii="Times New Roman" w:eastAsia="Times New Roman" w:hAnsi="Times New Roman" w:cs="Times New Roman"/>
          <w:color w:val="000000" w:themeColor="text1"/>
          <w:sz w:val="26"/>
          <w:szCs w:val="26"/>
          <w:lang w:eastAsia="ru-RU"/>
        </w:rPr>
      </w:pPr>
    </w:p>
    <w:p w14:paraId="0D1ECAFF" w14:textId="20E47BD6" w:rsidR="006A6C4B" w:rsidRDefault="006A6C4B">
      <w:pPr>
        <w:spacing w:after="0" w:line="240" w:lineRule="auto"/>
        <w:ind w:left="284"/>
        <w:jc w:val="both"/>
        <w:rPr>
          <w:rFonts w:ascii="Times New Roman" w:eastAsia="Times New Roman" w:hAnsi="Times New Roman" w:cs="Times New Roman"/>
          <w:color w:val="000000" w:themeColor="text1"/>
          <w:sz w:val="26"/>
          <w:szCs w:val="26"/>
          <w:lang w:eastAsia="ru-RU"/>
        </w:rPr>
      </w:pPr>
    </w:p>
    <w:p w14:paraId="715E63A3" w14:textId="786F8F0A" w:rsidR="006A6C4B" w:rsidRDefault="006A6C4B">
      <w:pPr>
        <w:spacing w:after="0" w:line="240" w:lineRule="auto"/>
        <w:ind w:left="284"/>
        <w:jc w:val="both"/>
        <w:rPr>
          <w:rFonts w:ascii="Times New Roman" w:eastAsia="Times New Roman" w:hAnsi="Times New Roman" w:cs="Times New Roman"/>
          <w:color w:val="000000" w:themeColor="text1"/>
          <w:sz w:val="26"/>
          <w:szCs w:val="26"/>
          <w:lang w:eastAsia="ru-RU"/>
        </w:rPr>
      </w:pPr>
    </w:p>
    <w:tbl>
      <w:tblPr>
        <w:tblStyle w:val="afff6"/>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19"/>
      </w:tblGrid>
      <w:tr w:rsidR="006A6C4B" w14:paraId="04E378B8" w14:textId="23556DA4" w:rsidTr="0014509C">
        <w:tc>
          <w:tcPr>
            <w:tcW w:w="4962" w:type="dxa"/>
            <w:shd w:val="clear" w:color="auto" w:fill="auto"/>
          </w:tcPr>
          <w:p w14:paraId="4D215D99" w14:textId="326439B3"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14109A51" w14:textId="4A06695C"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5BFCBFD5" w14:textId="208BE94A"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Заместитель генерального директора - директор по работе с корпоративным и государственным сегментами ПАО «Башинформсвязь»</w:t>
            </w:r>
          </w:p>
          <w:p w14:paraId="0A58473E" w14:textId="2E402410"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_______________________ / А.С. Борисов/</w:t>
            </w:r>
          </w:p>
        </w:tc>
        <w:tc>
          <w:tcPr>
            <w:tcW w:w="4819" w:type="dxa"/>
            <w:shd w:val="clear" w:color="auto" w:fill="auto"/>
          </w:tcPr>
          <w:p w14:paraId="77B1C879" w14:textId="3A6A1A4C"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ПОДРЯДЧИК</w:t>
            </w:r>
          </w:p>
          <w:p w14:paraId="7A64B793" w14:textId="137FA7CF"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1E393ED3" w14:textId="77777777" w:rsidR="006A6C4B" w:rsidRDefault="007159A6">
      <w:pPr>
        <w:rPr>
          <w:rFonts w:ascii="Times New Roman" w:eastAsia="Times New Roman" w:hAnsi="Times New Roman" w:cs="Times New Roman"/>
          <w:color w:val="000000" w:themeColor="text1"/>
          <w:sz w:val="26"/>
          <w:szCs w:val="26"/>
          <w:lang w:eastAsia="ru-RU"/>
        </w:rPr>
      </w:pPr>
      <w:r w:rsidRPr="004C213F">
        <w:br w:type="page"/>
      </w:r>
    </w:p>
    <w:p w14:paraId="50F7BA2A"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bookmarkStart w:id="30" w:name="Приложение_2"/>
      <w:r>
        <w:rPr>
          <w:rFonts w:ascii="Times New Roman" w:eastAsia="Times New Roman" w:hAnsi="Times New Roman" w:cs="Times New Roman"/>
          <w:bCs/>
          <w:iCs/>
          <w:color w:val="000000" w:themeColor="text1"/>
          <w:sz w:val="26"/>
          <w:szCs w:val="26"/>
          <w:lang w:eastAsia="ru-RU"/>
        </w:rPr>
        <w:lastRenderedPageBreak/>
        <w:t>Приложение № 2</w:t>
      </w:r>
    </w:p>
    <w:bookmarkEnd w:id="30"/>
    <w:p w14:paraId="4AADBD77"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к Договору № ____________</w:t>
      </w:r>
    </w:p>
    <w:p w14:paraId="064A60C4"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 от « __ » ___________ 202___г.</w:t>
      </w:r>
    </w:p>
    <w:p w14:paraId="6E6EED35" w14:textId="77777777" w:rsidR="006A6C4B" w:rsidRDefault="006A6C4B">
      <w:pPr>
        <w:spacing w:after="0" w:line="240" w:lineRule="auto"/>
        <w:ind w:left="284"/>
        <w:jc w:val="both"/>
        <w:rPr>
          <w:rFonts w:ascii="Times New Roman" w:eastAsia="Times New Roman" w:hAnsi="Times New Roman" w:cs="Times New Roman"/>
          <w:bCs/>
          <w:iCs/>
          <w:color w:val="000000" w:themeColor="text1"/>
          <w:sz w:val="26"/>
          <w:szCs w:val="26"/>
          <w:lang w:eastAsia="ru-RU"/>
        </w:rPr>
      </w:pPr>
    </w:p>
    <w:p w14:paraId="308EF853" w14:textId="77777777" w:rsidR="006A6C4B" w:rsidRDefault="007159A6">
      <w:pPr>
        <w:spacing w:after="0" w:line="240" w:lineRule="auto"/>
        <w:ind w:left="284" w:right="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Техническое задание</w:t>
      </w:r>
    </w:p>
    <w:p w14:paraId="77D95B8B" w14:textId="77777777" w:rsidR="006A6C4B" w:rsidRDefault="006A6C4B">
      <w:pPr>
        <w:spacing w:after="0" w:line="240" w:lineRule="auto"/>
        <w:ind w:left="284" w:right="4"/>
        <w:jc w:val="center"/>
        <w:rPr>
          <w:rFonts w:ascii="Times New Roman" w:eastAsia="Times New Roman" w:hAnsi="Times New Roman" w:cs="Times New Roman"/>
          <w:color w:val="000000" w:themeColor="text1"/>
          <w:sz w:val="26"/>
          <w:szCs w:val="26"/>
          <w:lang w:eastAsia="ru-RU"/>
        </w:rPr>
      </w:pPr>
    </w:p>
    <w:p w14:paraId="6899EA11" w14:textId="77777777" w:rsidR="006A6C4B" w:rsidRDefault="006A6C4B">
      <w:pPr>
        <w:spacing w:after="0" w:line="240" w:lineRule="auto"/>
        <w:ind w:left="284" w:right="4"/>
        <w:jc w:val="both"/>
        <w:rPr>
          <w:rFonts w:ascii="Times New Roman" w:eastAsia="Times New Roman" w:hAnsi="Times New Roman" w:cs="Times New Roman"/>
          <w:color w:val="000000" w:themeColor="text1"/>
          <w:sz w:val="26"/>
          <w:szCs w:val="26"/>
          <w:lang w:eastAsia="ru-RU"/>
        </w:rPr>
      </w:pPr>
    </w:p>
    <w:p w14:paraId="73B570B4" w14:textId="77777777" w:rsidR="006A6C4B" w:rsidRDefault="007159A6">
      <w:pPr>
        <w:spacing w:after="0" w:line="240" w:lineRule="auto"/>
        <w:ind w:right="4" w:firstLine="851"/>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На реализацию работ, по модернизации элементов системы уличного (далее по тексту – наружного) освещения на территории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12B1A420" w14:textId="77777777" w:rsidR="006A6C4B" w:rsidRDefault="006A6C4B">
      <w:pPr>
        <w:spacing w:after="0" w:line="240" w:lineRule="auto"/>
        <w:ind w:right="4"/>
        <w:jc w:val="both"/>
        <w:rPr>
          <w:rFonts w:ascii="Times New Roman" w:eastAsia="Times New Roman" w:hAnsi="Times New Roman" w:cs="Times New Roman"/>
          <w:color w:val="000000" w:themeColor="text1"/>
          <w:sz w:val="26"/>
          <w:szCs w:val="26"/>
          <w:lang w:eastAsia="ru-RU"/>
        </w:rPr>
      </w:pPr>
    </w:p>
    <w:p w14:paraId="43F2277B" w14:textId="77777777" w:rsidR="006A6C4B" w:rsidRDefault="007159A6">
      <w:pPr>
        <w:spacing w:after="0" w:line="240" w:lineRule="auto"/>
        <w:ind w:right="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1.</w:t>
      </w:r>
      <w:r>
        <w:rPr>
          <w:rFonts w:ascii="Times New Roman" w:eastAsia="Times New Roman" w:hAnsi="Times New Roman" w:cs="Times New Roman"/>
          <w:b/>
          <w:color w:val="000000" w:themeColor="text1"/>
          <w:sz w:val="26"/>
          <w:szCs w:val="26"/>
          <w:lang w:eastAsia="ru-RU"/>
        </w:rPr>
        <w:tab/>
        <w:t>Используемые понятия.</w:t>
      </w:r>
    </w:p>
    <w:p w14:paraId="3BE17AF1" w14:textId="77777777" w:rsidR="006A6C4B" w:rsidRDefault="006A6C4B">
      <w:pPr>
        <w:spacing w:after="0" w:line="240" w:lineRule="auto"/>
        <w:ind w:right="4"/>
        <w:jc w:val="both"/>
        <w:rPr>
          <w:rFonts w:ascii="Times New Roman" w:eastAsia="Times New Roman" w:hAnsi="Times New Roman" w:cs="Times New Roman"/>
          <w:color w:val="000000" w:themeColor="text1"/>
          <w:sz w:val="26"/>
          <w:szCs w:val="26"/>
          <w:lang w:eastAsia="ru-RU"/>
        </w:rPr>
      </w:pPr>
    </w:p>
    <w:p w14:paraId="5436408C"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Объект</w:t>
      </w:r>
      <w:r>
        <w:rPr>
          <w:rFonts w:ascii="Times New Roman" w:eastAsia="Times New Roman" w:hAnsi="Times New Roman" w:cs="Times New Roman"/>
          <w:color w:val="000000" w:themeColor="text1"/>
          <w:sz w:val="26"/>
          <w:szCs w:val="26"/>
          <w:lang w:eastAsia="ru-RU"/>
        </w:rPr>
        <w:t xml:space="preserve"> – система наружного освещения на территории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40572243"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Работы</w:t>
      </w:r>
      <w:r>
        <w:rPr>
          <w:rFonts w:ascii="Times New Roman" w:eastAsia="Times New Roman" w:hAnsi="Times New Roman" w:cs="Times New Roman"/>
          <w:color w:val="000000" w:themeColor="text1"/>
          <w:sz w:val="26"/>
          <w:szCs w:val="26"/>
          <w:lang w:eastAsia="ru-RU"/>
        </w:rPr>
        <w:t xml:space="preserve"> - действия (организационные и технические мероприятия), осуществляемые Подрядчиком и направленные на энергосбережение и повышение энергетической эффективности Объекта (снижение потребления электрической энергии при сохранении полезного эффекта от его использования).</w:t>
      </w:r>
    </w:p>
    <w:p w14:paraId="69CA314A"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Оборудование</w:t>
      </w:r>
      <w:r>
        <w:rPr>
          <w:rFonts w:ascii="Times New Roman" w:eastAsia="Times New Roman" w:hAnsi="Times New Roman" w:cs="Times New Roman"/>
          <w:color w:val="000000" w:themeColor="text1"/>
          <w:sz w:val="26"/>
          <w:szCs w:val="26"/>
          <w:lang w:eastAsia="ru-RU"/>
        </w:rPr>
        <w:t xml:space="preserve"> - осветительное устройство (светильник), содержащее один или несколько источников света, а также технические элементы (осветительную арматуру, крепеж).</w:t>
      </w:r>
    </w:p>
    <w:p w14:paraId="0CD1D2A1"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Базовый уровень потребления</w:t>
      </w:r>
      <w:r>
        <w:rPr>
          <w:rFonts w:ascii="Times New Roman" w:eastAsia="Times New Roman" w:hAnsi="Times New Roman" w:cs="Times New Roman"/>
          <w:color w:val="000000" w:themeColor="text1"/>
          <w:sz w:val="26"/>
          <w:szCs w:val="26"/>
          <w:lang w:eastAsia="ru-RU"/>
        </w:rPr>
        <w:t xml:space="preserve"> - показатель потребления электрической энергии в натуральном выражении в базовый период функционирования Объекта (за календарный год и помесячно).</w:t>
      </w:r>
    </w:p>
    <w:p w14:paraId="688A2FCB"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Базовый период</w:t>
      </w:r>
      <w:r>
        <w:rPr>
          <w:rFonts w:ascii="Times New Roman" w:eastAsia="Times New Roman" w:hAnsi="Times New Roman" w:cs="Times New Roman"/>
          <w:color w:val="000000" w:themeColor="text1"/>
          <w:sz w:val="26"/>
          <w:szCs w:val="26"/>
          <w:lang w:eastAsia="ru-RU"/>
        </w:rPr>
        <w:t xml:space="preserve"> - 12 последовательных месяцев, начиная с 01 января по </w:t>
      </w:r>
    </w:p>
    <w:p w14:paraId="18587FA0"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31 декабря 2020 года.</w:t>
      </w:r>
    </w:p>
    <w:p w14:paraId="1624E0CA"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Методика определения расчетно-измерительным способом объема потребления энергетического ресурса в натуральном выражении</w:t>
      </w:r>
      <w:r>
        <w:rPr>
          <w:rFonts w:ascii="Times New Roman" w:eastAsia="Times New Roman" w:hAnsi="Times New Roman" w:cs="Times New Roman"/>
          <w:color w:val="000000" w:themeColor="text1"/>
          <w:sz w:val="26"/>
          <w:szCs w:val="26"/>
          <w:lang w:eastAsia="ru-RU"/>
        </w:rPr>
        <w:t xml:space="preserve"> – утвержденная Приказом Министерства энергетики Российской Федерации от 04.02.2016 № 67 Методика «Определения расчетно-измерительным способом объема потребления энергетического ресурса в натуральном выражении для реализации мероприятий, направленных на энергосбережение и повышение энергетической эффективности» (далее – Методика).</w:t>
      </w:r>
    </w:p>
    <w:p w14:paraId="1FD059AF"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Плановый показатель экономии электрической энергии</w:t>
      </w:r>
      <w:r>
        <w:rPr>
          <w:rFonts w:ascii="Times New Roman" w:eastAsia="Times New Roman" w:hAnsi="Times New Roman" w:cs="Times New Roman"/>
          <w:color w:val="000000" w:themeColor="text1"/>
          <w:sz w:val="26"/>
          <w:szCs w:val="26"/>
          <w:lang w:eastAsia="ru-RU"/>
        </w:rPr>
        <w:t xml:space="preserve"> – минимальный объем экономии электрической энергии в натуральном выражении, который должен обеспечить Подрядчик в результате исполнения настоящего Договора за весь период достижения экономии (период достижения доли размера экономии), установленный настоящим Договором.</w:t>
      </w:r>
    </w:p>
    <w:p w14:paraId="170D602D" w14:textId="77777777" w:rsidR="006A6C4B" w:rsidRDefault="006A6C4B">
      <w:pPr>
        <w:spacing w:after="0" w:line="240" w:lineRule="auto"/>
        <w:ind w:right="4"/>
        <w:jc w:val="both"/>
        <w:rPr>
          <w:rFonts w:ascii="Times New Roman" w:eastAsia="Times New Roman" w:hAnsi="Times New Roman" w:cs="Times New Roman"/>
          <w:color w:val="000000" w:themeColor="text1"/>
          <w:sz w:val="26"/>
          <w:szCs w:val="26"/>
          <w:lang w:eastAsia="ru-RU"/>
        </w:rPr>
      </w:pPr>
    </w:p>
    <w:p w14:paraId="772F4A67" w14:textId="77777777" w:rsidR="006A6C4B" w:rsidRDefault="007159A6">
      <w:pPr>
        <w:spacing w:after="0" w:line="240" w:lineRule="auto"/>
        <w:ind w:right="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color w:val="000000" w:themeColor="text1"/>
          <w:sz w:val="26"/>
          <w:szCs w:val="26"/>
          <w:lang w:eastAsia="ru-RU"/>
        </w:rPr>
        <w:lastRenderedPageBreak/>
        <w:t>2.</w:t>
      </w:r>
      <w:r>
        <w:rPr>
          <w:rFonts w:ascii="Times New Roman" w:eastAsia="Times New Roman" w:hAnsi="Times New Roman" w:cs="Times New Roman"/>
          <w:b/>
          <w:color w:val="000000" w:themeColor="text1"/>
          <w:sz w:val="26"/>
          <w:szCs w:val="26"/>
          <w:lang w:eastAsia="ru-RU"/>
        </w:rPr>
        <w:t>Требования к осветительному оборудованию (техническим, функциональным характеристикам (потребительским свойствам):</w:t>
      </w:r>
    </w:p>
    <w:p w14:paraId="6C464A20" w14:textId="77777777" w:rsidR="006A6C4B" w:rsidRPr="004C213F" w:rsidRDefault="006A6C4B">
      <w:pPr>
        <w:spacing w:after="0" w:line="240" w:lineRule="auto"/>
        <w:ind w:right="4"/>
        <w:jc w:val="both"/>
        <w:rPr>
          <w:rFonts w:ascii="Times New Roman" w:hAnsi="Times New Roman"/>
          <w:b/>
          <w:sz w:val="24"/>
          <w:highlight w:val="green"/>
        </w:rPr>
      </w:pPr>
    </w:p>
    <w:p w14:paraId="5F969F71" w14:textId="77777777" w:rsidR="006A6C4B" w:rsidRPr="004C213F" w:rsidRDefault="007159A6">
      <w:pPr>
        <w:spacing w:after="0" w:line="240" w:lineRule="auto"/>
        <w:ind w:right="4"/>
        <w:jc w:val="both"/>
      </w:pPr>
      <w:r>
        <w:rPr>
          <w:rFonts w:ascii="Times New Roman" w:eastAsia="Times New Roman" w:hAnsi="Times New Roman" w:cs="Times New Roman"/>
          <w:color w:val="000000" w:themeColor="text1"/>
          <w:sz w:val="26"/>
          <w:szCs w:val="26"/>
          <w:lang w:eastAsia="ru-RU"/>
        </w:rPr>
        <w:t>2.1. Электрическое энергосберегающее оборудование должно соответствовать Правилам устройства электроустановок и эксплуатироваться в соответствии с Правилами эксплуатации электроустановок потребителей, а также Правилами техники безопасности при эксплуатации электроустановок потребителей.</w:t>
      </w:r>
    </w:p>
    <w:p w14:paraId="306F8898" w14:textId="77777777" w:rsidR="006A6C4B" w:rsidRPr="004C213F" w:rsidRDefault="007159A6">
      <w:pPr>
        <w:spacing w:after="0" w:line="240" w:lineRule="auto"/>
        <w:ind w:right="4"/>
        <w:jc w:val="both"/>
      </w:pPr>
      <w:r>
        <w:rPr>
          <w:rFonts w:ascii="Times New Roman" w:eastAsia="Times New Roman" w:hAnsi="Times New Roman" w:cs="Times New Roman"/>
          <w:color w:val="000000" w:themeColor="text1"/>
          <w:sz w:val="26"/>
          <w:szCs w:val="26"/>
          <w:lang w:eastAsia="ru-RU"/>
        </w:rPr>
        <w:t>2.2. Применяемое Подрядчиком оборудование (материалы, изделия) должны соответствовать требованиям по обеспечению безопасности жизни, здоровья, окружающей среды (ГОСТ, ТУ, СанПиН), а также должны иметь соответствующие сертификаты, технические паспорта и другие документы, удостоверяющие их качество.</w:t>
      </w:r>
    </w:p>
    <w:p w14:paraId="41D80131" w14:textId="77777777" w:rsidR="006A6C4B" w:rsidRPr="004C213F" w:rsidRDefault="007159A6">
      <w:pPr>
        <w:spacing w:after="0" w:line="240" w:lineRule="auto"/>
        <w:ind w:right="4"/>
        <w:jc w:val="both"/>
      </w:pPr>
      <w:r>
        <w:rPr>
          <w:rFonts w:ascii="Times New Roman" w:eastAsia="Times New Roman" w:hAnsi="Times New Roman" w:cs="Times New Roman"/>
          <w:color w:val="000000" w:themeColor="text1"/>
          <w:sz w:val="26"/>
          <w:szCs w:val="26"/>
          <w:lang w:eastAsia="ru-RU"/>
        </w:rPr>
        <w:t>2.3. Всё оборудование должно иметь соответствующую документацию - сертификаты, технические паспорта и/или другие документы, удостоверяющие их качество.</w:t>
      </w:r>
    </w:p>
    <w:p w14:paraId="16B283B4" w14:textId="5396B341" w:rsidR="006A6C4B" w:rsidRPr="004C213F" w:rsidRDefault="007159A6">
      <w:pPr>
        <w:spacing w:after="0" w:line="240" w:lineRule="auto"/>
        <w:ind w:right="4"/>
        <w:jc w:val="both"/>
      </w:pPr>
      <w:r>
        <w:rPr>
          <w:rFonts w:ascii="Times New Roman" w:eastAsia="Times New Roman" w:hAnsi="Times New Roman" w:cs="Times New Roman"/>
          <w:color w:val="000000" w:themeColor="text1"/>
          <w:sz w:val="26"/>
          <w:szCs w:val="26"/>
          <w:lang w:eastAsia="ru-RU"/>
        </w:rPr>
        <w:t xml:space="preserve">2.4. Устанавливаемое Подрядчиком осветительное оборудование должно быть гарантированно энергосберегающим и энергоэффективным, по отношению к осветительному оборудованию, ранее установленному на Объекте, не менее 67,9 % от объема потребления электроэнергии в базовом периоде - 2020 год (согласно Таблице №1), т.е. должно обеспечивать экономию электроэнергии потребляемой Объектом не менее –  </w:t>
      </w:r>
      <w:r w:rsidR="000B2FCE">
        <w:rPr>
          <w:rFonts w:ascii="Times New Roman" w:eastAsia="Times New Roman" w:hAnsi="Times New Roman" w:cs="Times New Roman"/>
          <w:color w:val="000000" w:themeColor="text1"/>
          <w:sz w:val="26"/>
          <w:szCs w:val="26"/>
          <w:lang w:eastAsia="ru-RU"/>
        </w:rPr>
        <w:t>306 916</w:t>
      </w:r>
      <w:r>
        <w:rPr>
          <w:rFonts w:ascii="Times New Roman" w:eastAsia="Times New Roman" w:hAnsi="Times New Roman" w:cs="Times New Roman"/>
          <w:color w:val="000000" w:themeColor="text1"/>
          <w:sz w:val="26"/>
          <w:szCs w:val="26"/>
          <w:lang w:eastAsia="ru-RU"/>
        </w:rPr>
        <w:t xml:space="preserve"> кВт*ч/год в натуральном выражении, при условии соблюдения графика включения и отключения Объекта (Таблица №3).</w:t>
      </w:r>
    </w:p>
    <w:p w14:paraId="74B0BD57" w14:textId="77777777" w:rsidR="006A6C4B" w:rsidRDefault="006A6C4B">
      <w:pPr>
        <w:spacing w:after="0" w:line="240" w:lineRule="auto"/>
        <w:ind w:right="4"/>
        <w:jc w:val="both"/>
        <w:rPr>
          <w:rFonts w:ascii="Times New Roman" w:eastAsia="Times New Roman" w:hAnsi="Times New Roman" w:cs="Times New Roman"/>
          <w:color w:val="000000" w:themeColor="text1"/>
          <w:sz w:val="26"/>
          <w:szCs w:val="26"/>
          <w:lang w:eastAsia="ru-RU"/>
        </w:rPr>
      </w:pPr>
    </w:p>
    <w:p w14:paraId="3B5CB535" w14:textId="77777777" w:rsidR="006A6C4B" w:rsidRDefault="007159A6">
      <w:pPr>
        <w:spacing w:after="0" w:line="240" w:lineRule="auto"/>
        <w:ind w:right="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3.</w:t>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b/>
          <w:color w:val="000000" w:themeColor="text1"/>
          <w:sz w:val="26"/>
          <w:szCs w:val="26"/>
          <w:lang w:eastAsia="ru-RU"/>
        </w:rPr>
        <w:t>Расчет энергетического базиса потребления электрической энергии</w:t>
      </w:r>
    </w:p>
    <w:p w14:paraId="6EA07CCE" w14:textId="77777777" w:rsidR="006A6C4B" w:rsidRDefault="007159A6">
      <w:pPr>
        <w:spacing w:after="0" w:line="240" w:lineRule="auto"/>
        <w:ind w:right="4"/>
        <w:jc w:val="center"/>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(на цели наружного освещения</w:t>
      </w:r>
      <w:r>
        <w:rPr>
          <w:rFonts w:ascii="Times New Roman" w:eastAsia="Times New Roman" w:hAnsi="Times New Roman" w:cs="Times New Roman"/>
          <w:color w:val="000000" w:themeColor="text1"/>
          <w:sz w:val="26"/>
          <w:szCs w:val="26"/>
          <w:lang w:eastAsia="ru-RU"/>
        </w:rPr>
        <w:t>)</w:t>
      </w:r>
    </w:p>
    <w:p w14:paraId="1DE0E0C7" w14:textId="77777777" w:rsidR="006A6C4B" w:rsidRDefault="007159A6">
      <w:pPr>
        <w:spacing w:after="0" w:line="240" w:lineRule="auto"/>
        <w:ind w:right="4"/>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Таблица №1</w:t>
      </w:r>
    </w:p>
    <w:tbl>
      <w:tblPr>
        <w:tblW w:w="952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04"/>
        <w:gridCol w:w="4008"/>
        <w:gridCol w:w="4809"/>
      </w:tblGrid>
      <w:tr w:rsidR="00F10D7F" w14:paraId="544A96B7" w14:textId="77777777" w:rsidTr="005A4E11">
        <w:trPr>
          <w:trHeight w:val="509"/>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1BE22C" w14:textId="77777777" w:rsidR="006A6C4B" w:rsidRDefault="007159A6">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w:t>
            </w:r>
          </w:p>
        </w:tc>
        <w:tc>
          <w:tcPr>
            <w:tcW w:w="40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C08E72" w14:textId="77777777" w:rsidR="006A6C4B" w:rsidRDefault="007159A6">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Отчетный период</w:t>
            </w:r>
          </w:p>
        </w:tc>
        <w:tc>
          <w:tcPr>
            <w:tcW w:w="4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258ACC" w14:textId="77777777" w:rsidR="006A6C4B" w:rsidRDefault="007159A6">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Энергетический базис по потреблению электрической энергии на цели наружного освещения (кВт*ч)</w:t>
            </w:r>
          </w:p>
        </w:tc>
      </w:tr>
      <w:tr w:rsidR="006A6C4B" w14:paraId="77B16541" w14:textId="77777777" w:rsidTr="004C213F">
        <w:trPr>
          <w:trHeight w:val="509"/>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84C5D1" w14:textId="77777777" w:rsidR="006A6C4B" w:rsidRDefault="006A6C4B">
            <w:pPr>
              <w:suppressAutoHyphens/>
              <w:spacing w:after="160" w:line="259" w:lineRule="auto"/>
              <w:rPr>
                <w:rFonts w:ascii="Times New Roman" w:hAnsi="Times New Roman" w:cs="Times New Roman"/>
                <w:lang w:eastAsia="ar-SA"/>
              </w:rPr>
            </w:pPr>
          </w:p>
        </w:tc>
        <w:tc>
          <w:tcPr>
            <w:tcW w:w="40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A5CCE0" w14:textId="77777777" w:rsidR="006A6C4B" w:rsidRDefault="006A6C4B">
            <w:pPr>
              <w:suppressAutoHyphens/>
              <w:spacing w:after="160" w:line="259" w:lineRule="auto"/>
              <w:rPr>
                <w:rFonts w:ascii="Times New Roman" w:hAnsi="Times New Roman" w:cs="Times New Roman"/>
                <w:lang w:eastAsia="ar-SA"/>
              </w:rPr>
            </w:pPr>
          </w:p>
        </w:tc>
        <w:tc>
          <w:tcPr>
            <w:tcW w:w="4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18112" w14:textId="77777777" w:rsidR="006A6C4B" w:rsidRDefault="006A6C4B">
            <w:pPr>
              <w:suppressAutoHyphens/>
              <w:spacing w:after="160" w:line="259" w:lineRule="auto"/>
              <w:rPr>
                <w:rFonts w:ascii="Times New Roman" w:hAnsi="Times New Roman" w:cs="Times New Roman"/>
                <w:lang w:eastAsia="ar-SA"/>
              </w:rPr>
            </w:pPr>
          </w:p>
        </w:tc>
      </w:tr>
      <w:tr w:rsidR="006A6C4B" w14:paraId="2FEC625B" w14:textId="77777777" w:rsidTr="004C213F">
        <w:trPr>
          <w:trHeight w:val="509"/>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866705" w14:textId="77777777" w:rsidR="006A6C4B" w:rsidRDefault="006A6C4B">
            <w:pPr>
              <w:suppressAutoHyphens/>
              <w:spacing w:after="160" w:line="259" w:lineRule="auto"/>
              <w:rPr>
                <w:rFonts w:ascii="Times New Roman" w:hAnsi="Times New Roman" w:cs="Times New Roman"/>
                <w:lang w:eastAsia="ar-SA"/>
              </w:rPr>
            </w:pPr>
          </w:p>
        </w:tc>
        <w:tc>
          <w:tcPr>
            <w:tcW w:w="40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B2720" w14:textId="77777777" w:rsidR="006A6C4B" w:rsidRDefault="006A6C4B">
            <w:pPr>
              <w:suppressAutoHyphens/>
              <w:spacing w:after="160" w:line="259" w:lineRule="auto"/>
              <w:rPr>
                <w:rFonts w:ascii="Times New Roman" w:hAnsi="Times New Roman" w:cs="Times New Roman"/>
                <w:lang w:eastAsia="ar-SA"/>
              </w:rPr>
            </w:pPr>
          </w:p>
        </w:tc>
        <w:tc>
          <w:tcPr>
            <w:tcW w:w="4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8B749" w14:textId="77777777" w:rsidR="006A6C4B" w:rsidRDefault="006A6C4B">
            <w:pPr>
              <w:suppressAutoHyphens/>
              <w:spacing w:after="160" w:line="259" w:lineRule="auto"/>
              <w:rPr>
                <w:rFonts w:ascii="Times New Roman" w:hAnsi="Times New Roman" w:cs="Times New Roman"/>
                <w:lang w:eastAsia="ar-SA"/>
              </w:rPr>
            </w:pPr>
          </w:p>
        </w:tc>
      </w:tr>
      <w:tr w:rsidR="006A6C4B" w14:paraId="555F2703" w14:textId="77777777" w:rsidTr="004C213F">
        <w:trPr>
          <w:trHeight w:val="509"/>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861A32" w14:textId="77777777" w:rsidR="006A6C4B" w:rsidRDefault="006A6C4B">
            <w:pPr>
              <w:suppressAutoHyphens/>
              <w:spacing w:after="160" w:line="259" w:lineRule="auto"/>
              <w:rPr>
                <w:rFonts w:ascii="Times New Roman" w:hAnsi="Times New Roman" w:cs="Times New Roman"/>
                <w:lang w:eastAsia="ar-SA"/>
              </w:rPr>
            </w:pPr>
          </w:p>
        </w:tc>
        <w:tc>
          <w:tcPr>
            <w:tcW w:w="40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A7C18A" w14:textId="77777777" w:rsidR="006A6C4B" w:rsidRDefault="006A6C4B">
            <w:pPr>
              <w:suppressAutoHyphens/>
              <w:spacing w:after="160" w:line="259" w:lineRule="auto"/>
              <w:rPr>
                <w:rFonts w:ascii="Times New Roman" w:hAnsi="Times New Roman" w:cs="Times New Roman"/>
                <w:lang w:eastAsia="ar-SA"/>
              </w:rPr>
            </w:pPr>
          </w:p>
        </w:tc>
        <w:tc>
          <w:tcPr>
            <w:tcW w:w="4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B888A6" w14:textId="77777777" w:rsidR="006A6C4B" w:rsidRDefault="006A6C4B">
            <w:pPr>
              <w:suppressAutoHyphens/>
              <w:spacing w:after="160" w:line="259" w:lineRule="auto"/>
              <w:rPr>
                <w:rFonts w:ascii="Times New Roman" w:hAnsi="Times New Roman" w:cs="Times New Roman"/>
                <w:lang w:eastAsia="ar-SA"/>
              </w:rPr>
            </w:pPr>
          </w:p>
        </w:tc>
      </w:tr>
      <w:tr w:rsidR="005A4E11" w14:paraId="17B2C0E4"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3E688EB5"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1</w:t>
            </w:r>
          </w:p>
        </w:tc>
        <w:tc>
          <w:tcPr>
            <w:tcW w:w="4008" w:type="dxa"/>
            <w:tcBorders>
              <w:bottom w:val="single" w:sz="4" w:space="0" w:color="000000"/>
              <w:right w:val="single" w:sz="4" w:space="0" w:color="000000"/>
            </w:tcBorders>
            <w:shd w:val="clear" w:color="auto" w:fill="auto"/>
            <w:vAlign w:val="center"/>
          </w:tcPr>
          <w:p w14:paraId="4C378FD1"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Январь</w:t>
            </w:r>
          </w:p>
        </w:tc>
        <w:tc>
          <w:tcPr>
            <w:tcW w:w="4809" w:type="dxa"/>
            <w:tcBorders>
              <w:top w:val="single" w:sz="4" w:space="0" w:color="000000"/>
              <w:bottom w:val="single" w:sz="4" w:space="0" w:color="000000"/>
              <w:right w:val="single" w:sz="4" w:space="0" w:color="000000"/>
            </w:tcBorders>
            <w:shd w:val="clear" w:color="auto" w:fill="auto"/>
            <w:vAlign w:val="bottom"/>
          </w:tcPr>
          <w:p w14:paraId="0A952B82" w14:textId="247EBB23"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73015,39</w:t>
            </w:r>
          </w:p>
        </w:tc>
      </w:tr>
      <w:tr w:rsidR="005A4E11" w14:paraId="6D21CE8D"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3F9EBA2D"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2</w:t>
            </w:r>
          </w:p>
        </w:tc>
        <w:tc>
          <w:tcPr>
            <w:tcW w:w="4008" w:type="dxa"/>
            <w:tcBorders>
              <w:bottom w:val="single" w:sz="4" w:space="0" w:color="000000"/>
              <w:right w:val="single" w:sz="4" w:space="0" w:color="000000"/>
            </w:tcBorders>
            <w:shd w:val="clear" w:color="auto" w:fill="auto"/>
            <w:vAlign w:val="center"/>
          </w:tcPr>
          <w:p w14:paraId="475937E6"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Февраль</w:t>
            </w:r>
          </w:p>
        </w:tc>
        <w:tc>
          <w:tcPr>
            <w:tcW w:w="4809" w:type="dxa"/>
            <w:tcBorders>
              <w:top w:val="single" w:sz="4" w:space="0" w:color="000000"/>
              <w:bottom w:val="single" w:sz="4" w:space="0" w:color="000000"/>
              <w:right w:val="single" w:sz="4" w:space="0" w:color="000000"/>
            </w:tcBorders>
            <w:shd w:val="clear" w:color="auto" w:fill="auto"/>
            <w:vAlign w:val="bottom"/>
          </w:tcPr>
          <w:p w14:paraId="44C24D71" w14:textId="586DD6F4"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56065,55</w:t>
            </w:r>
          </w:p>
        </w:tc>
      </w:tr>
      <w:tr w:rsidR="005A4E11" w14:paraId="2ADAED17"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44FDE3A5"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3</w:t>
            </w:r>
          </w:p>
        </w:tc>
        <w:tc>
          <w:tcPr>
            <w:tcW w:w="4008" w:type="dxa"/>
            <w:tcBorders>
              <w:bottom w:val="single" w:sz="4" w:space="0" w:color="000000"/>
              <w:right w:val="single" w:sz="4" w:space="0" w:color="000000"/>
            </w:tcBorders>
            <w:shd w:val="clear" w:color="auto" w:fill="auto"/>
            <w:vAlign w:val="center"/>
          </w:tcPr>
          <w:p w14:paraId="5B13047C"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Март</w:t>
            </w:r>
          </w:p>
        </w:tc>
        <w:tc>
          <w:tcPr>
            <w:tcW w:w="4809" w:type="dxa"/>
            <w:tcBorders>
              <w:top w:val="single" w:sz="4" w:space="0" w:color="000000"/>
              <w:bottom w:val="single" w:sz="4" w:space="0" w:color="000000"/>
              <w:right w:val="single" w:sz="4" w:space="0" w:color="000000"/>
            </w:tcBorders>
            <w:shd w:val="clear" w:color="auto" w:fill="auto"/>
            <w:vAlign w:val="bottom"/>
          </w:tcPr>
          <w:p w14:paraId="039FF732" w14:textId="019981E5"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46869,81</w:t>
            </w:r>
          </w:p>
        </w:tc>
      </w:tr>
      <w:tr w:rsidR="005A4E11" w14:paraId="208A88F4"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2BC6607A"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4</w:t>
            </w:r>
          </w:p>
        </w:tc>
        <w:tc>
          <w:tcPr>
            <w:tcW w:w="4008" w:type="dxa"/>
            <w:tcBorders>
              <w:bottom w:val="single" w:sz="4" w:space="0" w:color="000000"/>
              <w:right w:val="single" w:sz="4" w:space="0" w:color="000000"/>
            </w:tcBorders>
            <w:shd w:val="clear" w:color="auto" w:fill="auto"/>
            <w:vAlign w:val="center"/>
          </w:tcPr>
          <w:p w14:paraId="746FE8FB"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Апрель</w:t>
            </w:r>
          </w:p>
        </w:tc>
        <w:tc>
          <w:tcPr>
            <w:tcW w:w="4809" w:type="dxa"/>
            <w:tcBorders>
              <w:top w:val="single" w:sz="4" w:space="0" w:color="000000"/>
              <w:bottom w:val="single" w:sz="4" w:space="0" w:color="000000"/>
              <w:right w:val="single" w:sz="4" w:space="0" w:color="000000"/>
            </w:tcBorders>
            <w:shd w:val="clear" w:color="auto" w:fill="auto"/>
            <w:vAlign w:val="bottom"/>
          </w:tcPr>
          <w:p w14:paraId="0449DC06" w14:textId="4862C824"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29761,35</w:t>
            </w:r>
          </w:p>
        </w:tc>
      </w:tr>
      <w:tr w:rsidR="005A4E11" w14:paraId="59D9E8F6"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7DB4CA02"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5</w:t>
            </w:r>
          </w:p>
        </w:tc>
        <w:tc>
          <w:tcPr>
            <w:tcW w:w="4008" w:type="dxa"/>
            <w:tcBorders>
              <w:bottom w:val="single" w:sz="4" w:space="0" w:color="000000"/>
              <w:right w:val="single" w:sz="4" w:space="0" w:color="000000"/>
            </w:tcBorders>
            <w:shd w:val="clear" w:color="auto" w:fill="auto"/>
            <w:vAlign w:val="center"/>
          </w:tcPr>
          <w:p w14:paraId="1BB6B8F9"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Май</w:t>
            </w:r>
          </w:p>
        </w:tc>
        <w:tc>
          <w:tcPr>
            <w:tcW w:w="4809" w:type="dxa"/>
            <w:tcBorders>
              <w:top w:val="single" w:sz="4" w:space="0" w:color="000000"/>
              <w:bottom w:val="single" w:sz="4" w:space="0" w:color="000000"/>
              <w:right w:val="single" w:sz="4" w:space="0" w:color="000000"/>
            </w:tcBorders>
            <w:shd w:val="clear" w:color="auto" w:fill="auto"/>
            <w:vAlign w:val="bottom"/>
          </w:tcPr>
          <w:p w14:paraId="4BE2E0E1" w14:textId="23358049"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0,00</w:t>
            </w:r>
          </w:p>
        </w:tc>
      </w:tr>
      <w:tr w:rsidR="005A4E11" w14:paraId="0DB45518"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17CAFB50"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6</w:t>
            </w:r>
          </w:p>
        </w:tc>
        <w:tc>
          <w:tcPr>
            <w:tcW w:w="4008" w:type="dxa"/>
            <w:tcBorders>
              <w:bottom w:val="single" w:sz="4" w:space="0" w:color="000000"/>
              <w:right w:val="single" w:sz="4" w:space="0" w:color="000000"/>
            </w:tcBorders>
            <w:shd w:val="clear" w:color="auto" w:fill="auto"/>
            <w:vAlign w:val="center"/>
          </w:tcPr>
          <w:p w14:paraId="6117ECA6"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Июнь</w:t>
            </w:r>
          </w:p>
        </w:tc>
        <w:tc>
          <w:tcPr>
            <w:tcW w:w="4809" w:type="dxa"/>
            <w:tcBorders>
              <w:top w:val="single" w:sz="4" w:space="0" w:color="000000"/>
              <w:bottom w:val="single" w:sz="4" w:space="0" w:color="000000"/>
              <w:right w:val="single" w:sz="4" w:space="0" w:color="000000"/>
            </w:tcBorders>
            <w:shd w:val="clear" w:color="auto" w:fill="auto"/>
            <w:vAlign w:val="bottom"/>
          </w:tcPr>
          <w:p w14:paraId="6DDE8C2C" w14:textId="19F579E1"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0,00</w:t>
            </w:r>
          </w:p>
        </w:tc>
      </w:tr>
      <w:tr w:rsidR="005A4E11" w14:paraId="4AA957C0"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5A313CC7"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7</w:t>
            </w:r>
          </w:p>
        </w:tc>
        <w:tc>
          <w:tcPr>
            <w:tcW w:w="4008" w:type="dxa"/>
            <w:tcBorders>
              <w:bottom w:val="single" w:sz="4" w:space="0" w:color="000000"/>
              <w:right w:val="single" w:sz="4" w:space="0" w:color="000000"/>
            </w:tcBorders>
            <w:shd w:val="clear" w:color="auto" w:fill="auto"/>
            <w:vAlign w:val="center"/>
          </w:tcPr>
          <w:p w14:paraId="2DF58DF0"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Июль</w:t>
            </w:r>
          </w:p>
        </w:tc>
        <w:tc>
          <w:tcPr>
            <w:tcW w:w="4809" w:type="dxa"/>
            <w:tcBorders>
              <w:top w:val="single" w:sz="4" w:space="0" w:color="000000"/>
              <w:bottom w:val="single" w:sz="4" w:space="0" w:color="000000"/>
              <w:right w:val="single" w:sz="4" w:space="0" w:color="000000"/>
            </w:tcBorders>
            <w:shd w:val="clear" w:color="auto" w:fill="auto"/>
            <w:vAlign w:val="bottom"/>
          </w:tcPr>
          <w:p w14:paraId="4052FC64" w14:textId="44A25019"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0,00</w:t>
            </w:r>
          </w:p>
        </w:tc>
      </w:tr>
      <w:tr w:rsidR="005A4E11" w14:paraId="04A7D084"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5D984F45"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8</w:t>
            </w:r>
          </w:p>
        </w:tc>
        <w:tc>
          <w:tcPr>
            <w:tcW w:w="4008" w:type="dxa"/>
            <w:tcBorders>
              <w:bottom w:val="single" w:sz="4" w:space="0" w:color="000000"/>
              <w:right w:val="single" w:sz="4" w:space="0" w:color="000000"/>
            </w:tcBorders>
            <w:shd w:val="clear" w:color="auto" w:fill="auto"/>
            <w:vAlign w:val="center"/>
          </w:tcPr>
          <w:p w14:paraId="3725E0D6"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Август</w:t>
            </w:r>
          </w:p>
        </w:tc>
        <w:tc>
          <w:tcPr>
            <w:tcW w:w="4809" w:type="dxa"/>
            <w:tcBorders>
              <w:top w:val="single" w:sz="4" w:space="0" w:color="000000"/>
              <w:bottom w:val="single" w:sz="4" w:space="0" w:color="000000"/>
              <w:right w:val="single" w:sz="4" w:space="0" w:color="000000"/>
            </w:tcBorders>
            <w:shd w:val="clear" w:color="auto" w:fill="auto"/>
            <w:vAlign w:val="bottom"/>
          </w:tcPr>
          <w:p w14:paraId="432F3241" w14:textId="4E0645E4"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24085,75</w:t>
            </w:r>
          </w:p>
        </w:tc>
      </w:tr>
      <w:tr w:rsidR="005A4E11" w14:paraId="68E80391"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34F716D2"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9</w:t>
            </w:r>
          </w:p>
        </w:tc>
        <w:tc>
          <w:tcPr>
            <w:tcW w:w="4008" w:type="dxa"/>
            <w:tcBorders>
              <w:bottom w:val="single" w:sz="4" w:space="0" w:color="000000"/>
              <w:right w:val="single" w:sz="4" w:space="0" w:color="000000"/>
            </w:tcBorders>
            <w:shd w:val="clear" w:color="auto" w:fill="auto"/>
            <w:vAlign w:val="center"/>
          </w:tcPr>
          <w:p w14:paraId="063338FB"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Сентябрь</w:t>
            </w:r>
          </w:p>
        </w:tc>
        <w:tc>
          <w:tcPr>
            <w:tcW w:w="4809" w:type="dxa"/>
            <w:tcBorders>
              <w:top w:val="single" w:sz="4" w:space="0" w:color="000000"/>
              <w:bottom w:val="single" w:sz="4" w:space="0" w:color="000000"/>
              <w:right w:val="single" w:sz="4" w:space="0" w:color="000000"/>
            </w:tcBorders>
            <w:shd w:val="clear" w:color="auto" w:fill="auto"/>
            <w:vAlign w:val="bottom"/>
          </w:tcPr>
          <w:p w14:paraId="761D9B9E" w14:textId="54CCD180"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31919,16</w:t>
            </w:r>
          </w:p>
        </w:tc>
      </w:tr>
      <w:tr w:rsidR="005A4E11" w14:paraId="5509BBBE"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27DDC597"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lastRenderedPageBreak/>
              <w:t>10</w:t>
            </w:r>
          </w:p>
        </w:tc>
        <w:tc>
          <w:tcPr>
            <w:tcW w:w="4008" w:type="dxa"/>
            <w:tcBorders>
              <w:bottom w:val="single" w:sz="4" w:space="0" w:color="000000"/>
              <w:right w:val="single" w:sz="4" w:space="0" w:color="000000"/>
            </w:tcBorders>
            <w:shd w:val="clear" w:color="auto" w:fill="auto"/>
            <w:vAlign w:val="center"/>
          </w:tcPr>
          <w:p w14:paraId="01F20BA0"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Октябрь</w:t>
            </w:r>
          </w:p>
        </w:tc>
        <w:tc>
          <w:tcPr>
            <w:tcW w:w="4809" w:type="dxa"/>
            <w:tcBorders>
              <w:top w:val="single" w:sz="4" w:space="0" w:color="000000"/>
              <w:bottom w:val="single" w:sz="4" w:space="0" w:color="000000"/>
              <w:right w:val="single" w:sz="4" w:space="0" w:color="000000"/>
            </w:tcBorders>
            <w:shd w:val="clear" w:color="auto" w:fill="auto"/>
            <w:vAlign w:val="bottom"/>
          </w:tcPr>
          <w:p w14:paraId="3DB49D77" w14:textId="708B61F7"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46578,22</w:t>
            </w:r>
          </w:p>
        </w:tc>
      </w:tr>
      <w:tr w:rsidR="005A4E11" w14:paraId="6AE31A97" w14:textId="77777777" w:rsidTr="005A4E11">
        <w:trPr>
          <w:trHeight w:val="70"/>
        </w:trPr>
        <w:tc>
          <w:tcPr>
            <w:tcW w:w="704" w:type="dxa"/>
            <w:tcBorders>
              <w:left w:val="single" w:sz="4" w:space="0" w:color="000000"/>
              <w:bottom w:val="single" w:sz="4" w:space="0" w:color="000000"/>
              <w:right w:val="single" w:sz="4" w:space="0" w:color="000000"/>
            </w:tcBorders>
            <w:shd w:val="clear" w:color="auto" w:fill="auto"/>
            <w:vAlign w:val="center"/>
          </w:tcPr>
          <w:p w14:paraId="71744CE0"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11</w:t>
            </w:r>
          </w:p>
        </w:tc>
        <w:tc>
          <w:tcPr>
            <w:tcW w:w="4008" w:type="dxa"/>
            <w:tcBorders>
              <w:bottom w:val="single" w:sz="4" w:space="0" w:color="000000"/>
              <w:right w:val="single" w:sz="4" w:space="0" w:color="000000"/>
            </w:tcBorders>
            <w:shd w:val="clear" w:color="auto" w:fill="auto"/>
            <w:vAlign w:val="center"/>
          </w:tcPr>
          <w:p w14:paraId="15B619F3"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Ноябрь</w:t>
            </w:r>
          </w:p>
        </w:tc>
        <w:tc>
          <w:tcPr>
            <w:tcW w:w="4809" w:type="dxa"/>
            <w:tcBorders>
              <w:top w:val="single" w:sz="4" w:space="0" w:color="000000"/>
              <w:bottom w:val="single" w:sz="4" w:space="0" w:color="000000"/>
              <w:right w:val="single" w:sz="4" w:space="0" w:color="000000"/>
            </w:tcBorders>
            <w:shd w:val="clear" w:color="auto" w:fill="auto"/>
            <w:vAlign w:val="bottom"/>
          </w:tcPr>
          <w:p w14:paraId="060E3A66" w14:textId="0A363575"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67143,83</w:t>
            </w:r>
          </w:p>
        </w:tc>
      </w:tr>
      <w:tr w:rsidR="005A4E11" w14:paraId="2CF9C008" w14:textId="77777777" w:rsidTr="005A4E11">
        <w:trPr>
          <w:trHeight w:val="259"/>
        </w:trPr>
        <w:tc>
          <w:tcPr>
            <w:tcW w:w="704" w:type="dxa"/>
            <w:tcBorders>
              <w:left w:val="single" w:sz="4" w:space="0" w:color="000000"/>
              <w:bottom w:val="single" w:sz="4" w:space="0" w:color="000000"/>
              <w:right w:val="single" w:sz="4" w:space="0" w:color="000000"/>
            </w:tcBorders>
            <w:shd w:val="clear" w:color="auto" w:fill="auto"/>
            <w:vAlign w:val="center"/>
          </w:tcPr>
          <w:p w14:paraId="25801442"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12</w:t>
            </w:r>
          </w:p>
        </w:tc>
        <w:tc>
          <w:tcPr>
            <w:tcW w:w="4008" w:type="dxa"/>
            <w:tcBorders>
              <w:bottom w:val="single" w:sz="4" w:space="0" w:color="000000"/>
              <w:right w:val="single" w:sz="4" w:space="0" w:color="000000"/>
            </w:tcBorders>
            <w:shd w:val="clear" w:color="auto" w:fill="auto"/>
            <w:vAlign w:val="center"/>
          </w:tcPr>
          <w:p w14:paraId="3D95F621" w14:textId="77777777" w:rsidR="005A4E11" w:rsidRDefault="005A4E11" w:rsidP="005A4E11">
            <w:pPr>
              <w:suppressAutoHyphens/>
              <w:spacing w:after="160" w:line="259" w:lineRule="auto"/>
              <w:rPr>
                <w:rFonts w:ascii="Times New Roman" w:hAnsi="Times New Roman" w:cs="Times New Roman"/>
                <w:lang w:eastAsia="ar-SA"/>
              </w:rPr>
            </w:pPr>
            <w:r>
              <w:rPr>
                <w:rFonts w:ascii="Times New Roman" w:hAnsi="Times New Roman" w:cs="Times New Roman"/>
                <w:lang w:eastAsia="ar-SA"/>
              </w:rPr>
              <w:t>Декабрь</w:t>
            </w:r>
          </w:p>
        </w:tc>
        <w:tc>
          <w:tcPr>
            <w:tcW w:w="4809" w:type="dxa"/>
            <w:tcBorders>
              <w:top w:val="single" w:sz="4" w:space="0" w:color="000000"/>
              <w:bottom w:val="single" w:sz="4" w:space="0" w:color="000000"/>
              <w:right w:val="single" w:sz="4" w:space="0" w:color="000000"/>
            </w:tcBorders>
            <w:shd w:val="clear" w:color="auto" w:fill="auto"/>
            <w:vAlign w:val="bottom"/>
          </w:tcPr>
          <w:p w14:paraId="3D1014C6" w14:textId="05C8E48F" w:rsidR="005A4E11" w:rsidRDefault="005A4E11" w:rsidP="005A4E11">
            <w:pPr>
              <w:suppressAutoHyphens/>
              <w:spacing w:after="160" w:line="259" w:lineRule="auto"/>
              <w:rPr>
                <w:rFonts w:ascii="Times New Roman" w:hAnsi="Times New Roman" w:cs="Times New Roman"/>
                <w:lang w:eastAsia="ar-SA"/>
              </w:rPr>
            </w:pPr>
            <w:r w:rsidRPr="00C4290E">
              <w:rPr>
                <w:rFonts w:ascii="Times New Roman" w:hAnsi="Times New Roman" w:cs="Times New Roman"/>
              </w:rPr>
              <w:t>76572,85</w:t>
            </w:r>
          </w:p>
        </w:tc>
      </w:tr>
      <w:tr w:rsidR="005A4E11" w14:paraId="394E5A17" w14:textId="77777777" w:rsidTr="005A4E11">
        <w:trPr>
          <w:trHeight w:val="259"/>
        </w:trPr>
        <w:tc>
          <w:tcPr>
            <w:tcW w:w="4712" w:type="dxa"/>
            <w:gridSpan w:val="2"/>
            <w:tcBorders>
              <w:left w:val="single" w:sz="4" w:space="0" w:color="000000"/>
              <w:bottom w:val="single" w:sz="4" w:space="0" w:color="000000"/>
              <w:right w:val="single" w:sz="4" w:space="0" w:color="000000"/>
            </w:tcBorders>
            <w:shd w:val="clear" w:color="auto" w:fill="auto"/>
            <w:vAlign w:val="center"/>
          </w:tcPr>
          <w:p w14:paraId="0448AD0E" w14:textId="77777777" w:rsidR="005A4E11" w:rsidRDefault="005A4E11" w:rsidP="005A4E11">
            <w:pPr>
              <w:suppressAutoHyphens/>
              <w:spacing w:after="160" w:line="259" w:lineRule="auto"/>
              <w:rPr>
                <w:rFonts w:ascii="Times New Roman" w:hAnsi="Times New Roman" w:cs="Times New Roman"/>
                <w:b/>
                <w:bCs/>
                <w:lang w:eastAsia="ar-SA"/>
              </w:rPr>
            </w:pPr>
            <w:r>
              <w:rPr>
                <w:rFonts w:ascii="Times New Roman" w:hAnsi="Times New Roman" w:cs="Times New Roman"/>
                <w:b/>
                <w:bCs/>
                <w:lang w:eastAsia="ar-SA"/>
              </w:rPr>
              <w:t>Итого</w:t>
            </w:r>
          </w:p>
        </w:tc>
        <w:tc>
          <w:tcPr>
            <w:tcW w:w="4809" w:type="dxa"/>
            <w:tcBorders>
              <w:top w:val="single" w:sz="4" w:space="0" w:color="000000"/>
              <w:bottom w:val="single" w:sz="4" w:space="0" w:color="000000"/>
              <w:right w:val="single" w:sz="4" w:space="0" w:color="000000"/>
            </w:tcBorders>
            <w:shd w:val="clear" w:color="auto" w:fill="auto"/>
            <w:vAlign w:val="bottom"/>
          </w:tcPr>
          <w:p w14:paraId="7323A3C3" w14:textId="15C59F5C" w:rsidR="005A4E11" w:rsidRPr="005A4E11" w:rsidRDefault="005A4E11" w:rsidP="004C213F">
            <w:pPr>
              <w:suppressAutoHyphens/>
              <w:spacing w:after="160" w:line="259" w:lineRule="auto"/>
              <w:rPr>
                <w:b/>
                <w:bCs/>
                <w:lang w:eastAsia="ar-SA"/>
              </w:rPr>
            </w:pPr>
            <w:r w:rsidRPr="005A4E11">
              <w:rPr>
                <w:rFonts w:ascii="Times New Roman" w:hAnsi="Times New Roman" w:cs="Times New Roman"/>
              </w:rPr>
              <w:t>452011,91</w:t>
            </w:r>
          </w:p>
        </w:tc>
      </w:tr>
    </w:tbl>
    <w:p w14:paraId="0DE2EDB7" w14:textId="77777777" w:rsidR="006A6C4B" w:rsidRDefault="006A6C4B">
      <w:pPr>
        <w:spacing w:after="0" w:line="240" w:lineRule="auto"/>
        <w:ind w:left="284"/>
        <w:jc w:val="both"/>
        <w:rPr>
          <w:rFonts w:ascii="Times New Roman" w:eastAsia="Times New Roman" w:hAnsi="Times New Roman" w:cs="Times New Roman"/>
          <w:bCs/>
          <w:iCs/>
          <w:color w:val="000000" w:themeColor="text1"/>
          <w:sz w:val="26"/>
          <w:szCs w:val="26"/>
          <w:lang w:eastAsia="ru-RU"/>
        </w:rPr>
      </w:pPr>
    </w:p>
    <w:p w14:paraId="55C63249" w14:textId="77777777" w:rsidR="006A6C4B" w:rsidRDefault="007159A6" w:rsidP="004C213F">
      <w:pPr>
        <w:pStyle w:val="aff1"/>
        <w:numPr>
          <w:ilvl w:val="0"/>
          <w:numId w:val="8"/>
        </w:numPr>
        <w:tabs>
          <w:tab w:val="left" w:pos="6360"/>
        </w:tabs>
        <w:rPr>
          <w:b/>
          <w:bCs/>
        </w:rPr>
      </w:pPr>
      <w:r>
        <w:rPr>
          <w:b/>
          <w:bCs/>
        </w:rPr>
        <w:t>Требования к функциональным, техническим и эксплуатационным характеристикам радиоэлектронной продукции – УЛИЧНЫЙ СВЕТОДИОДНЫЙ СВЕТИЛЬНИК:</w:t>
      </w:r>
    </w:p>
    <w:tbl>
      <w:tblPr>
        <w:tblStyle w:val="afff6"/>
        <w:tblW w:w="0" w:type="auto"/>
        <w:tblLook w:val="04A0" w:firstRow="1" w:lastRow="0" w:firstColumn="1" w:lastColumn="0" w:noHBand="0" w:noVBand="1"/>
      </w:tblPr>
      <w:tblGrid>
        <w:gridCol w:w="4775"/>
        <w:gridCol w:w="4852"/>
      </w:tblGrid>
      <w:tr w:rsidR="006A6C4B" w14:paraId="27F2DE57" w14:textId="77777777" w:rsidTr="005A4E11">
        <w:tc>
          <w:tcPr>
            <w:tcW w:w="0" w:type="auto"/>
            <w:shd w:val="clear" w:color="auto" w:fill="auto"/>
            <w:vAlign w:val="center"/>
          </w:tcPr>
          <w:p w14:paraId="2F840C30" w14:textId="77777777" w:rsidR="006A6C4B" w:rsidRDefault="007159A6" w:rsidP="00F10D7F">
            <w:pPr>
              <w:spacing w:after="0" w:line="240" w:lineRule="auto"/>
              <w:jc w:val="center"/>
              <w:rPr>
                <w:rFonts w:ascii="Times New Roman" w:hAnsi="Times New Roman"/>
                <w:b/>
                <w:sz w:val="20"/>
                <w:szCs w:val="20"/>
              </w:rPr>
            </w:pPr>
            <w:r>
              <w:rPr>
                <w:rFonts w:ascii="Times New Roman" w:hAnsi="Times New Roman"/>
                <w:b/>
                <w:sz w:val="20"/>
                <w:szCs w:val="20"/>
              </w:rPr>
              <w:t>Наименование характеристики поставляемого товара</w:t>
            </w:r>
          </w:p>
        </w:tc>
        <w:tc>
          <w:tcPr>
            <w:tcW w:w="0" w:type="auto"/>
            <w:shd w:val="clear" w:color="auto" w:fill="auto"/>
            <w:vAlign w:val="center"/>
          </w:tcPr>
          <w:p w14:paraId="77D455F7" w14:textId="77777777" w:rsidR="006A6C4B" w:rsidRDefault="007159A6" w:rsidP="00F10D7F">
            <w:pPr>
              <w:spacing w:after="0" w:line="240" w:lineRule="auto"/>
              <w:jc w:val="center"/>
              <w:rPr>
                <w:rFonts w:ascii="Times New Roman" w:hAnsi="Times New Roman"/>
                <w:b/>
                <w:sz w:val="20"/>
                <w:szCs w:val="20"/>
              </w:rPr>
            </w:pPr>
            <w:r>
              <w:rPr>
                <w:rFonts w:ascii="Times New Roman" w:hAnsi="Times New Roman"/>
                <w:b/>
                <w:sz w:val="20"/>
                <w:szCs w:val="20"/>
              </w:rPr>
              <w:t xml:space="preserve">Параметры </w:t>
            </w:r>
          </w:p>
        </w:tc>
      </w:tr>
      <w:tr w:rsidR="006A6C4B" w14:paraId="311FA68D" w14:textId="77777777" w:rsidTr="005A4E11">
        <w:tc>
          <w:tcPr>
            <w:tcW w:w="0" w:type="auto"/>
            <w:shd w:val="clear" w:color="auto" w:fill="auto"/>
          </w:tcPr>
          <w:p w14:paraId="2B4881F4" w14:textId="77777777" w:rsidR="006A6C4B" w:rsidRDefault="007159A6" w:rsidP="00F10D7F">
            <w:pPr>
              <w:spacing w:after="0" w:line="240" w:lineRule="auto"/>
              <w:ind w:firstLine="284"/>
              <w:jc w:val="center"/>
              <w:rPr>
                <w:rFonts w:ascii="Times New Roman" w:hAnsi="Times New Roman"/>
                <w:b/>
                <w:sz w:val="20"/>
                <w:szCs w:val="20"/>
              </w:rPr>
            </w:pPr>
            <w:r>
              <w:rPr>
                <w:rFonts w:ascii="Times New Roman" w:hAnsi="Times New Roman"/>
                <w:b/>
                <w:sz w:val="20"/>
                <w:szCs w:val="20"/>
              </w:rPr>
              <w:t>Светильник светодиодный уличный, тип 1</w:t>
            </w:r>
          </w:p>
        </w:tc>
        <w:tc>
          <w:tcPr>
            <w:tcW w:w="0" w:type="auto"/>
            <w:shd w:val="clear" w:color="auto" w:fill="auto"/>
          </w:tcPr>
          <w:p w14:paraId="17AE3905" w14:textId="77777777" w:rsidR="006A6C4B" w:rsidRDefault="007159A6" w:rsidP="00F10D7F">
            <w:pPr>
              <w:spacing w:after="0" w:line="240" w:lineRule="auto"/>
              <w:contextualSpacing/>
              <w:rPr>
                <w:rFonts w:ascii="Times New Roman" w:hAnsi="Times New Roman"/>
                <w:b/>
                <w:sz w:val="20"/>
                <w:szCs w:val="20"/>
              </w:rPr>
            </w:pPr>
            <w:r>
              <w:rPr>
                <w:rFonts w:ascii="Times New Roman" w:hAnsi="Times New Roman"/>
                <w:b/>
                <w:sz w:val="20"/>
                <w:szCs w:val="20"/>
              </w:rPr>
              <w:t>Светильник светодиодный уличный, мощность – 35 Вт. Ledplast ДКУ УРАЛ-СП 08-035-40-Ш УХЛ1</w:t>
            </w:r>
          </w:p>
          <w:p w14:paraId="11CE4452" w14:textId="77777777" w:rsidR="006A6C4B" w:rsidRDefault="007159A6" w:rsidP="00F10D7F">
            <w:pPr>
              <w:spacing w:after="0" w:line="240" w:lineRule="auto"/>
              <w:contextualSpacing/>
              <w:rPr>
                <w:rFonts w:ascii="Times New Roman" w:hAnsi="Times New Roman"/>
                <w:b/>
                <w:sz w:val="20"/>
                <w:szCs w:val="20"/>
              </w:rPr>
            </w:pPr>
            <w:r>
              <w:rPr>
                <w:rFonts w:ascii="Times New Roman" w:hAnsi="Times New Roman"/>
                <w:b/>
                <w:sz w:val="20"/>
                <w:szCs w:val="20"/>
              </w:rPr>
              <w:t>страна происхождения - Российская Федерация</w:t>
            </w:r>
          </w:p>
        </w:tc>
      </w:tr>
      <w:tr w:rsidR="006A6C4B" w14:paraId="01B404F0" w14:textId="77777777" w:rsidTr="005A4E11">
        <w:tc>
          <w:tcPr>
            <w:tcW w:w="0" w:type="auto"/>
            <w:shd w:val="clear" w:color="auto" w:fill="auto"/>
          </w:tcPr>
          <w:p w14:paraId="264541DF" w14:textId="77777777" w:rsidR="006A6C4B" w:rsidRDefault="007159A6" w:rsidP="00F10D7F">
            <w:pPr>
              <w:spacing w:after="0" w:line="240" w:lineRule="auto"/>
              <w:rPr>
                <w:rFonts w:ascii="Times New Roman" w:hAnsi="Times New Roman"/>
              </w:rPr>
            </w:pPr>
            <w:r>
              <w:rPr>
                <w:rFonts w:ascii="Times New Roman" w:hAnsi="Times New Roman"/>
              </w:rPr>
              <w:t xml:space="preserve">Нижний предел рабочего диапазона напряжения переменного тока, В, </w:t>
            </w:r>
            <w:r>
              <w:rPr>
                <w:rFonts w:ascii="Times New Roman" w:hAnsi="Times New Roman"/>
              </w:rPr>
              <w:br/>
            </w:r>
          </w:p>
        </w:tc>
        <w:tc>
          <w:tcPr>
            <w:tcW w:w="0" w:type="auto"/>
            <w:shd w:val="clear" w:color="auto" w:fill="auto"/>
          </w:tcPr>
          <w:p w14:paraId="49FCC8E6" w14:textId="77777777" w:rsidR="006A6C4B" w:rsidRDefault="007159A6" w:rsidP="00F10D7F">
            <w:pPr>
              <w:spacing w:after="0" w:line="240" w:lineRule="auto"/>
              <w:jc w:val="center"/>
              <w:rPr>
                <w:rFonts w:ascii="Times New Roman" w:hAnsi="Times New Roman"/>
              </w:rPr>
            </w:pPr>
            <w:r>
              <w:rPr>
                <w:rFonts w:ascii="Times New Roman" w:hAnsi="Times New Roman"/>
              </w:rPr>
              <w:t>100</w:t>
            </w:r>
          </w:p>
        </w:tc>
      </w:tr>
      <w:tr w:rsidR="006A6C4B" w14:paraId="3FAF58CD" w14:textId="77777777" w:rsidTr="005A4E11">
        <w:tc>
          <w:tcPr>
            <w:tcW w:w="0" w:type="auto"/>
            <w:shd w:val="clear" w:color="auto" w:fill="auto"/>
          </w:tcPr>
          <w:p w14:paraId="722E1572" w14:textId="77777777" w:rsidR="006A6C4B" w:rsidRDefault="007159A6" w:rsidP="00F10D7F">
            <w:pPr>
              <w:spacing w:after="0" w:line="240" w:lineRule="auto"/>
              <w:rPr>
                <w:rFonts w:ascii="Times New Roman" w:hAnsi="Times New Roman"/>
              </w:rPr>
            </w:pPr>
            <w:r>
              <w:rPr>
                <w:rFonts w:ascii="Times New Roman" w:hAnsi="Times New Roman"/>
              </w:rPr>
              <w:t xml:space="preserve">Верхний предел рабочего диапазона напряжения переменного тока, В, </w:t>
            </w:r>
            <w:r>
              <w:rPr>
                <w:rFonts w:ascii="Times New Roman" w:hAnsi="Times New Roman"/>
              </w:rPr>
              <w:br/>
            </w:r>
          </w:p>
        </w:tc>
        <w:tc>
          <w:tcPr>
            <w:tcW w:w="0" w:type="auto"/>
            <w:shd w:val="clear" w:color="auto" w:fill="auto"/>
          </w:tcPr>
          <w:p w14:paraId="6CF9A156" w14:textId="77777777" w:rsidR="006A6C4B" w:rsidRDefault="007159A6" w:rsidP="00F10D7F">
            <w:pPr>
              <w:spacing w:after="0" w:line="240" w:lineRule="auto"/>
              <w:jc w:val="center"/>
              <w:rPr>
                <w:rFonts w:ascii="Times New Roman" w:hAnsi="Times New Roman"/>
              </w:rPr>
            </w:pPr>
            <w:r>
              <w:rPr>
                <w:rFonts w:ascii="Times New Roman" w:hAnsi="Times New Roman"/>
              </w:rPr>
              <w:t>305</w:t>
            </w:r>
          </w:p>
        </w:tc>
      </w:tr>
      <w:tr w:rsidR="006A6C4B" w14:paraId="0BC7A30A" w14:textId="77777777" w:rsidTr="005A4E11">
        <w:tc>
          <w:tcPr>
            <w:tcW w:w="0" w:type="auto"/>
            <w:shd w:val="clear" w:color="auto" w:fill="auto"/>
          </w:tcPr>
          <w:p w14:paraId="44EE945A" w14:textId="77777777" w:rsidR="006A6C4B" w:rsidRDefault="007159A6" w:rsidP="00F10D7F">
            <w:pPr>
              <w:spacing w:after="0" w:line="240" w:lineRule="auto"/>
              <w:rPr>
                <w:rFonts w:ascii="Times New Roman" w:hAnsi="Times New Roman"/>
              </w:rPr>
            </w:pPr>
            <w:r>
              <w:rPr>
                <w:rFonts w:ascii="Times New Roman" w:hAnsi="Times New Roman"/>
              </w:rPr>
              <w:t>Рабочий диапазон частоты питающей сети переменного тока, Гц</w:t>
            </w:r>
          </w:p>
        </w:tc>
        <w:tc>
          <w:tcPr>
            <w:tcW w:w="0" w:type="auto"/>
            <w:shd w:val="clear" w:color="auto" w:fill="auto"/>
          </w:tcPr>
          <w:p w14:paraId="0FBE1F68" w14:textId="77777777" w:rsidR="006A6C4B" w:rsidRDefault="007159A6" w:rsidP="00F10D7F">
            <w:pPr>
              <w:spacing w:after="0" w:line="240" w:lineRule="auto"/>
              <w:jc w:val="center"/>
              <w:rPr>
                <w:rFonts w:ascii="Times New Roman" w:hAnsi="Times New Roman"/>
              </w:rPr>
            </w:pPr>
            <w:r>
              <w:rPr>
                <w:rFonts w:ascii="Times New Roman" w:hAnsi="Times New Roman"/>
              </w:rPr>
              <w:t>47-63</w:t>
            </w:r>
          </w:p>
        </w:tc>
      </w:tr>
      <w:tr w:rsidR="006A6C4B" w14:paraId="13ABC689" w14:textId="77777777" w:rsidTr="005A4E11">
        <w:tc>
          <w:tcPr>
            <w:tcW w:w="0" w:type="auto"/>
            <w:shd w:val="clear" w:color="auto" w:fill="auto"/>
          </w:tcPr>
          <w:p w14:paraId="04C66A56" w14:textId="77777777" w:rsidR="006A6C4B" w:rsidRDefault="007159A6" w:rsidP="00F10D7F">
            <w:pPr>
              <w:spacing w:after="0" w:line="240" w:lineRule="auto"/>
              <w:rPr>
                <w:rFonts w:ascii="Times New Roman" w:hAnsi="Times New Roman"/>
              </w:rPr>
            </w:pPr>
            <w:r>
              <w:rPr>
                <w:rFonts w:ascii="Times New Roman" w:hAnsi="Times New Roman"/>
              </w:rPr>
              <w:t>Потребляемая мощность, Вт</w:t>
            </w:r>
          </w:p>
        </w:tc>
        <w:tc>
          <w:tcPr>
            <w:tcW w:w="0" w:type="auto"/>
            <w:shd w:val="clear" w:color="auto" w:fill="auto"/>
          </w:tcPr>
          <w:p w14:paraId="4AEA2575" w14:textId="77777777" w:rsidR="006A6C4B" w:rsidRDefault="007159A6" w:rsidP="00F10D7F">
            <w:pPr>
              <w:spacing w:after="0" w:line="240" w:lineRule="auto"/>
              <w:jc w:val="center"/>
              <w:rPr>
                <w:rFonts w:ascii="Times New Roman" w:hAnsi="Times New Roman"/>
              </w:rPr>
            </w:pPr>
            <w:r>
              <w:rPr>
                <w:rFonts w:ascii="Times New Roman" w:hAnsi="Times New Roman"/>
              </w:rPr>
              <w:t>35</w:t>
            </w:r>
          </w:p>
        </w:tc>
      </w:tr>
      <w:tr w:rsidR="006A6C4B" w14:paraId="133389A6" w14:textId="77777777" w:rsidTr="005A4E11">
        <w:tc>
          <w:tcPr>
            <w:tcW w:w="0" w:type="auto"/>
            <w:shd w:val="clear" w:color="auto" w:fill="auto"/>
          </w:tcPr>
          <w:p w14:paraId="3FEC1EC1" w14:textId="77777777" w:rsidR="006A6C4B" w:rsidRDefault="007159A6" w:rsidP="00F10D7F">
            <w:pPr>
              <w:spacing w:after="0" w:line="240" w:lineRule="auto"/>
              <w:rPr>
                <w:rFonts w:ascii="Times New Roman" w:hAnsi="Times New Roman"/>
              </w:rPr>
            </w:pPr>
            <w:r>
              <w:rPr>
                <w:rFonts w:ascii="Times New Roman" w:hAnsi="Times New Roman"/>
              </w:rPr>
              <w:t>Общий световой поток светильника (с учётом всех потерь), Лм</w:t>
            </w:r>
          </w:p>
        </w:tc>
        <w:tc>
          <w:tcPr>
            <w:tcW w:w="0" w:type="auto"/>
            <w:shd w:val="clear" w:color="auto" w:fill="auto"/>
          </w:tcPr>
          <w:p w14:paraId="6064B9AA" w14:textId="77777777" w:rsidR="006A6C4B" w:rsidRDefault="007159A6" w:rsidP="00F10D7F">
            <w:pPr>
              <w:spacing w:after="0" w:line="240" w:lineRule="auto"/>
              <w:jc w:val="center"/>
              <w:rPr>
                <w:rFonts w:ascii="Times New Roman" w:hAnsi="Times New Roman"/>
              </w:rPr>
            </w:pPr>
            <w:r>
              <w:rPr>
                <w:rFonts w:ascii="Times New Roman" w:hAnsi="Times New Roman"/>
              </w:rPr>
              <w:t>5250</w:t>
            </w:r>
          </w:p>
        </w:tc>
      </w:tr>
      <w:tr w:rsidR="006A6C4B" w14:paraId="692DD16D" w14:textId="77777777" w:rsidTr="005A4E11">
        <w:tc>
          <w:tcPr>
            <w:tcW w:w="0" w:type="auto"/>
            <w:shd w:val="clear" w:color="auto" w:fill="auto"/>
          </w:tcPr>
          <w:p w14:paraId="3B346572" w14:textId="4555E554" w:rsidR="006A6C4B" w:rsidRDefault="007159A6" w:rsidP="00F10D7F">
            <w:pPr>
              <w:spacing w:after="0" w:line="240" w:lineRule="auto"/>
              <w:rPr>
                <w:rFonts w:ascii="Times New Roman" w:hAnsi="Times New Roman"/>
              </w:rPr>
            </w:pPr>
            <w:r>
              <w:rPr>
                <w:rFonts w:ascii="Times New Roman" w:hAnsi="Times New Roman"/>
              </w:rPr>
              <w:t>Цветовая температура, К</w:t>
            </w:r>
          </w:p>
        </w:tc>
        <w:tc>
          <w:tcPr>
            <w:tcW w:w="0" w:type="auto"/>
            <w:shd w:val="clear" w:color="auto" w:fill="auto"/>
          </w:tcPr>
          <w:p w14:paraId="64248C78" w14:textId="77777777" w:rsidR="006A6C4B" w:rsidRDefault="007159A6" w:rsidP="00F10D7F">
            <w:pPr>
              <w:spacing w:after="0" w:line="240" w:lineRule="auto"/>
              <w:jc w:val="center"/>
              <w:rPr>
                <w:rFonts w:ascii="Times New Roman" w:hAnsi="Times New Roman"/>
              </w:rPr>
            </w:pPr>
            <w:r>
              <w:rPr>
                <w:rFonts w:ascii="Times New Roman" w:hAnsi="Times New Roman"/>
              </w:rPr>
              <w:t>4000</w:t>
            </w:r>
          </w:p>
        </w:tc>
      </w:tr>
      <w:tr w:rsidR="006A6C4B" w14:paraId="0977315A" w14:textId="77777777" w:rsidTr="005A4E11">
        <w:tc>
          <w:tcPr>
            <w:tcW w:w="0" w:type="auto"/>
            <w:shd w:val="clear" w:color="auto" w:fill="auto"/>
          </w:tcPr>
          <w:p w14:paraId="1DC829C7" w14:textId="77777777" w:rsidR="006A6C4B" w:rsidRDefault="007159A6" w:rsidP="00F10D7F">
            <w:pPr>
              <w:spacing w:after="0" w:line="240" w:lineRule="auto"/>
              <w:rPr>
                <w:rFonts w:ascii="Times New Roman" w:hAnsi="Times New Roman"/>
              </w:rPr>
            </w:pPr>
            <w:r>
              <w:rPr>
                <w:rFonts w:ascii="Times New Roman" w:hAnsi="Times New Roman"/>
              </w:rPr>
              <w:t>Индекс цветопередачи (CRI),</w:t>
            </w:r>
          </w:p>
        </w:tc>
        <w:tc>
          <w:tcPr>
            <w:tcW w:w="0" w:type="auto"/>
            <w:shd w:val="clear" w:color="auto" w:fill="auto"/>
          </w:tcPr>
          <w:p w14:paraId="22F76F57" w14:textId="77777777" w:rsidR="006A6C4B" w:rsidRDefault="007159A6" w:rsidP="00F10D7F">
            <w:pPr>
              <w:spacing w:after="0" w:line="240" w:lineRule="auto"/>
              <w:jc w:val="center"/>
              <w:rPr>
                <w:rFonts w:ascii="Times New Roman" w:hAnsi="Times New Roman"/>
              </w:rPr>
            </w:pPr>
            <w:r>
              <w:rPr>
                <w:rFonts w:ascii="Times New Roman" w:hAnsi="Times New Roman"/>
              </w:rPr>
              <w:t>70</w:t>
            </w:r>
          </w:p>
        </w:tc>
      </w:tr>
      <w:tr w:rsidR="006A6C4B" w14:paraId="7FBB0E09" w14:textId="77777777" w:rsidTr="005A4E11">
        <w:tc>
          <w:tcPr>
            <w:tcW w:w="0" w:type="auto"/>
            <w:shd w:val="clear" w:color="auto" w:fill="auto"/>
          </w:tcPr>
          <w:p w14:paraId="3CAD0DE1" w14:textId="77777777" w:rsidR="006A6C4B" w:rsidRDefault="007159A6" w:rsidP="00F10D7F">
            <w:pPr>
              <w:spacing w:after="0" w:line="240" w:lineRule="auto"/>
              <w:rPr>
                <w:rFonts w:ascii="Times New Roman" w:hAnsi="Times New Roman"/>
              </w:rPr>
            </w:pPr>
            <w:r>
              <w:rPr>
                <w:rFonts w:ascii="Times New Roman" w:hAnsi="Times New Roman"/>
              </w:rPr>
              <w:t>Коэффициент мощности, cos φ</w:t>
            </w:r>
            <w:r>
              <w:rPr>
                <w:rFonts w:ascii="Times New Roman" w:hAnsi="Times New Roman"/>
              </w:rPr>
              <w:br/>
            </w:r>
          </w:p>
        </w:tc>
        <w:tc>
          <w:tcPr>
            <w:tcW w:w="0" w:type="auto"/>
            <w:shd w:val="clear" w:color="auto" w:fill="auto"/>
          </w:tcPr>
          <w:p w14:paraId="55FA55D1" w14:textId="77777777" w:rsidR="006A6C4B" w:rsidRDefault="007159A6" w:rsidP="00F10D7F">
            <w:pPr>
              <w:spacing w:after="0" w:line="240" w:lineRule="auto"/>
              <w:jc w:val="center"/>
              <w:rPr>
                <w:rFonts w:ascii="Times New Roman" w:hAnsi="Times New Roman"/>
              </w:rPr>
            </w:pPr>
            <w:r>
              <w:rPr>
                <w:rFonts w:ascii="Times New Roman" w:hAnsi="Times New Roman"/>
              </w:rPr>
              <w:t>0,95</w:t>
            </w:r>
          </w:p>
        </w:tc>
      </w:tr>
      <w:tr w:rsidR="006A6C4B" w14:paraId="646DCEBE" w14:textId="77777777" w:rsidTr="005A4E11">
        <w:tc>
          <w:tcPr>
            <w:tcW w:w="0" w:type="auto"/>
            <w:shd w:val="clear" w:color="auto" w:fill="auto"/>
          </w:tcPr>
          <w:p w14:paraId="46166AAD" w14:textId="77777777" w:rsidR="006A6C4B" w:rsidRDefault="007159A6" w:rsidP="00F10D7F">
            <w:pPr>
              <w:spacing w:after="0" w:line="240" w:lineRule="auto"/>
              <w:rPr>
                <w:rFonts w:ascii="Times New Roman" w:hAnsi="Times New Roman"/>
              </w:rPr>
            </w:pPr>
            <w:r>
              <w:rPr>
                <w:rFonts w:ascii="Times New Roman" w:hAnsi="Times New Roman"/>
              </w:rPr>
              <w:t>Тип кривой силы света по ГОСТ Р 54350-2015</w:t>
            </w:r>
          </w:p>
        </w:tc>
        <w:tc>
          <w:tcPr>
            <w:tcW w:w="0" w:type="auto"/>
            <w:shd w:val="clear" w:color="auto" w:fill="auto"/>
          </w:tcPr>
          <w:p w14:paraId="65074EFB" w14:textId="77777777" w:rsidR="006A6C4B" w:rsidRDefault="007159A6" w:rsidP="00F10D7F">
            <w:pPr>
              <w:spacing w:after="0" w:line="240" w:lineRule="auto"/>
              <w:jc w:val="center"/>
              <w:rPr>
                <w:rFonts w:ascii="Times New Roman" w:hAnsi="Times New Roman"/>
              </w:rPr>
            </w:pPr>
            <w:r>
              <w:rPr>
                <w:rFonts w:ascii="Times New Roman" w:hAnsi="Times New Roman"/>
              </w:rPr>
              <w:t>ШБ (широкая боковая)</w:t>
            </w:r>
          </w:p>
        </w:tc>
      </w:tr>
      <w:tr w:rsidR="006A6C4B" w14:paraId="244C2162" w14:textId="77777777" w:rsidTr="005A4E11">
        <w:tc>
          <w:tcPr>
            <w:tcW w:w="0" w:type="auto"/>
            <w:shd w:val="clear" w:color="auto" w:fill="auto"/>
          </w:tcPr>
          <w:p w14:paraId="63A14DE0" w14:textId="77777777" w:rsidR="006A6C4B" w:rsidRDefault="007159A6" w:rsidP="00F10D7F">
            <w:pPr>
              <w:spacing w:after="0" w:line="240" w:lineRule="auto"/>
              <w:rPr>
                <w:rFonts w:ascii="Times New Roman" w:hAnsi="Times New Roman"/>
              </w:rPr>
            </w:pPr>
            <w:r>
              <w:rPr>
                <w:rFonts w:ascii="Times New Roman" w:hAnsi="Times New Roman"/>
              </w:rPr>
              <w:t>Класс светораспределения по ГОСТ Р 54350-2015</w:t>
            </w:r>
          </w:p>
        </w:tc>
        <w:tc>
          <w:tcPr>
            <w:tcW w:w="0" w:type="auto"/>
            <w:shd w:val="clear" w:color="auto" w:fill="auto"/>
          </w:tcPr>
          <w:p w14:paraId="3E357812" w14:textId="77777777" w:rsidR="006A6C4B" w:rsidRDefault="007159A6" w:rsidP="00F10D7F">
            <w:pPr>
              <w:spacing w:after="0" w:line="240" w:lineRule="auto"/>
              <w:jc w:val="center"/>
              <w:rPr>
                <w:rFonts w:ascii="Times New Roman" w:hAnsi="Times New Roman"/>
              </w:rPr>
            </w:pPr>
            <w:r>
              <w:rPr>
                <w:rFonts w:ascii="Times New Roman" w:hAnsi="Times New Roman"/>
              </w:rPr>
              <w:t>П (прямого света)</w:t>
            </w:r>
          </w:p>
        </w:tc>
      </w:tr>
      <w:tr w:rsidR="006A6C4B" w14:paraId="0C1C3163" w14:textId="77777777" w:rsidTr="005A4E11">
        <w:tc>
          <w:tcPr>
            <w:tcW w:w="0" w:type="auto"/>
            <w:shd w:val="clear" w:color="auto" w:fill="auto"/>
          </w:tcPr>
          <w:p w14:paraId="17A97416" w14:textId="77777777" w:rsidR="006A6C4B" w:rsidRDefault="007159A6" w:rsidP="00F10D7F">
            <w:pPr>
              <w:spacing w:after="0" w:line="240" w:lineRule="auto"/>
              <w:rPr>
                <w:rFonts w:ascii="Times New Roman" w:hAnsi="Times New Roman"/>
              </w:rPr>
            </w:pPr>
            <w:r>
              <w:rPr>
                <w:rFonts w:ascii="Times New Roman" w:hAnsi="Times New Roman"/>
              </w:rPr>
              <w:t xml:space="preserve">Тип источника питания </w:t>
            </w:r>
          </w:p>
        </w:tc>
        <w:tc>
          <w:tcPr>
            <w:tcW w:w="0" w:type="auto"/>
            <w:shd w:val="clear" w:color="auto" w:fill="auto"/>
          </w:tcPr>
          <w:p w14:paraId="5AD72E68" w14:textId="77777777" w:rsidR="006A6C4B" w:rsidRDefault="007159A6" w:rsidP="00F10D7F">
            <w:pPr>
              <w:spacing w:after="0" w:line="240" w:lineRule="auto"/>
              <w:jc w:val="center"/>
              <w:rPr>
                <w:rFonts w:ascii="Times New Roman" w:hAnsi="Times New Roman"/>
              </w:rPr>
            </w:pPr>
            <w:r>
              <w:rPr>
                <w:rFonts w:ascii="Times New Roman" w:hAnsi="Times New Roman"/>
              </w:rPr>
              <w:t>драйвер тока импульсный</w:t>
            </w:r>
          </w:p>
        </w:tc>
      </w:tr>
      <w:tr w:rsidR="006A6C4B" w14:paraId="0BF85F8B" w14:textId="77777777" w:rsidTr="005A4E11">
        <w:tc>
          <w:tcPr>
            <w:tcW w:w="0" w:type="auto"/>
            <w:shd w:val="clear" w:color="auto" w:fill="auto"/>
          </w:tcPr>
          <w:p w14:paraId="309F6221" w14:textId="77777777" w:rsidR="006A6C4B" w:rsidRDefault="007159A6" w:rsidP="00F10D7F">
            <w:pPr>
              <w:spacing w:after="0" w:line="240" w:lineRule="auto"/>
              <w:rPr>
                <w:rFonts w:ascii="Times New Roman" w:hAnsi="Times New Roman"/>
              </w:rPr>
            </w:pPr>
            <w:r>
              <w:rPr>
                <w:rFonts w:ascii="Times New Roman" w:hAnsi="Times New Roman"/>
              </w:rPr>
              <w:t xml:space="preserve">Масса, кг, </w:t>
            </w:r>
          </w:p>
        </w:tc>
        <w:tc>
          <w:tcPr>
            <w:tcW w:w="0" w:type="auto"/>
            <w:shd w:val="clear" w:color="auto" w:fill="auto"/>
          </w:tcPr>
          <w:p w14:paraId="6D846A8C" w14:textId="77777777" w:rsidR="006A6C4B" w:rsidRDefault="007159A6" w:rsidP="00F10D7F">
            <w:pPr>
              <w:spacing w:after="0" w:line="240" w:lineRule="auto"/>
              <w:jc w:val="center"/>
              <w:rPr>
                <w:rFonts w:ascii="Times New Roman" w:hAnsi="Times New Roman"/>
              </w:rPr>
            </w:pPr>
            <w:r>
              <w:rPr>
                <w:rFonts w:ascii="Times New Roman" w:hAnsi="Times New Roman"/>
              </w:rPr>
              <w:t>1,3</w:t>
            </w:r>
          </w:p>
        </w:tc>
      </w:tr>
      <w:tr w:rsidR="006A6C4B" w14:paraId="62BF26E9" w14:textId="77777777" w:rsidTr="005A4E11">
        <w:tc>
          <w:tcPr>
            <w:tcW w:w="0" w:type="auto"/>
            <w:shd w:val="clear" w:color="auto" w:fill="auto"/>
          </w:tcPr>
          <w:p w14:paraId="52761383" w14:textId="77777777" w:rsidR="006A6C4B" w:rsidRDefault="007159A6" w:rsidP="00F10D7F">
            <w:pPr>
              <w:spacing w:after="0" w:line="240" w:lineRule="auto"/>
              <w:rPr>
                <w:rFonts w:ascii="Times New Roman" w:hAnsi="Times New Roman"/>
              </w:rPr>
            </w:pPr>
            <w:r>
              <w:rPr>
                <w:rFonts w:ascii="Times New Roman" w:hAnsi="Times New Roman"/>
              </w:rPr>
              <w:t>Защита от коротких замыканий</w:t>
            </w:r>
          </w:p>
        </w:tc>
        <w:tc>
          <w:tcPr>
            <w:tcW w:w="0" w:type="auto"/>
            <w:shd w:val="clear" w:color="auto" w:fill="auto"/>
          </w:tcPr>
          <w:p w14:paraId="16D77563"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507AC4DC" w14:textId="77777777" w:rsidTr="005A4E11">
        <w:tc>
          <w:tcPr>
            <w:tcW w:w="0" w:type="auto"/>
            <w:shd w:val="clear" w:color="auto" w:fill="auto"/>
          </w:tcPr>
          <w:p w14:paraId="5A44B194" w14:textId="77777777" w:rsidR="006A6C4B" w:rsidRDefault="007159A6" w:rsidP="00F10D7F">
            <w:pPr>
              <w:spacing w:after="0" w:line="240" w:lineRule="auto"/>
              <w:rPr>
                <w:rFonts w:ascii="Times New Roman" w:hAnsi="Times New Roman"/>
              </w:rPr>
            </w:pPr>
            <w:r>
              <w:rPr>
                <w:rFonts w:ascii="Times New Roman" w:hAnsi="Times New Roman"/>
              </w:rPr>
              <w:t>Защита от перегрева, 90°С</w:t>
            </w:r>
          </w:p>
        </w:tc>
        <w:tc>
          <w:tcPr>
            <w:tcW w:w="0" w:type="auto"/>
            <w:shd w:val="clear" w:color="auto" w:fill="auto"/>
          </w:tcPr>
          <w:p w14:paraId="185D5B0D"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347917FA" w14:textId="77777777" w:rsidTr="005A4E11">
        <w:tc>
          <w:tcPr>
            <w:tcW w:w="0" w:type="auto"/>
            <w:shd w:val="clear" w:color="auto" w:fill="auto"/>
          </w:tcPr>
          <w:p w14:paraId="10DEFC2C" w14:textId="77777777" w:rsidR="006A6C4B" w:rsidRDefault="007159A6" w:rsidP="00F10D7F">
            <w:pPr>
              <w:spacing w:after="0" w:line="240" w:lineRule="auto"/>
              <w:rPr>
                <w:rFonts w:ascii="Times New Roman" w:hAnsi="Times New Roman"/>
              </w:rPr>
            </w:pPr>
            <w:r>
              <w:rPr>
                <w:rFonts w:ascii="Times New Roman" w:hAnsi="Times New Roman"/>
              </w:rPr>
              <w:t>Защита от перенапряжения</w:t>
            </w:r>
          </w:p>
        </w:tc>
        <w:tc>
          <w:tcPr>
            <w:tcW w:w="0" w:type="auto"/>
            <w:shd w:val="clear" w:color="auto" w:fill="auto"/>
          </w:tcPr>
          <w:p w14:paraId="557CEC10" w14:textId="77777777" w:rsidR="006A6C4B" w:rsidRDefault="007159A6" w:rsidP="00F10D7F">
            <w:pPr>
              <w:spacing w:after="0" w:line="240" w:lineRule="auto"/>
              <w:jc w:val="center"/>
              <w:rPr>
                <w:rFonts w:ascii="Times New Roman" w:hAnsi="Times New Roman"/>
              </w:rPr>
            </w:pPr>
            <w:r>
              <w:rPr>
                <w:rFonts w:ascii="Times New Roman" w:hAnsi="Times New Roman"/>
              </w:rPr>
              <w:t>Есть. Встроенная защита от превышения выходного напряжения</w:t>
            </w:r>
          </w:p>
        </w:tc>
      </w:tr>
      <w:tr w:rsidR="006A6C4B" w14:paraId="7E780A81" w14:textId="77777777" w:rsidTr="005A4E11">
        <w:tc>
          <w:tcPr>
            <w:tcW w:w="0" w:type="auto"/>
            <w:shd w:val="clear" w:color="auto" w:fill="auto"/>
          </w:tcPr>
          <w:p w14:paraId="24999675" w14:textId="77777777" w:rsidR="006A6C4B" w:rsidRDefault="007159A6" w:rsidP="00F10D7F">
            <w:pPr>
              <w:spacing w:after="0" w:line="240" w:lineRule="auto"/>
              <w:rPr>
                <w:rFonts w:ascii="Times New Roman" w:hAnsi="Times New Roman"/>
              </w:rPr>
            </w:pPr>
            <w:r>
              <w:rPr>
                <w:rFonts w:ascii="Times New Roman" w:hAnsi="Times New Roman"/>
              </w:rPr>
              <w:t>Защита от микросекундных импульсных помех большой энергии, кВ</w:t>
            </w:r>
          </w:p>
        </w:tc>
        <w:tc>
          <w:tcPr>
            <w:tcW w:w="0" w:type="auto"/>
            <w:shd w:val="clear" w:color="auto" w:fill="auto"/>
          </w:tcPr>
          <w:p w14:paraId="332DC8AB"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2684E5D0" w14:textId="77777777" w:rsidTr="005A4E11">
        <w:tc>
          <w:tcPr>
            <w:tcW w:w="0" w:type="auto"/>
            <w:shd w:val="clear" w:color="auto" w:fill="auto"/>
          </w:tcPr>
          <w:p w14:paraId="5E37F484" w14:textId="77777777" w:rsidR="006A6C4B" w:rsidRDefault="007159A6" w:rsidP="00F10D7F">
            <w:pPr>
              <w:spacing w:after="0" w:line="240" w:lineRule="auto"/>
              <w:rPr>
                <w:rFonts w:ascii="Times New Roman" w:hAnsi="Times New Roman"/>
              </w:rPr>
            </w:pPr>
            <w:r>
              <w:rPr>
                <w:rFonts w:ascii="Times New Roman" w:hAnsi="Times New Roman"/>
              </w:rPr>
              <w:t>Степень защиты источника питания</w:t>
            </w:r>
            <w:r>
              <w:rPr>
                <w:rFonts w:ascii="Times New Roman" w:hAnsi="Times New Roman"/>
              </w:rPr>
              <w:br/>
            </w:r>
          </w:p>
        </w:tc>
        <w:tc>
          <w:tcPr>
            <w:tcW w:w="0" w:type="auto"/>
            <w:shd w:val="clear" w:color="auto" w:fill="auto"/>
          </w:tcPr>
          <w:p w14:paraId="23AC5D52"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5836204B" w14:textId="77777777" w:rsidTr="005A4E11">
        <w:tc>
          <w:tcPr>
            <w:tcW w:w="0" w:type="auto"/>
            <w:shd w:val="clear" w:color="auto" w:fill="auto"/>
          </w:tcPr>
          <w:p w14:paraId="537119EE" w14:textId="77777777" w:rsidR="006A6C4B" w:rsidRDefault="007159A6" w:rsidP="00F10D7F">
            <w:pPr>
              <w:spacing w:after="0" w:line="240" w:lineRule="auto"/>
              <w:rPr>
                <w:rFonts w:ascii="Times New Roman" w:hAnsi="Times New Roman"/>
              </w:rPr>
            </w:pPr>
            <w:r>
              <w:rPr>
                <w:rFonts w:ascii="Times New Roman" w:hAnsi="Times New Roman"/>
              </w:rPr>
              <w:t>Степень защиты оптического блока</w:t>
            </w:r>
            <w:r>
              <w:rPr>
                <w:rFonts w:ascii="Times New Roman" w:hAnsi="Times New Roman"/>
              </w:rPr>
              <w:br/>
            </w:r>
          </w:p>
        </w:tc>
        <w:tc>
          <w:tcPr>
            <w:tcW w:w="0" w:type="auto"/>
            <w:shd w:val="clear" w:color="auto" w:fill="auto"/>
          </w:tcPr>
          <w:p w14:paraId="34FC903C"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6A55A5E9" w14:textId="77777777" w:rsidTr="005A4E11">
        <w:tc>
          <w:tcPr>
            <w:tcW w:w="0" w:type="auto"/>
            <w:shd w:val="clear" w:color="auto" w:fill="auto"/>
          </w:tcPr>
          <w:p w14:paraId="2F81B690" w14:textId="77777777" w:rsidR="006A6C4B" w:rsidRDefault="007159A6" w:rsidP="00F10D7F">
            <w:pPr>
              <w:spacing w:after="0" w:line="240" w:lineRule="auto"/>
              <w:rPr>
                <w:rFonts w:ascii="Times New Roman" w:hAnsi="Times New Roman"/>
              </w:rPr>
            </w:pPr>
            <w:r>
              <w:rPr>
                <w:rFonts w:ascii="Times New Roman" w:hAnsi="Times New Roman"/>
              </w:rPr>
              <w:t>Материал корпуса</w:t>
            </w:r>
          </w:p>
        </w:tc>
        <w:tc>
          <w:tcPr>
            <w:tcW w:w="0" w:type="auto"/>
            <w:shd w:val="clear" w:color="auto" w:fill="auto"/>
          </w:tcPr>
          <w:p w14:paraId="1E457992" w14:textId="77777777" w:rsidR="006A6C4B" w:rsidRDefault="007159A6" w:rsidP="00F10D7F">
            <w:pPr>
              <w:spacing w:after="0" w:line="240" w:lineRule="auto"/>
              <w:jc w:val="center"/>
              <w:rPr>
                <w:rFonts w:ascii="Times New Roman" w:hAnsi="Times New Roman"/>
              </w:rPr>
            </w:pPr>
            <w:r>
              <w:rPr>
                <w:rFonts w:ascii="Times New Roman" w:hAnsi="Times New Roman"/>
              </w:rPr>
              <w:t>Анодированный алюминий</w:t>
            </w:r>
          </w:p>
        </w:tc>
      </w:tr>
      <w:tr w:rsidR="006A6C4B" w14:paraId="270EC807" w14:textId="77777777" w:rsidTr="005A4E11">
        <w:tc>
          <w:tcPr>
            <w:tcW w:w="0" w:type="auto"/>
            <w:shd w:val="clear" w:color="auto" w:fill="auto"/>
          </w:tcPr>
          <w:p w14:paraId="72CACD9C" w14:textId="77777777" w:rsidR="006A6C4B" w:rsidRDefault="007159A6" w:rsidP="00F10D7F">
            <w:pPr>
              <w:spacing w:after="0" w:line="240" w:lineRule="auto"/>
              <w:rPr>
                <w:rFonts w:ascii="Times New Roman" w:hAnsi="Times New Roman"/>
              </w:rPr>
            </w:pPr>
            <w:r>
              <w:rPr>
                <w:rFonts w:ascii="Times New Roman" w:hAnsi="Times New Roman"/>
              </w:rPr>
              <w:t>Крепление</w:t>
            </w:r>
          </w:p>
        </w:tc>
        <w:tc>
          <w:tcPr>
            <w:tcW w:w="0" w:type="auto"/>
            <w:shd w:val="clear" w:color="auto" w:fill="auto"/>
          </w:tcPr>
          <w:p w14:paraId="693EBE13" w14:textId="77777777" w:rsidR="006A6C4B" w:rsidRDefault="007159A6" w:rsidP="00F10D7F">
            <w:pPr>
              <w:spacing w:after="0" w:line="240" w:lineRule="auto"/>
              <w:jc w:val="center"/>
              <w:rPr>
                <w:rFonts w:ascii="Times New Roman" w:hAnsi="Times New Roman"/>
              </w:rPr>
            </w:pPr>
            <w:r>
              <w:rPr>
                <w:rFonts w:ascii="Times New Roman" w:hAnsi="Times New Roman"/>
              </w:rPr>
              <w:t>Консольное, на кронштейн диаметром 48 мм</w:t>
            </w:r>
          </w:p>
        </w:tc>
      </w:tr>
      <w:tr w:rsidR="006A6C4B" w14:paraId="673530C0" w14:textId="77777777" w:rsidTr="005A4E11">
        <w:tc>
          <w:tcPr>
            <w:tcW w:w="0" w:type="auto"/>
            <w:shd w:val="clear" w:color="auto" w:fill="auto"/>
          </w:tcPr>
          <w:p w14:paraId="7D1C884F" w14:textId="77777777" w:rsidR="006A6C4B" w:rsidRDefault="007159A6" w:rsidP="00F10D7F">
            <w:pPr>
              <w:spacing w:after="0" w:line="240" w:lineRule="auto"/>
              <w:rPr>
                <w:rFonts w:ascii="Times New Roman" w:hAnsi="Times New Roman"/>
              </w:rPr>
            </w:pPr>
            <w:r>
              <w:rPr>
                <w:rFonts w:ascii="Times New Roman" w:hAnsi="Times New Roman"/>
              </w:rPr>
              <w:t xml:space="preserve">Диапазон рабочих температур, °С </w:t>
            </w:r>
          </w:p>
        </w:tc>
        <w:tc>
          <w:tcPr>
            <w:tcW w:w="0" w:type="auto"/>
            <w:shd w:val="clear" w:color="auto" w:fill="auto"/>
          </w:tcPr>
          <w:p w14:paraId="4AA641C0" w14:textId="77777777" w:rsidR="006A6C4B" w:rsidRDefault="007159A6" w:rsidP="00F10D7F">
            <w:pPr>
              <w:spacing w:after="0" w:line="240" w:lineRule="auto"/>
              <w:jc w:val="center"/>
              <w:rPr>
                <w:rFonts w:ascii="Times New Roman" w:hAnsi="Times New Roman"/>
              </w:rPr>
            </w:pPr>
            <w:r>
              <w:rPr>
                <w:rFonts w:ascii="Times New Roman" w:hAnsi="Times New Roman"/>
              </w:rPr>
              <w:t>-60…+40</w:t>
            </w:r>
          </w:p>
        </w:tc>
      </w:tr>
      <w:tr w:rsidR="006A6C4B" w14:paraId="6CE8E296" w14:textId="77777777" w:rsidTr="005A4E11">
        <w:tc>
          <w:tcPr>
            <w:tcW w:w="0" w:type="auto"/>
            <w:shd w:val="clear" w:color="auto" w:fill="auto"/>
          </w:tcPr>
          <w:p w14:paraId="7E9C12F5" w14:textId="77777777" w:rsidR="006A6C4B" w:rsidRDefault="007159A6" w:rsidP="00F10D7F">
            <w:pPr>
              <w:spacing w:after="0" w:line="240" w:lineRule="auto"/>
              <w:rPr>
                <w:rFonts w:ascii="Times New Roman" w:hAnsi="Times New Roman"/>
              </w:rPr>
            </w:pPr>
            <w:r>
              <w:rPr>
                <w:rFonts w:ascii="Times New Roman" w:hAnsi="Times New Roman"/>
              </w:rPr>
              <w:t>Вид климатического исполнения и категория размещения, согласно ГОСТ 15150-69</w:t>
            </w:r>
          </w:p>
        </w:tc>
        <w:tc>
          <w:tcPr>
            <w:tcW w:w="0" w:type="auto"/>
            <w:shd w:val="clear" w:color="auto" w:fill="auto"/>
          </w:tcPr>
          <w:p w14:paraId="44903FB5" w14:textId="77777777" w:rsidR="006A6C4B" w:rsidRDefault="007159A6" w:rsidP="00F10D7F">
            <w:pPr>
              <w:spacing w:after="0" w:line="240" w:lineRule="auto"/>
              <w:jc w:val="center"/>
              <w:rPr>
                <w:rFonts w:ascii="Times New Roman" w:hAnsi="Times New Roman"/>
              </w:rPr>
            </w:pPr>
            <w:r>
              <w:rPr>
                <w:rFonts w:ascii="Times New Roman" w:hAnsi="Times New Roman"/>
              </w:rPr>
              <w:t>УХЛ1</w:t>
            </w:r>
          </w:p>
        </w:tc>
      </w:tr>
      <w:tr w:rsidR="006A6C4B" w14:paraId="5C371A88" w14:textId="77777777" w:rsidTr="005A4E11">
        <w:tc>
          <w:tcPr>
            <w:tcW w:w="0" w:type="auto"/>
            <w:shd w:val="clear" w:color="auto" w:fill="auto"/>
          </w:tcPr>
          <w:p w14:paraId="3D497A8C" w14:textId="77777777" w:rsidR="006A6C4B" w:rsidRDefault="007159A6" w:rsidP="00F10D7F">
            <w:pPr>
              <w:spacing w:after="0" w:line="240" w:lineRule="auto"/>
              <w:rPr>
                <w:rFonts w:ascii="Times New Roman" w:hAnsi="Times New Roman"/>
              </w:rPr>
            </w:pPr>
            <w:r>
              <w:rPr>
                <w:rFonts w:ascii="Times New Roman" w:hAnsi="Times New Roman"/>
              </w:rPr>
              <w:t>Класс защиты от поражения электрическим током, в соответствии с ГОСТ 12.2.007.0</w:t>
            </w:r>
          </w:p>
        </w:tc>
        <w:tc>
          <w:tcPr>
            <w:tcW w:w="0" w:type="auto"/>
            <w:shd w:val="clear" w:color="auto" w:fill="auto"/>
          </w:tcPr>
          <w:p w14:paraId="46EF0F9F" w14:textId="77777777" w:rsidR="006A6C4B" w:rsidRDefault="007159A6" w:rsidP="00F10D7F">
            <w:pPr>
              <w:spacing w:after="0" w:line="240" w:lineRule="auto"/>
              <w:jc w:val="center"/>
              <w:rPr>
                <w:rFonts w:ascii="Times New Roman" w:hAnsi="Times New Roman"/>
              </w:rPr>
            </w:pPr>
            <w:r>
              <w:rPr>
                <w:rFonts w:ascii="Times New Roman" w:hAnsi="Times New Roman"/>
              </w:rPr>
              <w:t>I (первый)</w:t>
            </w:r>
          </w:p>
        </w:tc>
      </w:tr>
      <w:tr w:rsidR="006A6C4B" w14:paraId="4081CE2F" w14:textId="77777777" w:rsidTr="005A4E11">
        <w:tc>
          <w:tcPr>
            <w:tcW w:w="0" w:type="auto"/>
            <w:shd w:val="clear" w:color="auto" w:fill="auto"/>
          </w:tcPr>
          <w:p w14:paraId="4901B018" w14:textId="77777777" w:rsidR="006A6C4B" w:rsidRDefault="007159A6" w:rsidP="00F10D7F">
            <w:pPr>
              <w:spacing w:after="0" w:line="240" w:lineRule="auto"/>
              <w:rPr>
                <w:rFonts w:ascii="Times New Roman" w:hAnsi="Times New Roman"/>
              </w:rPr>
            </w:pPr>
            <w:r>
              <w:rPr>
                <w:rFonts w:ascii="Times New Roman" w:hAnsi="Times New Roman"/>
              </w:rPr>
              <w:lastRenderedPageBreak/>
              <w:t>Срок службы, ч</w:t>
            </w:r>
          </w:p>
        </w:tc>
        <w:tc>
          <w:tcPr>
            <w:tcW w:w="0" w:type="auto"/>
            <w:shd w:val="clear" w:color="auto" w:fill="auto"/>
          </w:tcPr>
          <w:p w14:paraId="60CD56A4" w14:textId="77777777" w:rsidR="006A6C4B" w:rsidRDefault="007159A6" w:rsidP="00F10D7F">
            <w:pPr>
              <w:spacing w:after="0" w:line="240" w:lineRule="auto"/>
              <w:jc w:val="center"/>
              <w:rPr>
                <w:rFonts w:ascii="Times New Roman" w:hAnsi="Times New Roman"/>
              </w:rPr>
            </w:pPr>
            <w:r>
              <w:rPr>
                <w:rFonts w:ascii="Times New Roman" w:hAnsi="Times New Roman"/>
              </w:rPr>
              <w:t>100 000</w:t>
            </w:r>
          </w:p>
        </w:tc>
      </w:tr>
      <w:tr w:rsidR="006A6C4B" w14:paraId="2E238AC6" w14:textId="77777777" w:rsidTr="005A4E11">
        <w:tc>
          <w:tcPr>
            <w:tcW w:w="0" w:type="auto"/>
            <w:shd w:val="clear" w:color="auto" w:fill="auto"/>
          </w:tcPr>
          <w:p w14:paraId="4ECFBD89" w14:textId="77777777" w:rsidR="006A6C4B" w:rsidRDefault="007159A6" w:rsidP="00F10D7F">
            <w:pPr>
              <w:spacing w:after="0" w:line="240" w:lineRule="auto"/>
              <w:rPr>
                <w:rFonts w:ascii="Times New Roman" w:hAnsi="Times New Roman"/>
              </w:rPr>
            </w:pPr>
            <w:r>
              <w:rPr>
                <w:rFonts w:ascii="Times New Roman" w:hAnsi="Times New Roman"/>
              </w:rPr>
              <w:t xml:space="preserve">Гарантия от производителя, лет </w:t>
            </w:r>
            <w:r>
              <w:rPr>
                <w:rFonts w:ascii="Times New Roman" w:hAnsi="Times New Roman"/>
              </w:rPr>
              <w:br/>
            </w:r>
          </w:p>
        </w:tc>
        <w:tc>
          <w:tcPr>
            <w:tcW w:w="0" w:type="auto"/>
            <w:shd w:val="clear" w:color="auto" w:fill="auto"/>
          </w:tcPr>
          <w:p w14:paraId="12A71028"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3BF6FD5D" w14:textId="77777777" w:rsidTr="005A4E11">
        <w:tc>
          <w:tcPr>
            <w:tcW w:w="0" w:type="auto"/>
            <w:shd w:val="clear" w:color="auto" w:fill="auto"/>
          </w:tcPr>
          <w:p w14:paraId="248FA945" w14:textId="77777777" w:rsidR="006A6C4B" w:rsidRDefault="007159A6" w:rsidP="00F10D7F">
            <w:pPr>
              <w:spacing w:after="0" w:line="240" w:lineRule="auto"/>
              <w:rPr>
                <w:rFonts w:ascii="Times New Roman" w:hAnsi="Times New Roman"/>
              </w:rPr>
            </w:pPr>
            <w:r>
              <w:rPr>
                <w:rFonts w:ascii="Times New Roman" w:hAnsi="Times New Roman"/>
              </w:rPr>
              <w:t>Год изготовления</w:t>
            </w:r>
          </w:p>
        </w:tc>
        <w:tc>
          <w:tcPr>
            <w:tcW w:w="0" w:type="auto"/>
            <w:shd w:val="clear" w:color="auto" w:fill="auto"/>
          </w:tcPr>
          <w:p w14:paraId="365D7FA7" w14:textId="77777777" w:rsidR="006A6C4B" w:rsidRDefault="007159A6" w:rsidP="00F10D7F">
            <w:pPr>
              <w:spacing w:after="0" w:line="240" w:lineRule="auto"/>
              <w:jc w:val="center"/>
              <w:rPr>
                <w:rFonts w:ascii="Times New Roman" w:hAnsi="Times New Roman"/>
              </w:rPr>
            </w:pPr>
            <w:r>
              <w:rPr>
                <w:rFonts w:ascii="Times New Roman" w:hAnsi="Times New Roman"/>
              </w:rPr>
              <w:t>2021</w:t>
            </w:r>
          </w:p>
        </w:tc>
      </w:tr>
      <w:tr w:rsidR="006A6C4B" w14:paraId="7B383E06" w14:textId="77777777" w:rsidTr="005A4E11">
        <w:tc>
          <w:tcPr>
            <w:tcW w:w="0" w:type="auto"/>
            <w:shd w:val="clear" w:color="auto" w:fill="auto"/>
          </w:tcPr>
          <w:p w14:paraId="0D62AE82" w14:textId="77777777" w:rsidR="006A6C4B" w:rsidRDefault="007159A6" w:rsidP="00F10D7F">
            <w:pPr>
              <w:spacing w:after="0" w:line="240" w:lineRule="auto"/>
              <w:ind w:firstLine="284"/>
              <w:jc w:val="center"/>
              <w:rPr>
                <w:rFonts w:ascii="Times New Roman" w:hAnsi="Times New Roman"/>
                <w:b/>
                <w:sz w:val="20"/>
                <w:szCs w:val="20"/>
              </w:rPr>
            </w:pPr>
            <w:r>
              <w:rPr>
                <w:rFonts w:ascii="Times New Roman" w:hAnsi="Times New Roman"/>
                <w:b/>
                <w:sz w:val="20"/>
                <w:szCs w:val="20"/>
              </w:rPr>
              <w:t>Светильник светодиодный уличный, тип 2</w:t>
            </w:r>
          </w:p>
        </w:tc>
        <w:tc>
          <w:tcPr>
            <w:tcW w:w="0" w:type="auto"/>
            <w:shd w:val="clear" w:color="auto" w:fill="auto"/>
          </w:tcPr>
          <w:p w14:paraId="1DCD5CEA"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 xml:space="preserve">Светильник светодиодный уличный, мощность – 50 Вт. </w:t>
            </w:r>
          </w:p>
          <w:p w14:paraId="6A722C83"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Ledplast ДКУ УРАЛ-СП 08-050-40-Ш УХЛ1</w:t>
            </w:r>
          </w:p>
          <w:p w14:paraId="39227D93" w14:textId="77777777" w:rsidR="006A6C4B" w:rsidRDefault="007159A6" w:rsidP="00F10D7F">
            <w:pPr>
              <w:spacing w:after="0" w:line="240" w:lineRule="auto"/>
              <w:rPr>
                <w:rFonts w:ascii="Times New Roman" w:hAnsi="Times New Roman"/>
              </w:rPr>
            </w:pPr>
            <w:r>
              <w:rPr>
                <w:rFonts w:ascii="Times New Roman" w:hAnsi="Times New Roman"/>
                <w:b/>
                <w:sz w:val="20"/>
                <w:szCs w:val="20"/>
              </w:rPr>
              <w:t>страна происхождения - Российская Федерация</w:t>
            </w:r>
          </w:p>
        </w:tc>
      </w:tr>
      <w:tr w:rsidR="006A6C4B" w14:paraId="37CCEDA2" w14:textId="77777777" w:rsidTr="005A4E11">
        <w:tc>
          <w:tcPr>
            <w:tcW w:w="0" w:type="auto"/>
            <w:shd w:val="clear" w:color="auto" w:fill="auto"/>
          </w:tcPr>
          <w:p w14:paraId="37B07347" w14:textId="77777777" w:rsidR="006A6C4B" w:rsidRDefault="007159A6" w:rsidP="00F10D7F">
            <w:pPr>
              <w:spacing w:after="0" w:line="240" w:lineRule="auto"/>
              <w:rPr>
                <w:rFonts w:ascii="Times New Roman" w:hAnsi="Times New Roman"/>
              </w:rPr>
            </w:pPr>
            <w:r>
              <w:rPr>
                <w:rFonts w:ascii="Times New Roman" w:hAnsi="Times New Roman"/>
              </w:rPr>
              <w:t>Нижний предел рабочего диапазона напряжения переменного тока, В</w:t>
            </w:r>
          </w:p>
        </w:tc>
        <w:tc>
          <w:tcPr>
            <w:tcW w:w="0" w:type="auto"/>
            <w:shd w:val="clear" w:color="auto" w:fill="auto"/>
          </w:tcPr>
          <w:p w14:paraId="07433174" w14:textId="77777777" w:rsidR="006A6C4B" w:rsidRDefault="007159A6" w:rsidP="00F10D7F">
            <w:pPr>
              <w:spacing w:after="0" w:line="240" w:lineRule="auto"/>
              <w:jc w:val="center"/>
              <w:rPr>
                <w:rFonts w:ascii="Times New Roman" w:hAnsi="Times New Roman"/>
              </w:rPr>
            </w:pPr>
            <w:r>
              <w:rPr>
                <w:rFonts w:ascii="Times New Roman" w:hAnsi="Times New Roman"/>
              </w:rPr>
              <w:t>100</w:t>
            </w:r>
          </w:p>
        </w:tc>
      </w:tr>
      <w:tr w:rsidR="006A6C4B" w14:paraId="1345267F" w14:textId="77777777" w:rsidTr="005A4E11">
        <w:tc>
          <w:tcPr>
            <w:tcW w:w="0" w:type="auto"/>
            <w:shd w:val="clear" w:color="auto" w:fill="auto"/>
          </w:tcPr>
          <w:p w14:paraId="4BC5260F" w14:textId="77777777" w:rsidR="006A6C4B" w:rsidRDefault="007159A6" w:rsidP="00F10D7F">
            <w:pPr>
              <w:spacing w:after="0" w:line="240" w:lineRule="auto"/>
              <w:rPr>
                <w:rFonts w:ascii="Times New Roman" w:hAnsi="Times New Roman"/>
              </w:rPr>
            </w:pPr>
            <w:r>
              <w:rPr>
                <w:rFonts w:ascii="Times New Roman" w:hAnsi="Times New Roman"/>
              </w:rPr>
              <w:t>Верхний предел рабочего диапазона напряжения переменного тока, В</w:t>
            </w:r>
            <w:r>
              <w:rPr>
                <w:rFonts w:ascii="Times New Roman" w:hAnsi="Times New Roman"/>
              </w:rPr>
              <w:br/>
            </w:r>
          </w:p>
        </w:tc>
        <w:tc>
          <w:tcPr>
            <w:tcW w:w="0" w:type="auto"/>
            <w:shd w:val="clear" w:color="auto" w:fill="auto"/>
          </w:tcPr>
          <w:p w14:paraId="6551EEDB" w14:textId="77777777" w:rsidR="006A6C4B" w:rsidRDefault="007159A6" w:rsidP="00F10D7F">
            <w:pPr>
              <w:spacing w:after="0" w:line="240" w:lineRule="auto"/>
              <w:jc w:val="center"/>
              <w:rPr>
                <w:rFonts w:ascii="Times New Roman" w:hAnsi="Times New Roman"/>
              </w:rPr>
            </w:pPr>
            <w:r>
              <w:rPr>
                <w:rFonts w:ascii="Times New Roman" w:hAnsi="Times New Roman"/>
              </w:rPr>
              <w:t>305</w:t>
            </w:r>
          </w:p>
        </w:tc>
      </w:tr>
      <w:tr w:rsidR="006A6C4B" w14:paraId="67F5E061" w14:textId="77777777" w:rsidTr="005A4E11">
        <w:tc>
          <w:tcPr>
            <w:tcW w:w="0" w:type="auto"/>
            <w:shd w:val="clear" w:color="auto" w:fill="auto"/>
          </w:tcPr>
          <w:p w14:paraId="5EE28EEE" w14:textId="77777777" w:rsidR="006A6C4B" w:rsidRDefault="007159A6" w:rsidP="00F10D7F">
            <w:pPr>
              <w:spacing w:after="0" w:line="240" w:lineRule="auto"/>
              <w:rPr>
                <w:rFonts w:ascii="Times New Roman" w:hAnsi="Times New Roman"/>
              </w:rPr>
            </w:pPr>
            <w:r>
              <w:rPr>
                <w:rFonts w:ascii="Times New Roman" w:hAnsi="Times New Roman"/>
              </w:rPr>
              <w:t>Рабочий диапазон частоты питающей сети переменного тока, Гц</w:t>
            </w:r>
          </w:p>
        </w:tc>
        <w:tc>
          <w:tcPr>
            <w:tcW w:w="0" w:type="auto"/>
            <w:shd w:val="clear" w:color="auto" w:fill="auto"/>
          </w:tcPr>
          <w:p w14:paraId="34923487" w14:textId="77777777" w:rsidR="006A6C4B" w:rsidRDefault="007159A6" w:rsidP="00F10D7F">
            <w:pPr>
              <w:spacing w:after="0" w:line="240" w:lineRule="auto"/>
              <w:jc w:val="center"/>
              <w:rPr>
                <w:rFonts w:ascii="Times New Roman" w:hAnsi="Times New Roman"/>
              </w:rPr>
            </w:pPr>
            <w:r>
              <w:rPr>
                <w:rFonts w:ascii="Times New Roman" w:hAnsi="Times New Roman"/>
              </w:rPr>
              <w:t>47-63</w:t>
            </w:r>
          </w:p>
        </w:tc>
      </w:tr>
      <w:tr w:rsidR="006A6C4B" w14:paraId="0C3735B7" w14:textId="77777777" w:rsidTr="005A4E11">
        <w:tc>
          <w:tcPr>
            <w:tcW w:w="0" w:type="auto"/>
            <w:shd w:val="clear" w:color="auto" w:fill="auto"/>
          </w:tcPr>
          <w:p w14:paraId="5EADD210" w14:textId="77777777" w:rsidR="006A6C4B" w:rsidRDefault="007159A6" w:rsidP="00F10D7F">
            <w:pPr>
              <w:spacing w:after="0" w:line="240" w:lineRule="auto"/>
              <w:rPr>
                <w:rFonts w:ascii="Times New Roman" w:hAnsi="Times New Roman"/>
              </w:rPr>
            </w:pPr>
            <w:r>
              <w:rPr>
                <w:rFonts w:ascii="Times New Roman" w:hAnsi="Times New Roman"/>
              </w:rPr>
              <w:t>Потребляемая мощность, Вт</w:t>
            </w:r>
          </w:p>
        </w:tc>
        <w:tc>
          <w:tcPr>
            <w:tcW w:w="0" w:type="auto"/>
            <w:shd w:val="clear" w:color="auto" w:fill="auto"/>
          </w:tcPr>
          <w:p w14:paraId="4D608E12" w14:textId="77777777" w:rsidR="006A6C4B" w:rsidRDefault="007159A6" w:rsidP="00F10D7F">
            <w:pPr>
              <w:spacing w:after="0" w:line="240" w:lineRule="auto"/>
              <w:jc w:val="center"/>
              <w:rPr>
                <w:rFonts w:ascii="Times New Roman" w:hAnsi="Times New Roman"/>
              </w:rPr>
            </w:pPr>
            <w:r>
              <w:rPr>
                <w:rFonts w:ascii="Times New Roman" w:hAnsi="Times New Roman"/>
              </w:rPr>
              <w:t>50</w:t>
            </w:r>
          </w:p>
        </w:tc>
      </w:tr>
      <w:tr w:rsidR="006A6C4B" w14:paraId="5AF883CF" w14:textId="77777777" w:rsidTr="005A4E11">
        <w:tc>
          <w:tcPr>
            <w:tcW w:w="0" w:type="auto"/>
            <w:shd w:val="clear" w:color="auto" w:fill="auto"/>
          </w:tcPr>
          <w:p w14:paraId="3D14538B" w14:textId="77777777" w:rsidR="006A6C4B" w:rsidRDefault="007159A6" w:rsidP="00F10D7F">
            <w:pPr>
              <w:spacing w:after="0" w:line="240" w:lineRule="auto"/>
              <w:rPr>
                <w:rFonts w:ascii="Times New Roman" w:hAnsi="Times New Roman"/>
              </w:rPr>
            </w:pPr>
            <w:r>
              <w:rPr>
                <w:rFonts w:ascii="Times New Roman" w:hAnsi="Times New Roman"/>
              </w:rPr>
              <w:t>Общий световой поток светильника (с учётом всех потерь), Лм</w:t>
            </w:r>
          </w:p>
        </w:tc>
        <w:tc>
          <w:tcPr>
            <w:tcW w:w="0" w:type="auto"/>
            <w:shd w:val="clear" w:color="auto" w:fill="auto"/>
          </w:tcPr>
          <w:p w14:paraId="4FD5DFD3" w14:textId="77777777" w:rsidR="006A6C4B" w:rsidRDefault="007159A6" w:rsidP="00F10D7F">
            <w:pPr>
              <w:spacing w:after="0" w:line="240" w:lineRule="auto"/>
              <w:jc w:val="center"/>
              <w:rPr>
                <w:rFonts w:ascii="Times New Roman" w:hAnsi="Times New Roman"/>
              </w:rPr>
            </w:pPr>
            <w:r>
              <w:rPr>
                <w:rFonts w:ascii="Times New Roman" w:hAnsi="Times New Roman"/>
              </w:rPr>
              <w:t>7500</w:t>
            </w:r>
          </w:p>
        </w:tc>
      </w:tr>
      <w:tr w:rsidR="006A6C4B" w14:paraId="5C72DB91" w14:textId="77777777" w:rsidTr="005A4E11">
        <w:tc>
          <w:tcPr>
            <w:tcW w:w="0" w:type="auto"/>
            <w:shd w:val="clear" w:color="auto" w:fill="auto"/>
          </w:tcPr>
          <w:p w14:paraId="0AE57418" w14:textId="0B4BA661" w:rsidR="006A6C4B" w:rsidRDefault="007159A6" w:rsidP="00F10D7F">
            <w:pPr>
              <w:spacing w:after="0" w:line="240" w:lineRule="auto"/>
              <w:rPr>
                <w:rFonts w:ascii="Times New Roman" w:hAnsi="Times New Roman"/>
              </w:rPr>
            </w:pPr>
            <w:r>
              <w:rPr>
                <w:rFonts w:ascii="Times New Roman" w:hAnsi="Times New Roman"/>
              </w:rPr>
              <w:t>Цветовая температура, К</w:t>
            </w:r>
          </w:p>
        </w:tc>
        <w:tc>
          <w:tcPr>
            <w:tcW w:w="0" w:type="auto"/>
            <w:shd w:val="clear" w:color="auto" w:fill="auto"/>
          </w:tcPr>
          <w:p w14:paraId="1FA372AB" w14:textId="77777777" w:rsidR="006A6C4B" w:rsidRDefault="007159A6" w:rsidP="00F10D7F">
            <w:pPr>
              <w:spacing w:after="0" w:line="240" w:lineRule="auto"/>
              <w:jc w:val="center"/>
              <w:rPr>
                <w:rFonts w:ascii="Times New Roman" w:hAnsi="Times New Roman"/>
              </w:rPr>
            </w:pPr>
            <w:r>
              <w:rPr>
                <w:rFonts w:ascii="Times New Roman" w:hAnsi="Times New Roman"/>
              </w:rPr>
              <w:t>4000</w:t>
            </w:r>
          </w:p>
        </w:tc>
      </w:tr>
      <w:tr w:rsidR="006A6C4B" w14:paraId="60E2C8B1" w14:textId="77777777" w:rsidTr="005A4E11">
        <w:tc>
          <w:tcPr>
            <w:tcW w:w="0" w:type="auto"/>
            <w:shd w:val="clear" w:color="auto" w:fill="auto"/>
          </w:tcPr>
          <w:p w14:paraId="3D5E3486" w14:textId="77777777" w:rsidR="006A6C4B" w:rsidRDefault="007159A6" w:rsidP="00F10D7F">
            <w:pPr>
              <w:spacing w:after="0" w:line="240" w:lineRule="auto"/>
              <w:rPr>
                <w:rFonts w:ascii="Times New Roman" w:hAnsi="Times New Roman"/>
              </w:rPr>
            </w:pPr>
            <w:r>
              <w:rPr>
                <w:rFonts w:ascii="Times New Roman" w:hAnsi="Times New Roman"/>
              </w:rPr>
              <w:t>Индекс цветопередачи (CRI)</w:t>
            </w:r>
          </w:p>
        </w:tc>
        <w:tc>
          <w:tcPr>
            <w:tcW w:w="0" w:type="auto"/>
            <w:shd w:val="clear" w:color="auto" w:fill="auto"/>
          </w:tcPr>
          <w:p w14:paraId="6211D344" w14:textId="77777777" w:rsidR="006A6C4B" w:rsidRDefault="007159A6" w:rsidP="00F10D7F">
            <w:pPr>
              <w:spacing w:after="0" w:line="240" w:lineRule="auto"/>
              <w:jc w:val="center"/>
              <w:rPr>
                <w:rFonts w:ascii="Times New Roman" w:hAnsi="Times New Roman"/>
              </w:rPr>
            </w:pPr>
            <w:r>
              <w:rPr>
                <w:rFonts w:ascii="Times New Roman" w:hAnsi="Times New Roman"/>
              </w:rPr>
              <w:t>70</w:t>
            </w:r>
          </w:p>
        </w:tc>
      </w:tr>
      <w:tr w:rsidR="006A6C4B" w14:paraId="29FD1A1F" w14:textId="77777777" w:rsidTr="005A4E11">
        <w:tc>
          <w:tcPr>
            <w:tcW w:w="0" w:type="auto"/>
            <w:shd w:val="clear" w:color="auto" w:fill="auto"/>
          </w:tcPr>
          <w:p w14:paraId="773A2B34" w14:textId="77777777" w:rsidR="006A6C4B" w:rsidRDefault="007159A6" w:rsidP="00F10D7F">
            <w:pPr>
              <w:spacing w:after="0" w:line="240" w:lineRule="auto"/>
              <w:rPr>
                <w:rFonts w:ascii="Times New Roman" w:hAnsi="Times New Roman"/>
              </w:rPr>
            </w:pPr>
            <w:r>
              <w:rPr>
                <w:rFonts w:ascii="Times New Roman" w:hAnsi="Times New Roman"/>
              </w:rPr>
              <w:t>Коэффициент мощности, cos φ</w:t>
            </w:r>
            <w:r>
              <w:rPr>
                <w:rFonts w:ascii="Times New Roman" w:hAnsi="Times New Roman"/>
              </w:rPr>
              <w:br/>
            </w:r>
          </w:p>
        </w:tc>
        <w:tc>
          <w:tcPr>
            <w:tcW w:w="0" w:type="auto"/>
            <w:shd w:val="clear" w:color="auto" w:fill="auto"/>
          </w:tcPr>
          <w:p w14:paraId="0D98623B" w14:textId="77777777" w:rsidR="006A6C4B" w:rsidRDefault="007159A6" w:rsidP="00F10D7F">
            <w:pPr>
              <w:spacing w:after="0" w:line="240" w:lineRule="auto"/>
              <w:jc w:val="center"/>
              <w:rPr>
                <w:rFonts w:ascii="Times New Roman" w:hAnsi="Times New Roman"/>
              </w:rPr>
            </w:pPr>
            <w:r>
              <w:rPr>
                <w:rFonts w:ascii="Times New Roman" w:hAnsi="Times New Roman"/>
              </w:rPr>
              <w:t>0,95</w:t>
            </w:r>
          </w:p>
        </w:tc>
      </w:tr>
      <w:tr w:rsidR="006A6C4B" w14:paraId="6A12DF06" w14:textId="77777777" w:rsidTr="005A4E11">
        <w:tc>
          <w:tcPr>
            <w:tcW w:w="0" w:type="auto"/>
            <w:shd w:val="clear" w:color="auto" w:fill="auto"/>
          </w:tcPr>
          <w:p w14:paraId="6DDFE2F0" w14:textId="77777777" w:rsidR="006A6C4B" w:rsidRDefault="007159A6" w:rsidP="00F10D7F">
            <w:pPr>
              <w:spacing w:after="0" w:line="240" w:lineRule="auto"/>
              <w:rPr>
                <w:rFonts w:ascii="Times New Roman" w:hAnsi="Times New Roman"/>
              </w:rPr>
            </w:pPr>
            <w:r>
              <w:rPr>
                <w:rFonts w:ascii="Times New Roman" w:hAnsi="Times New Roman"/>
              </w:rPr>
              <w:t>Тип кривой силы света по ГОСТ Р 54350-2015</w:t>
            </w:r>
          </w:p>
        </w:tc>
        <w:tc>
          <w:tcPr>
            <w:tcW w:w="0" w:type="auto"/>
            <w:shd w:val="clear" w:color="auto" w:fill="auto"/>
          </w:tcPr>
          <w:p w14:paraId="4111FC8F" w14:textId="77777777" w:rsidR="006A6C4B" w:rsidRDefault="007159A6" w:rsidP="00F10D7F">
            <w:pPr>
              <w:spacing w:after="0" w:line="240" w:lineRule="auto"/>
              <w:jc w:val="center"/>
              <w:rPr>
                <w:rFonts w:ascii="Times New Roman" w:hAnsi="Times New Roman"/>
              </w:rPr>
            </w:pPr>
            <w:r>
              <w:rPr>
                <w:rFonts w:ascii="Times New Roman" w:hAnsi="Times New Roman"/>
              </w:rPr>
              <w:t>ШБ (широкая боковая)</w:t>
            </w:r>
          </w:p>
        </w:tc>
      </w:tr>
      <w:tr w:rsidR="006A6C4B" w14:paraId="14362D0A" w14:textId="77777777" w:rsidTr="005A4E11">
        <w:tc>
          <w:tcPr>
            <w:tcW w:w="0" w:type="auto"/>
            <w:shd w:val="clear" w:color="auto" w:fill="auto"/>
          </w:tcPr>
          <w:p w14:paraId="7102EAA7" w14:textId="77777777" w:rsidR="006A6C4B" w:rsidRDefault="007159A6" w:rsidP="00F10D7F">
            <w:pPr>
              <w:spacing w:after="0" w:line="240" w:lineRule="auto"/>
              <w:rPr>
                <w:rFonts w:ascii="Times New Roman" w:hAnsi="Times New Roman"/>
              </w:rPr>
            </w:pPr>
            <w:r>
              <w:rPr>
                <w:rFonts w:ascii="Times New Roman" w:hAnsi="Times New Roman"/>
              </w:rPr>
              <w:t>Класс светораспределения по ГОСТ Р 54350-2015</w:t>
            </w:r>
          </w:p>
        </w:tc>
        <w:tc>
          <w:tcPr>
            <w:tcW w:w="0" w:type="auto"/>
            <w:shd w:val="clear" w:color="auto" w:fill="auto"/>
          </w:tcPr>
          <w:p w14:paraId="17F10414" w14:textId="77777777" w:rsidR="006A6C4B" w:rsidRDefault="007159A6" w:rsidP="00F10D7F">
            <w:pPr>
              <w:spacing w:after="0" w:line="240" w:lineRule="auto"/>
              <w:jc w:val="center"/>
              <w:rPr>
                <w:rFonts w:ascii="Times New Roman" w:hAnsi="Times New Roman"/>
              </w:rPr>
            </w:pPr>
            <w:r>
              <w:rPr>
                <w:rFonts w:ascii="Times New Roman" w:hAnsi="Times New Roman"/>
              </w:rPr>
              <w:t>П (прямого света)</w:t>
            </w:r>
          </w:p>
        </w:tc>
      </w:tr>
      <w:tr w:rsidR="006A6C4B" w14:paraId="7524BE6A" w14:textId="77777777" w:rsidTr="005A4E11">
        <w:tc>
          <w:tcPr>
            <w:tcW w:w="0" w:type="auto"/>
            <w:shd w:val="clear" w:color="auto" w:fill="auto"/>
          </w:tcPr>
          <w:p w14:paraId="7D6A8DD4" w14:textId="77777777" w:rsidR="006A6C4B" w:rsidRDefault="007159A6" w:rsidP="00F10D7F">
            <w:pPr>
              <w:spacing w:after="0" w:line="240" w:lineRule="auto"/>
              <w:rPr>
                <w:rFonts w:ascii="Times New Roman" w:hAnsi="Times New Roman"/>
              </w:rPr>
            </w:pPr>
            <w:r>
              <w:rPr>
                <w:rFonts w:ascii="Times New Roman" w:hAnsi="Times New Roman"/>
              </w:rPr>
              <w:t xml:space="preserve">Тип источника питания </w:t>
            </w:r>
          </w:p>
        </w:tc>
        <w:tc>
          <w:tcPr>
            <w:tcW w:w="0" w:type="auto"/>
            <w:shd w:val="clear" w:color="auto" w:fill="auto"/>
          </w:tcPr>
          <w:p w14:paraId="7BCFFCDE" w14:textId="77777777" w:rsidR="006A6C4B" w:rsidRDefault="007159A6" w:rsidP="00F10D7F">
            <w:pPr>
              <w:spacing w:after="0" w:line="240" w:lineRule="auto"/>
              <w:jc w:val="center"/>
              <w:rPr>
                <w:rFonts w:ascii="Times New Roman" w:hAnsi="Times New Roman"/>
              </w:rPr>
            </w:pPr>
            <w:r>
              <w:rPr>
                <w:rFonts w:ascii="Times New Roman" w:hAnsi="Times New Roman"/>
              </w:rPr>
              <w:t>драйвер тока импульсный</w:t>
            </w:r>
          </w:p>
        </w:tc>
      </w:tr>
      <w:tr w:rsidR="006A6C4B" w14:paraId="01B1D7BE" w14:textId="77777777" w:rsidTr="005A4E11">
        <w:tc>
          <w:tcPr>
            <w:tcW w:w="0" w:type="auto"/>
            <w:shd w:val="clear" w:color="auto" w:fill="auto"/>
          </w:tcPr>
          <w:p w14:paraId="1DA9ECC2" w14:textId="77777777" w:rsidR="006A6C4B" w:rsidRDefault="007159A6" w:rsidP="00F10D7F">
            <w:pPr>
              <w:spacing w:after="0" w:line="240" w:lineRule="auto"/>
              <w:rPr>
                <w:rFonts w:ascii="Times New Roman" w:hAnsi="Times New Roman"/>
              </w:rPr>
            </w:pPr>
            <w:r>
              <w:rPr>
                <w:rFonts w:ascii="Times New Roman" w:hAnsi="Times New Roman"/>
              </w:rPr>
              <w:t>Масса, кг</w:t>
            </w:r>
          </w:p>
        </w:tc>
        <w:tc>
          <w:tcPr>
            <w:tcW w:w="0" w:type="auto"/>
            <w:shd w:val="clear" w:color="auto" w:fill="auto"/>
          </w:tcPr>
          <w:p w14:paraId="1AEC98E2" w14:textId="77777777" w:rsidR="006A6C4B" w:rsidRDefault="007159A6" w:rsidP="00F10D7F">
            <w:pPr>
              <w:spacing w:after="0" w:line="240" w:lineRule="auto"/>
              <w:jc w:val="center"/>
              <w:rPr>
                <w:rFonts w:ascii="Times New Roman" w:hAnsi="Times New Roman"/>
              </w:rPr>
            </w:pPr>
            <w:r>
              <w:rPr>
                <w:rFonts w:ascii="Times New Roman" w:hAnsi="Times New Roman"/>
              </w:rPr>
              <w:t>1,3</w:t>
            </w:r>
          </w:p>
        </w:tc>
      </w:tr>
      <w:tr w:rsidR="006A6C4B" w14:paraId="487518D1" w14:textId="77777777" w:rsidTr="005A4E11">
        <w:tc>
          <w:tcPr>
            <w:tcW w:w="0" w:type="auto"/>
            <w:shd w:val="clear" w:color="auto" w:fill="auto"/>
          </w:tcPr>
          <w:p w14:paraId="1EAE4BFF" w14:textId="77777777" w:rsidR="006A6C4B" w:rsidRDefault="007159A6" w:rsidP="00F10D7F">
            <w:pPr>
              <w:spacing w:after="0" w:line="240" w:lineRule="auto"/>
              <w:rPr>
                <w:rFonts w:ascii="Times New Roman" w:hAnsi="Times New Roman"/>
              </w:rPr>
            </w:pPr>
            <w:r>
              <w:rPr>
                <w:rFonts w:ascii="Times New Roman" w:hAnsi="Times New Roman"/>
              </w:rPr>
              <w:t>Защита от коротких замыканий</w:t>
            </w:r>
          </w:p>
        </w:tc>
        <w:tc>
          <w:tcPr>
            <w:tcW w:w="0" w:type="auto"/>
            <w:shd w:val="clear" w:color="auto" w:fill="auto"/>
          </w:tcPr>
          <w:p w14:paraId="1FA6436B"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46B20324" w14:textId="77777777" w:rsidTr="005A4E11">
        <w:tc>
          <w:tcPr>
            <w:tcW w:w="0" w:type="auto"/>
            <w:shd w:val="clear" w:color="auto" w:fill="auto"/>
          </w:tcPr>
          <w:p w14:paraId="4F45E590" w14:textId="77777777" w:rsidR="006A6C4B" w:rsidRDefault="007159A6" w:rsidP="00F10D7F">
            <w:pPr>
              <w:spacing w:after="0" w:line="240" w:lineRule="auto"/>
              <w:rPr>
                <w:rFonts w:ascii="Times New Roman" w:hAnsi="Times New Roman"/>
              </w:rPr>
            </w:pPr>
            <w:r>
              <w:rPr>
                <w:rFonts w:ascii="Times New Roman" w:hAnsi="Times New Roman"/>
              </w:rPr>
              <w:t>Защита от перегрева, 90°С</w:t>
            </w:r>
          </w:p>
        </w:tc>
        <w:tc>
          <w:tcPr>
            <w:tcW w:w="0" w:type="auto"/>
            <w:shd w:val="clear" w:color="auto" w:fill="auto"/>
          </w:tcPr>
          <w:p w14:paraId="4784A4C5"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71220736" w14:textId="77777777" w:rsidTr="005A4E11">
        <w:tc>
          <w:tcPr>
            <w:tcW w:w="0" w:type="auto"/>
            <w:shd w:val="clear" w:color="auto" w:fill="auto"/>
          </w:tcPr>
          <w:p w14:paraId="362F534C" w14:textId="77777777" w:rsidR="006A6C4B" w:rsidRDefault="007159A6" w:rsidP="00F10D7F">
            <w:pPr>
              <w:spacing w:after="0" w:line="240" w:lineRule="auto"/>
              <w:rPr>
                <w:rFonts w:ascii="Times New Roman" w:hAnsi="Times New Roman"/>
              </w:rPr>
            </w:pPr>
            <w:r>
              <w:rPr>
                <w:rFonts w:ascii="Times New Roman" w:hAnsi="Times New Roman"/>
              </w:rPr>
              <w:t>Защита от перенапряжения</w:t>
            </w:r>
          </w:p>
        </w:tc>
        <w:tc>
          <w:tcPr>
            <w:tcW w:w="0" w:type="auto"/>
            <w:shd w:val="clear" w:color="auto" w:fill="auto"/>
          </w:tcPr>
          <w:p w14:paraId="509B4E92" w14:textId="77777777" w:rsidR="006A6C4B" w:rsidRDefault="007159A6" w:rsidP="00F10D7F">
            <w:pPr>
              <w:spacing w:after="0" w:line="240" w:lineRule="auto"/>
              <w:jc w:val="center"/>
              <w:rPr>
                <w:rFonts w:ascii="Times New Roman" w:hAnsi="Times New Roman"/>
              </w:rPr>
            </w:pPr>
            <w:r>
              <w:rPr>
                <w:rFonts w:ascii="Times New Roman" w:hAnsi="Times New Roman"/>
              </w:rPr>
              <w:t>Есть. Встроенная защита от превышения выходного напряжения</w:t>
            </w:r>
          </w:p>
        </w:tc>
      </w:tr>
      <w:tr w:rsidR="006A6C4B" w14:paraId="7508CDB5" w14:textId="77777777" w:rsidTr="005A4E11">
        <w:tc>
          <w:tcPr>
            <w:tcW w:w="0" w:type="auto"/>
            <w:shd w:val="clear" w:color="auto" w:fill="auto"/>
          </w:tcPr>
          <w:p w14:paraId="417B8A18" w14:textId="77777777" w:rsidR="006A6C4B" w:rsidRDefault="007159A6" w:rsidP="00F10D7F">
            <w:pPr>
              <w:spacing w:after="0" w:line="240" w:lineRule="auto"/>
              <w:rPr>
                <w:rFonts w:ascii="Times New Roman" w:hAnsi="Times New Roman"/>
              </w:rPr>
            </w:pPr>
            <w:r>
              <w:rPr>
                <w:rFonts w:ascii="Times New Roman" w:hAnsi="Times New Roman"/>
              </w:rPr>
              <w:t>Защита от микросекундных импульсных помех большой энергии, кВ</w:t>
            </w:r>
          </w:p>
        </w:tc>
        <w:tc>
          <w:tcPr>
            <w:tcW w:w="0" w:type="auto"/>
            <w:shd w:val="clear" w:color="auto" w:fill="auto"/>
          </w:tcPr>
          <w:p w14:paraId="3B6D8EB7"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77F1619B" w14:textId="77777777" w:rsidTr="005A4E11">
        <w:tc>
          <w:tcPr>
            <w:tcW w:w="0" w:type="auto"/>
            <w:shd w:val="clear" w:color="auto" w:fill="auto"/>
          </w:tcPr>
          <w:p w14:paraId="6DC880AD" w14:textId="77777777" w:rsidR="006A6C4B" w:rsidRDefault="007159A6" w:rsidP="00F10D7F">
            <w:pPr>
              <w:spacing w:after="0" w:line="240" w:lineRule="auto"/>
              <w:rPr>
                <w:rFonts w:ascii="Times New Roman" w:hAnsi="Times New Roman"/>
              </w:rPr>
            </w:pPr>
            <w:r>
              <w:rPr>
                <w:rFonts w:ascii="Times New Roman" w:hAnsi="Times New Roman"/>
              </w:rPr>
              <w:t>Степень защиты источника питания</w:t>
            </w:r>
          </w:p>
        </w:tc>
        <w:tc>
          <w:tcPr>
            <w:tcW w:w="0" w:type="auto"/>
            <w:shd w:val="clear" w:color="auto" w:fill="auto"/>
          </w:tcPr>
          <w:p w14:paraId="3FFD6AA7"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6471B573" w14:textId="77777777" w:rsidTr="005A4E11">
        <w:tc>
          <w:tcPr>
            <w:tcW w:w="0" w:type="auto"/>
            <w:shd w:val="clear" w:color="auto" w:fill="auto"/>
          </w:tcPr>
          <w:p w14:paraId="023A6874" w14:textId="77777777" w:rsidR="006A6C4B" w:rsidRDefault="007159A6" w:rsidP="00F10D7F">
            <w:pPr>
              <w:spacing w:after="0" w:line="240" w:lineRule="auto"/>
              <w:rPr>
                <w:rFonts w:ascii="Times New Roman" w:hAnsi="Times New Roman"/>
              </w:rPr>
            </w:pPr>
            <w:r>
              <w:rPr>
                <w:rFonts w:ascii="Times New Roman" w:hAnsi="Times New Roman"/>
              </w:rPr>
              <w:t>Степень защиты оптического блока</w:t>
            </w:r>
            <w:r>
              <w:rPr>
                <w:rFonts w:ascii="Times New Roman" w:hAnsi="Times New Roman"/>
              </w:rPr>
              <w:br/>
            </w:r>
          </w:p>
        </w:tc>
        <w:tc>
          <w:tcPr>
            <w:tcW w:w="0" w:type="auto"/>
            <w:shd w:val="clear" w:color="auto" w:fill="auto"/>
          </w:tcPr>
          <w:p w14:paraId="15C5E869"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41BAD8ED" w14:textId="77777777" w:rsidTr="005A4E11">
        <w:tc>
          <w:tcPr>
            <w:tcW w:w="0" w:type="auto"/>
            <w:shd w:val="clear" w:color="auto" w:fill="auto"/>
          </w:tcPr>
          <w:p w14:paraId="794ADB2F" w14:textId="77777777" w:rsidR="006A6C4B" w:rsidRDefault="007159A6" w:rsidP="00F10D7F">
            <w:pPr>
              <w:spacing w:after="0" w:line="240" w:lineRule="auto"/>
              <w:rPr>
                <w:rFonts w:ascii="Times New Roman" w:hAnsi="Times New Roman"/>
              </w:rPr>
            </w:pPr>
            <w:r>
              <w:rPr>
                <w:rFonts w:ascii="Times New Roman" w:hAnsi="Times New Roman"/>
              </w:rPr>
              <w:t xml:space="preserve">Материал </w:t>
            </w:r>
          </w:p>
          <w:p w14:paraId="47C7952E" w14:textId="77777777" w:rsidR="006A6C4B" w:rsidRDefault="007159A6" w:rsidP="00F10D7F">
            <w:pPr>
              <w:spacing w:after="0" w:line="240" w:lineRule="auto"/>
              <w:rPr>
                <w:rFonts w:ascii="Times New Roman" w:hAnsi="Times New Roman"/>
              </w:rPr>
            </w:pPr>
            <w:r>
              <w:rPr>
                <w:rFonts w:ascii="Times New Roman" w:hAnsi="Times New Roman"/>
              </w:rPr>
              <w:t>корпуса</w:t>
            </w:r>
          </w:p>
        </w:tc>
        <w:tc>
          <w:tcPr>
            <w:tcW w:w="0" w:type="auto"/>
            <w:shd w:val="clear" w:color="auto" w:fill="auto"/>
          </w:tcPr>
          <w:p w14:paraId="4EB2F055" w14:textId="77777777" w:rsidR="006A6C4B" w:rsidRDefault="007159A6" w:rsidP="00F10D7F">
            <w:pPr>
              <w:spacing w:after="0" w:line="240" w:lineRule="auto"/>
              <w:jc w:val="center"/>
              <w:rPr>
                <w:rFonts w:ascii="Times New Roman" w:hAnsi="Times New Roman"/>
              </w:rPr>
            </w:pPr>
            <w:r>
              <w:rPr>
                <w:rFonts w:ascii="Times New Roman" w:hAnsi="Times New Roman"/>
              </w:rPr>
              <w:t>Анодированный алюминий</w:t>
            </w:r>
          </w:p>
        </w:tc>
      </w:tr>
      <w:tr w:rsidR="006A6C4B" w14:paraId="152AFE78" w14:textId="77777777" w:rsidTr="005A4E11">
        <w:tc>
          <w:tcPr>
            <w:tcW w:w="0" w:type="auto"/>
            <w:shd w:val="clear" w:color="auto" w:fill="auto"/>
          </w:tcPr>
          <w:p w14:paraId="3820D317" w14:textId="77777777" w:rsidR="006A6C4B" w:rsidRDefault="007159A6" w:rsidP="00F10D7F">
            <w:pPr>
              <w:spacing w:after="0" w:line="240" w:lineRule="auto"/>
              <w:rPr>
                <w:rFonts w:ascii="Times New Roman" w:hAnsi="Times New Roman"/>
              </w:rPr>
            </w:pPr>
            <w:r>
              <w:rPr>
                <w:rFonts w:ascii="Times New Roman" w:hAnsi="Times New Roman"/>
              </w:rPr>
              <w:t>Крепление</w:t>
            </w:r>
          </w:p>
        </w:tc>
        <w:tc>
          <w:tcPr>
            <w:tcW w:w="0" w:type="auto"/>
            <w:shd w:val="clear" w:color="auto" w:fill="auto"/>
          </w:tcPr>
          <w:p w14:paraId="5E4EEEC6" w14:textId="77777777" w:rsidR="006A6C4B" w:rsidRDefault="007159A6" w:rsidP="00F10D7F">
            <w:pPr>
              <w:spacing w:after="0" w:line="240" w:lineRule="auto"/>
              <w:jc w:val="center"/>
              <w:rPr>
                <w:rFonts w:ascii="Times New Roman" w:hAnsi="Times New Roman"/>
              </w:rPr>
            </w:pPr>
            <w:r>
              <w:rPr>
                <w:rFonts w:ascii="Times New Roman" w:hAnsi="Times New Roman"/>
              </w:rPr>
              <w:t>Консольное, на кронштейн диаметром 48 мм</w:t>
            </w:r>
          </w:p>
        </w:tc>
      </w:tr>
      <w:tr w:rsidR="006A6C4B" w14:paraId="0AD055C0" w14:textId="77777777" w:rsidTr="005A4E11">
        <w:tc>
          <w:tcPr>
            <w:tcW w:w="0" w:type="auto"/>
            <w:shd w:val="clear" w:color="auto" w:fill="auto"/>
          </w:tcPr>
          <w:p w14:paraId="2D710195" w14:textId="77777777" w:rsidR="006A6C4B" w:rsidRDefault="007159A6" w:rsidP="00F10D7F">
            <w:pPr>
              <w:spacing w:after="0" w:line="240" w:lineRule="auto"/>
              <w:rPr>
                <w:rFonts w:ascii="Times New Roman" w:hAnsi="Times New Roman"/>
              </w:rPr>
            </w:pPr>
            <w:r>
              <w:rPr>
                <w:rFonts w:ascii="Times New Roman" w:hAnsi="Times New Roman"/>
              </w:rPr>
              <w:t>Диапазон рабочих температур, °С</w:t>
            </w:r>
          </w:p>
        </w:tc>
        <w:tc>
          <w:tcPr>
            <w:tcW w:w="0" w:type="auto"/>
            <w:shd w:val="clear" w:color="auto" w:fill="auto"/>
          </w:tcPr>
          <w:p w14:paraId="63568F9D" w14:textId="77777777" w:rsidR="006A6C4B" w:rsidRDefault="007159A6" w:rsidP="00F10D7F">
            <w:pPr>
              <w:spacing w:after="0" w:line="240" w:lineRule="auto"/>
              <w:jc w:val="center"/>
              <w:rPr>
                <w:rFonts w:ascii="Times New Roman" w:hAnsi="Times New Roman"/>
              </w:rPr>
            </w:pPr>
            <w:r>
              <w:rPr>
                <w:rFonts w:ascii="Times New Roman" w:hAnsi="Times New Roman"/>
              </w:rPr>
              <w:t>-60…+40</w:t>
            </w:r>
          </w:p>
        </w:tc>
      </w:tr>
      <w:tr w:rsidR="006A6C4B" w14:paraId="41D9B432" w14:textId="77777777" w:rsidTr="005A4E11">
        <w:tc>
          <w:tcPr>
            <w:tcW w:w="0" w:type="auto"/>
            <w:shd w:val="clear" w:color="auto" w:fill="auto"/>
          </w:tcPr>
          <w:p w14:paraId="757666D0" w14:textId="77777777" w:rsidR="006A6C4B" w:rsidRDefault="007159A6" w:rsidP="00F10D7F">
            <w:pPr>
              <w:spacing w:after="0" w:line="240" w:lineRule="auto"/>
              <w:rPr>
                <w:rFonts w:ascii="Times New Roman" w:hAnsi="Times New Roman"/>
              </w:rPr>
            </w:pPr>
            <w:r>
              <w:rPr>
                <w:rFonts w:ascii="Times New Roman" w:hAnsi="Times New Roman"/>
              </w:rPr>
              <w:t>Вид климатического исполнения и категория размещения, согласно ГОСТ 15150-69</w:t>
            </w:r>
          </w:p>
        </w:tc>
        <w:tc>
          <w:tcPr>
            <w:tcW w:w="0" w:type="auto"/>
            <w:shd w:val="clear" w:color="auto" w:fill="auto"/>
          </w:tcPr>
          <w:p w14:paraId="5A531F04" w14:textId="77777777" w:rsidR="006A6C4B" w:rsidRDefault="007159A6" w:rsidP="00F10D7F">
            <w:pPr>
              <w:spacing w:after="0" w:line="240" w:lineRule="auto"/>
              <w:jc w:val="center"/>
              <w:rPr>
                <w:rFonts w:ascii="Times New Roman" w:hAnsi="Times New Roman"/>
              </w:rPr>
            </w:pPr>
            <w:r>
              <w:rPr>
                <w:rFonts w:ascii="Times New Roman" w:hAnsi="Times New Roman"/>
              </w:rPr>
              <w:t>УХЛ1</w:t>
            </w:r>
          </w:p>
        </w:tc>
      </w:tr>
      <w:tr w:rsidR="006A6C4B" w14:paraId="1D509D64" w14:textId="77777777" w:rsidTr="005A4E11">
        <w:tc>
          <w:tcPr>
            <w:tcW w:w="0" w:type="auto"/>
            <w:shd w:val="clear" w:color="auto" w:fill="auto"/>
          </w:tcPr>
          <w:p w14:paraId="57E2B08A" w14:textId="77777777" w:rsidR="006A6C4B" w:rsidRDefault="007159A6" w:rsidP="00F10D7F">
            <w:pPr>
              <w:spacing w:after="0" w:line="240" w:lineRule="auto"/>
              <w:rPr>
                <w:rFonts w:ascii="Times New Roman" w:hAnsi="Times New Roman"/>
              </w:rPr>
            </w:pPr>
            <w:r>
              <w:rPr>
                <w:rFonts w:ascii="Times New Roman" w:hAnsi="Times New Roman"/>
              </w:rPr>
              <w:t>Класс защиты от поражения электрическим током, в соответствии с ГОСТ 12.2.007.0</w:t>
            </w:r>
          </w:p>
        </w:tc>
        <w:tc>
          <w:tcPr>
            <w:tcW w:w="0" w:type="auto"/>
            <w:shd w:val="clear" w:color="auto" w:fill="auto"/>
          </w:tcPr>
          <w:p w14:paraId="2E9B77D3" w14:textId="77777777" w:rsidR="006A6C4B" w:rsidRDefault="007159A6" w:rsidP="00F10D7F">
            <w:pPr>
              <w:spacing w:after="0" w:line="240" w:lineRule="auto"/>
              <w:jc w:val="center"/>
              <w:rPr>
                <w:rFonts w:ascii="Times New Roman" w:hAnsi="Times New Roman"/>
              </w:rPr>
            </w:pPr>
            <w:r>
              <w:rPr>
                <w:rFonts w:ascii="Times New Roman" w:hAnsi="Times New Roman"/>
              </w:rPr>
              <w:t>I (первый)</w:t>
            </w:r>
          </w:p>
        </w:tc>
      </w:tr>
      <w:tr w:rsidR="006A6C4B" w14:paraId="00E4C140" w14:textId="77777777" w:rsidTr="005A4E11">
        <w:tc>
          <w:tcPr>
            <w:tcW w:w="0" w:type="auto"/>
            <w:shd w:val="clear" w:color="auto" w:fill="auto"/>
          </w:tcPr>
          <w:p w14:paraId="38B2C099" w14:textId="77777777" w:rsidR="006A6C4B" w:rsidRDefault="007159A6" w:rsidP="00F10D7F">
            <w:pPr>
              <w:spacing w:after="0" w:line="240" w:lineRule="auto"/>
              <w:rPr>
                <w:rFonts w:ascii="Times New Roman" w:hAnsi="Times New Roman"/>
              </w:rPr>
            </w:pPr>
            <w:r>
              <w:rPr>
                <w:rFonts w:ascii="Times New Roman" w:hAnsi="Times New Roman"/>
              </w:rPr>
              <w:t>Срок службы, ч</w:t>
            </w:r>
          </w:p>
        </w:tc>
        <w:tc>
          <w:tcPr>
            <w:tcW w:w="0" w:type="auto"/>
            <w:shd w:val="clear" w:color="auto" w:fill="auto"/>
          </w:tcPr>
          <w:p w14:paraId="3C937B0F" w14:textId="77777777" w:rsidR="006A6C4B" w:rsidRDefault="007159A6" w:rsidP="00F10D7F">
            <w:pPr>
              <w:spacing w:after="0" w:line="240" w:lineRule="auto"/>
              <w:jc w:val="center"/>
              <w:rPr>
                <w:rFonts w:ascii="Times New Roman" w:hAnsi="Times New Roman"/>
              </w:rPr>
            </w:pPr>
            <w:r>
              <w:rPr>
                <w:rFonts w:ascii="Times New Roman" w:hAnsi="Times New Roman"/>
              </w:rPr>
              <w:t>100 000</w:t>
            </w:r>
          </w:p>
        </w:tc>
      </w:tr>
      <w:tr w:rsidR="006A6C4B" w14:paraId="6E178D72" w14:textId="77777777" w:rsidTr="005A4E11">
        <w:tc>
          <w:tcPr>
            <w:tcW w:w="0" w:type="auto"/>
            <w:shd w:val="clear" w:color="auto" w:fill="auto"/>
          </w:tcPr>
          <w:p w14:paraId="62D65CB6" w14:textId="77777777" w:rsidR="006A6C4B" w:rsidRDefault="007159A6" w:rsidP="00F10D7F">
            <w:pPr>
              <w:spacing w:after="0" w:line="240" w:lineRule="auto"/>
              <w:rPr>
                <w:rFonts w:ascii="Times New Roman" w:hAnsi="Times New Roman"/>
              </w:rPr>
            </w:pPr>
            <w:r>
              <w:rPr>
                <w:rFonts w:ascii="Times New Roman" w:hAnsi="Times New Roman"/>
              </w:rPr>
              <w:t>Гарантия от производителя, лет</w:t>
            </w:r>
            <w:r>
              <w:rPr>
                <w:rFonts w:ascii="Times New Roman" w:hAnsi="Times New Roman"/>
              </w:rPr>
              <w:br/>
            </w:r>
          </w:p>
        </w:tc>
        <w:tc>
          <w:tcPr>
            <w:tcW w:w="0" w:type="auto"/>
            <w:shd w:val="clear" w:color="auto" w:fill="auto"/>
          </w:tcPr>
          <w:p w14:paraId="54AF8F41"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725BD7B7" w14:textId="77777777" w:rsidTr="005A4E11">
        <w:tc>
          <w:tcPr>
            <w:tcW w:w="0" w:type="auto"/>
            <w:shd w:val="clear" w:color="auto" w:fill="auto"/>
          </w:tcPr>
          <w:p w14:paraId="189A50A4" w14:textId="77777777" w:rsidR="006A6C4B" w:rsidRDefault="007159A6" w:rsidP="00F10D7F">
            <w:pPr>
              <w:spacing w:after="0" w:line="240" w:lineRule="auto"/>
              <w:rPr>
                <w:rFonts w:ascii="Times New Roman" w:hAnsi="Times New Roman"/>
              </w:rPr>
            </w:pPr>
            <w:r>
              <w:rPr>
                <w:rFonts w:ascii="Times New Roman" w:hAnsi="Times New Roman"/>
              </w:rPr>
              <w:t>Год изготовления</w:t>
            </w:r>
          </w:p>
        </w:tc>
        <w:tc>
          <w:tcPr>
            <w:tcW w:w="0" w:type="auto"/>
            <w:shd w:val="clear" w:color="auto" w:fill="auto"/>
          </w:tcPr>
          <w:p w14:paraId="731471BA" w14:textId="77777777" w:rsidR="006A6C4B" w:rsidRDefault="007159A6" w:rsidP="00F10D7F">
            <w:pPr>
              <w:spacing w:after="0" w:line="240" w:lineRule="auto"/>
              <w:jc w:val="center"/>
              <w:rPr>
                <w:rFonts w:ascii="Times New Roman" w:hAnsi="Times New Roman"/>
              </w:rPr>
            </w:pPr>
            <w:r>
              <w:rPr>
                <w:rFonts w:ascii="Times New Roman" w:hAnsi="Times New Roman"/>
              </w:rPr>
              <w:t>2021</w:t>
            </w:r>
          </w:p>
        </w:tc>
      </w:tr>
      <w:tr w:rsidR="006A6C4B" w14:paraId="0B3FDE49" w14:textId="77777777" w:rsidTr="005A4E11">
        <w:tc>
          <w:tcPr>
            <w:tcW w:w="0" w:type="auto"/>
            <w:shd w:val="clear" w:color="auto" w:fill="auto"/>
          </w:tcPr>
          <w:p w14:paraId="486F7E17" w14:textId="77777777" w:rsidR="006A6C4B" w:rsidRDefault="007159A6" w:rsidP="00F10D7F">
            <w:pPr>
              <w:spacing w:after="0" w:line="240" w:lineRule="auto"/>
              <w:ind w:firstLine="284"/>
              <w:jc w:val="center"/>
              <w:rPr>
                <w:rFonts w:ascii="Times New Roman" w:hAnsi="Times New Roman"/>
                <w:b/>
                <w:sz w:val="20"/>
                <w:szCs w:val="20"/>
              </w:rPr>
            </w:pPr>
            <w:r>
              <w:rPr>
                <w:rFonts w:ascii="Times New Roman" w:hAnsi="Times New Roman"/>
                <w:b/>
                <w:sz w:val="20"/>
                <w:szCs w:val="20"/>
              </w:rPr>
              <w:t>Светильник светодиодный уличный, тип 3</w:t>
            </w:r>
          </w:p>
        </w:tc>
        <w:tc>
          <w:tcPr>
            <w:tcW w:w="0" w:type="auto"/>
            <w:shd w:val="clear" w:color="auto" w:fill="auto"/>
          </w:tcPr>
          <w:p w14:paraId="784526DF"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 xml:space="preserve">Светильник светодиодный уличный, мощность – 70 Вт. </w:t>
            </w:r>
          </w:p>
          <w:p w14:paraId="0FF13625"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Ledplast ДКУ УРАЛ-СП 08-070-40-Ш УХЛ1</w:t>
            </w:r>
          </w:p>
          <w:p w14:paraId="33B6EA1B" w14:textId="77777777" w:rsidR="006A6C4B" w:rsidRDefault="007159A6" w:rsidP="00F10D7F">
            <w:pPr>
              <w:spacing w:after="0" w:line="240" w:lineRule="auto"/>
              <w:rPr>
                <w:rFonts w:ascii="Times New Roman" w:hAnsi="Times New Roman"/>
              </w:rPr>
            </w:pPr>
            <w:r>
              <w:rPr>
                <w:rFonts w:ascii="Times New Roman" w:hAnsi="Times New Roman"/>
                <w:b/>
                <w:sz w:val="20"/>
                <w:szCs w:val="20"/>
              </w:rPr>
              <w:t>страна происхождения - Российская Федерация</w:t>
            </w:r>
          </w:p>
        </w:tc>
      </w:tr>
      <w:tr w:rsidR="006A6C4B" w14:paraId="14F54880" w14:textId="77777777" w:rsidTr="005A4E11">
        <w:tc>
          <w:tcPr>
            <w:tcW w:w="0" w:type="auto"/>
            <w:shd w:val="clear" w:color="auto" w:fill="auto"/>
          </w:tcPr>
          <w:p w14:paraId="2C3F4D25" w14:textId="77777777" w:rsidR="006A6C4B" w:rsidRDefault="007159A6" w:rsidP="00F10D7F">
            <w:pPr>
              <w:spacing w:after="0" w:line="240" w:lineRule="auto"/>
              <w:rPr>
                <w:rFonts w:ascii="Times New Roman" w:hAnsi="Times New Roman"/>
              </w:rPr>
            </w:pPr>
            <w:r>
              <w:rPr>
                <w:rFonts w:ascii="Times New Roman" w:hAnsi="Times New Roman"/>
              </w:rPr>
              <w:t>Нижний предел рабочего диапазона напряжения переменного тока, В</w:t>
            </w:r>
          </w:p>
        </w:tc>
        <w:tc>
          <w:tcPr>
            <w:tcW w:w="0" w:type="auto"/>
            <w:shd w:val="clear" w:color="auto" w:fill="auto"/>
          </w:tcPr>
          <w:p w14:paraId="137F47E1" w14:textId="77777777" w:rsidR="006A6C4B" w:rsidRDefault="007159A6" w:rsidP="00F10D7F">
            <w:pPr>
              <w:spacing w:after="0" w:line="240" w:lineRule="auto"/>
              <w:jc w:val="center"/>
              <w:rPr>
                <w:rFonts w:ascii="Times New Roman" w:hAnsi="Times New Roman"/>
              </w:rPr>
            </w:pPr>
            <w:r>
              <w:rPr>
                <w:rFonts w:ascii="Times New Roman" w:hAnsi="Times New Roman"/>
              </w:rPr>
              <w:t>100</w:t>
            </w:r>
          </w:p>
        </w:tc>
      </w:tr>
      <w:tr w:rsidR="006A6C4B" w14:paraId="3963B426" w14:textId="77777777" w:rsidTr="005A4E11">
        <w:tc>
          <w:tcPr>
            <w:tcW w:w="0" w:type="auto"/>
            <w:shd w:val="clear" w:color="auto" w:fill="auto"/>
          </w:tcPr>
          <w:p w14:paraId="20EB0E19" w14:textId="77777777" w:rsidR="006A6C4B" w:rsidRDefault="007159A6" w:rsidP="00F10D7F">
            <w:pPr>
              <w:spacing w:after="0" w:line="240" w:lineRule="auto"/>
              <w:rPr>
                <w:rFonts w:ascii="Times New Roman" w:hAnsi="Times New Roman"/>
              </w:rPr>
            </w:pPr>
            <w:r>
              <w:rPr>
                <w:rFonts w:ascii="Times New Roman" w:hAnsi="Times New Roman"/>
              </w:rPr>
              <w:lastRenderedPageBreak/>
              <w:t>Верхний предел рабочего диапазона напряжения переменного тока, В</w:t>
            </w:r>
            <w:r>
              <w:rPr>
                <w:rFonts w:ascii="Times New Roman" w:hAnsi="Times New Roman"/>
              </w:rPr>
              <w:br/>
            </w:r>
          </w:p>
        </w:tc>
        <w:tc>
          <w:tcPr>
            <w:tcW w:w="0" w:type="auto"/>
            <w:shd w:val="clear" w:color="auto" w:fill="auto"/>
          </w:tcPr>
          <w:p w14:paraId="7488A660" w14:textId="77777777" w:rsidR="006A6C4B" w:rsidRDefault="007159A6" w:rsidP="00F10D7F">
            <w:pPr>
              <w:spacing w:after="0" w:line="240" w:lineRule="auto"/>
              <w:jc w:val="center"/>
              <w:rPr>
                <w:rFonts w:ascii="Times New Roman" w:hAnsi="Times New Roman"/>
              </w:rPr>
            </w:pPr>
            <w:r>
              <w:rPr>
                <w:rFonts w:ascii="Times New Roman" w:hAnsi="Times New Roman"/>
              </w:rPr>
              <w:t>305</w:t>
            </w:r>
          </w:p>
        </w:tc>
      </w:tr>
      <w:tr w:rsidR="006A6C4B" w14:paraId="422C294E" w14:textId="77777777" w:rsidTr="005A4E11">
        <w:tc>
          <w:tcPr>
            <w:tcW w:w="0" w:type="auto"/>
            <w:shd w:val="clear" w:color="auto" w:fill="auto"/>
          </w:tcPr>
          <w:p w14:paraId="4102F8A3" w14:textId="77777777" w:rsidR="006A6C4B" w:rsidRDefault="007159A6" w:rsidP="00F10D7F">
            <w:pPr>
              <w:spacing w:after="0" w:line="240" w:lineRule="auto"/>
              <w:rPr>
                <w:rFonts w:ascii="Times New Roman" w:hAnsi="Times New Roman"/>
              </w:rPr>
            </w:pPr>
            <w:r>
              <w:rPr>
                <w:rFonts w:ascii="Times New Roman" w:hAnsi="Times New Roman"/>
              </w:rPr>
              <w:t>Рабочий диапазон частоты питающей сети переменного тока, Гц</w:t>
            </w:r>
          </w:p>
        </w:tc>
        <w:tc>
          <w:tcPr>
            <w:tcW w:w="0" w:type="auto"/>
            <w:shd w:val="clear" w:color="auto" w:fill="auto"/>
          </w:tcPr>
          <w:p w14:paraId="2A094F19" w14:textId="77777777" w:rsidR="006A6C4B" w:rsidRDefault="007159A6" w:rsidP="00F10D7F">
            <w:pPr>
              <w:spacing w:after="0" w:line="240" w:lineRule="auto"/>
              <w:jc w:val="center"/>
              <w:rPr>
                <w:rFonts w:ascii="Times New Roman" w:hAnsi="Times New Roman"/>
              </w:rPr>
            </w:pPr>
            <w:r>
              <w:rPr>
                <w:rFonts w:ascii="Times New Roman" w:hAnsi="Times New Roman"/>
              </w:rPr>
              <w:t>47-63</w:t>
            </w:r>
          </w:p>
        </w:tc>
      </w:tr>
      <w:tr w:rsidR="006A6C4B" w14:paraId="6C265987" w14:textId="77777777" w:rsidTr="005A4E11">
        <w:tc>
          <w:tcPr>
            <w:tcW w:w="0" w:type="auto"/>
            <w:shd w:val="clear" w:color="auto" w:fill="auto"/>
          </w:tcPr>
          <w:p w14:paraId="33396A28" w14:textId="77777777" w:rsidR="006A6C4B" w:rsidRDefault="007159A6" w:rsidP="00F10D7F">
            <w:pPr>
              <w:spacing w:after="0" w:line="240" w:lineRule="auto"/>
              <w:rPr>
                <w:rFonts w:ascii="Times New Roman" w:hAnsi="Times New Roman"/>
              </w:rPr>
            </w:pPr>
            <w:r>
              <w:rPr>
                <w:rFonts w:ascii="Times New Roman" w:hAnsi="Times New Roman"/>
              </w:rPr>
              <w:t>Потребляемая мощность, Вт</w:t>
            </w:r>
          </w:p>
        </w:tc>
        <w:tc>
          <w:tcPr>
            <w:tcW w:w="0" w:type="auto"/>
            <w:shd w:val="clear" w:color="auto" w:fill="auto"/>
          </w:tcPr>
          <w:p w14:paraId="3CAA4BAF" w14:textId="77777777" w:rsidR="006A6C4B" w:rsidRDefault="007159A6" w:rsidP="00F10D7F">
            <w:pPr>
              <w:spacing w:after="0" w:line="240" w:lineRule="auto"/>
              <w:jc w:val="center"/>
              <w:rPr>
                <w:rFonts w:ascii="Times New Roman" w:hAnsi="Times New Roman"/>
              </w:rPr>
            </w:pPr>
            <w:r>
              <w:rPr>
                <w:rFonts w:ascii="Times New Roman" w:hAnsi="Times New Roman"/>
              </w:rPr>
              <w:t>70</w:t>
            </w:r>
          </w:p>
        </w:tc>
      </w:tr>
      <w:tr w:rsidR="006A6C4B" w14:paraId="02024ACF" w14:textId="77777777" w:rsidTr="005A4E11">
        <w:tc>
          <w:tcPr>
            <w:tcW w:w="0" w:type="auto"/>
            <w:shd w:val="clear" w:color="auto" w:fill="auto"/>
          </w:tcPr>
          <w:p w14:paraId="164591E6" w14:textId="77777777" w:rsidR="006A6C4B" w:rsidRDefault="007159A6" w:rsidP="00F10D7F">
            <w:pPr>
              <w:spacing w:after="0" w:line="240" w:lineRule="auto"/>
              <w:rPr>
                <w:rFonts w:ascii="Times New Roman" w:hAnsi="Times New Roman"/>
              </w:rPr>
            </w:pPr>
            <w:r>
              <w:rPr>
                <w:rFonts w:ascii="Times New Roman" w:hAnsi="Times New Roman"/>
              </w:rPr>
              <w:t>Общий световой поток светильника (с учётом всех потерь), Лм</w:t>
            </w:r>
          </w:p>
        </w:tc>
        <w:tc>
          <w:tcPr>
            <w:tcW w:w="0" w:type="auto"/>
            <w:shd w:val="clear" w:color="auto" w:fill="auto"/>
          </w:tcPr>
          <w:p w14:paraId="05FACFCB" w14:textId="77777777" w:rsidR="006A6C4B" w:rsidRDefault="007159A6" w:rsidP="00F10D7F">
            <w:pPr>
              <w:spacing w:after="0" w:line="240" w:lineRule="auto"/>
              <w:jc w:val="center"/>
              <w:rPr>
                <w:rFonts w:ascii="Times New Roman" w:hAnsi="Times New Roman"/>
              </w:rPr>
            </w:pPr>
            <w:r>
              <w:rPr>
                <w:rFonts w:ascii="Times New Roman" w:hAnsi="Times New Roman"/>
              </w:rPr>
              <w:t>10500</w:t>
            </w:r>
          </w:p>
        </w:tc>
      </w:tr>
      <w:tr w:rsidR="006A6C4B" w14:paraId="5AED71A4" w14:textId="77777777" w:rsidTr="005A4E11">
        <w:tc>
          <w:tcPr>
            <w:tcW w:w="0" w:type="auto"/>
            <w:shd w:val="clear" w:color="auto" w:fill="auto"/>
          </w:tcPr>
          <w:p w14:paraId="2CFC932F" w14:textId="703A8910" w:rsidR="006A6C4B" w:rsidRDefault="007159A6" w:rsidP="00F10D7F">
            <w:pPr>
              <w:spacing w:after="0" w:line="240" w:lineRule="auto"/>
              <w:rPr>
                <w:rFonts w:ascii="Times New Roman" w:hAnsi="Times New Roman"/>
              </w:rPr>
            </w:pPr>
            <w:r>
              <w:rPr>
                <w:rFonts w:ascii="Times New Roman" w:hAnsi="Times New Roman"/>
              </w:rPr>
              <w:t>Цветовая температура, К</w:t>
            </w:r>
          </w:p>
        </w:tc>
        <w:tc>
          <w:tcPr>
            <w:tcW w:w="0" w:type="auto"/>
            <w:shd w:val="clear" w:color="auto" w:fill="auto"/>
          </w:tcPr>
          <w:p w14:paraId="70A73D74" w14:textId="77777777" w:rsidR="006A6C4B" w:rsidRDefault="007159A6" w:rsidP="00F10D7F">
            <w:pPr>
              <w:spacing w:after="0" w:line="240" w:lineRule="auto"/>
              <w:jc w:val="center"/>
              <w:rPr>
                <w:rFonts w:ascii="Times New Roman" w:hAnsi="Times New Roman"/>
              </w:rPr>
            </w:pPr>
            <w:r>
              <w:rPr>
                <w:rFonts w:ascii="Times New Roman" w:hAnsi="Times New Roman"/>
              </w:rPr>
              <w:t>4000</w:t>
            </w:r>
          </w:p>
        </w:tc>
      </w:tr>
      <w:tr w:rsidR="006A6C4B" w14:paraId="3FF63EC5" w14:textId="77777777" w:rsidTr="005A4E11">
        <w:tc>
          <w:tcPr>
            <w:tcW w:w="0" w:type="auto"/>
            <w:shd w:val="clear" w:color="auto" w:fill="auto"/>
          </w:tcPr>
          <w:p w14:paraId="622D8CFF" w14:textId="77777777" w:rsidR="006A6C4B" w:rsidRDefault="007159A6" w:rsidP="00F10D7F">
            <w:pPr>
              <w:spacing w:after="0" w:line="240" w:lineRule="auto"/>
              <w:rPr>
                <w:rFonts w:ascii="Times New Roman" w:hAnsi="Times New Roman"/>
              </w:rPr>
            </w:pPr>
            <w:r>
              <w:rPr>
                <w:rFonts w:ascii="Times New Roman" w:hAnsi="Times New Roman"/>
              </w:rPr>
              <w:t>Индекс цветопередачи (CRI)</w:t>
            </w:r>
          </w:p>
        </w:tc>
        <w:tc>
          <w:tcPr>
            <w:tcW w:w="0" w:type="auto"/>
            <w:shd w:val="clear" w:color="auto" w:fill="auto"/>
          </w:tcPr>
          <w:p w14:paraId="08870C79" w14:textId="77777777" w:rsidR="006A6C4B" w:rsidRDefault="007159A6" w:rsidP="00F10D7F">
            <w:pPr>
              <w:spacing w:after="0" w:line="240" w:lineRule="auto"/>
              <w:jc w:val="center"/>
              <w:rPr>
                <w:rFonts w:ascii="Times New Roman" w:hAnsi="Times New Roman"/>
              </w:rPr>
            </w:pPr>
            <w:r>
              <w:rPr>
                <w:rFonts w:ascii="Times New Roman" w:hAnsi="Times New Roman"/>
              </w:rPr>
              <w:t>70</w:t>
            </w:r>
          </w:p>
        </w:tc>
      </w:tr>
      <w:tr w:rsidR="006A6C4B" w14:paraId="2A27AEDD" w14:textId="77777777" w:rsidTr="005A4E11">
        <w:tc>
          <w:tcPr>
            <w:tcW w:w="0" w:type="auto"/>
            <w:shd w:val="clear" w:color="auto" w:fill="auto"/>
          </w:tcPr>
          <w:p w14:paraId="64D2E9F9" w14:textId="77777777" w:rsidR="006A6C4B" w:rsidRDefault="007159A6" w:rsidP="00F10D7F">
            <w:pPr>
              <w:spacing w:after="0" w:line="240" w:lineRule="auto"/>
              <w:rPr>
                <w:rFonts w:ascii="Times New Roman" w:hAnsi="Times New Roman"/>
              </w:rPr>
            </w:pPr>
            <w:r>
              <w:rPr>
                <w:rFonts w:ascii="Times New Roman" w:hAnsi="Times New Roman"/>
              </w:rPr>
              <w:t>Коэффициент мощности, cos φ</w:t>
            </w:r>
            <w:r>
              <w:rPr>
                <w:rFonts w:ascii="Times New Roman" w:hAnsi="Times New Roman"/>
              </w:rPr>
              <w:br/>
            </w:r>
          </w:p>
        </w:tc>
        <w:tc>
          <w:tcPr>
            <w:tcW w:w="0" w:type="auto"/>
            <w:shd w:val="clear" w:color="auto" w:fill="auto"/>
          </w:tcPr>
          <w:p w14:paraId="0A66F091" w14:textId="77777777" w:rsidR="006A6C4B" w:rsidRDefault="007159A6" w:rsidP="00F10D7F">
            <w:pPr>
              <w:spacing w:after="0" w:line="240" w:lineRule="auto"/>
              <w:jc w:val="center"/>
              <w:rPr>
                <w:rFonts w:ascii="Times New Roman" w:hAnsi="Times New Roman"/>
              </w:rPr>
            </w:pPr>
            <w:r>
              <w:rPr>
                <w:rFonts w:ascii="Times New Roman" w:hAnsi="Times New Roman"/>
              </w:rPr>
              <w:t>0,95</w:t>
            </w:r>
          </w:p>
        </w:tc>
      </w:tr>
      <w:tr w:rsidR="006A6C4B" w14:paraId="2A20A795" w14:textId="77777777" w:rsidTr="005A4E11">
        <w:tc>
          <w:tcPr>
            <w:tcW w:w="0" w:type="auto"/>
            <w:shd w:val="clear" w:color="auto" w:fill="auto"/>
          </w:tcPr>
          <w:p w14:paraId="4F6C1300" w14:textId="77777777" w:rsidR="006A6C4B" w:rsidRDefault="007159A6" w:rsidP="00F10D7F">
            <w:pPr>
              <w:spacing w:after="0" w:line="240" w:lineRule="auto"/>
              <w:rPr>
                <w:rFonts w:ascii="Times New Roman" w:hAnsi="Times New Roman"/>
              </w:rPr>
            </w:pPr>
            <w:r>
              <w:rPr>
                <w:rFonts w:ascii="Times New Roman" w:hAnsi="Times New Roman"/>
              </w:rPr>
              <w:t>Тип кривой силы света по ГОСТ Р 54350-2015</w:t>
            </w:r>
          </w:p>
        </w:tc>
        <w:tc>
          <w:tcPr>
            <w:tcW w:w="0" w:type="auto"/>
            <w:shd w:val="clear" w:color="auto" w:fill="auto"/>
          </w:tcPr>
          <w:p w14:paraId="0021C21E" w14:textId="77777777" w:rsidR="006A6C4B" w:rsidRDefault="007159A6" w:rsidP="00F10D7F">
            <w:pPr>
              <w:spacing w:after="0" w:line="240" w:lineRule="auto"/>
              <w:jc w:val="center"/>
              <w:rPr>
                <w:rFonts w:ascii="Times New Roman" w:hAnsi="Times New Roman"/>
              </w:rPr>
            </w:pPr>
            <w:r>
              <w:rPr>
                <w:rFonts w:ascii="Times New Roman" w:hAnsi="Times New Roman"/>
              </w:rPr>
              <w:t>ШБ (широкая боковая)</w:t>
            </w:r>
          </w:p>
        </w:tc>
      </w:tr>
      <w:tr w:rsidR="006A6C4B" w14:paraId="71AF73AA" w14:textId="77777777" w:rsidTr="005A4E11">
        <w:tc>
          <w:tcPr>
            <w:tcW w:w="0" w:type="auto"/>
            <w:shd w:val="clear" w:color="auto" w:fill="auto"/>
          </w:tcPr>
          <w:p w14:paraId="41C9B8D3" w14:textId="77777777" w:rsidR="006A6C4B" w:rsidRDefault="007159A6" w:rsidP="00F10D7F">
            <w:pPr>
              <w:spacing w:after="0" w:line="240" w:lineRule="auto"/>
              <w:rPr>
                <w:rFonts w:ascii="Times New Roman" w:hAnsi="Times New Roman"/>
              </w:rPr>
            </w:pPr>
            <w:r>
              <w:rPr>
                <w:rFonts w:ascii="Times New Roman" w:hAnsi="Times New Roman"/>
              </w:rPr>
              <w:t>Класс светораспределения по ГОСТ Р 54350-2015</w:t>
            </w:r>
          </w:p>
        </w:tc>
        <w:tc>
          <w:tcPr>
            <w:tcW w:w="0" w:type="auto"/>
            <w:shd w:val="clear" w:color="auto" w:fill="auto"/>
          </w:tcPr>
          <w:p w14:paraId="72C459A1" w14:textId="77777777" w:rsidR="006A6C4B" w:rsidRDefault="007159A6" w:rsidP="00F10D7F">
            <w:pPr>
              <w:spacing w:after="0" w:line="240" w:lineRule="auto"/>
              <w:jc w:val="center"/>
              <w:rPr>
                <w:rFonts w:ascii="Times New Roman" w:hAnsi="Times New Roman"/>
              </w:rPr>
            </w:pPr>
            <w:r>
              <w:rPr>
                <w:rFonts w:ascii="Times New Roman" w:hAnsi="Times New Roman"/>
              </w:rPr>
              <w:t>П (прямого света)</w:t>
            </w:r>
          </w:p>
        </w:tc>
      </w:tr>
      <w:tr w:rsidR="006A6C4B" w14:paraId="16663A88" w14:textId="77777777" w:rsidTr="005A4E11">
        <w:tc>
          <w:tcPr>
            <w:tcW w:w="0" w:type="auto"/>
            <w:shd w:val="clear" w:color="auto" w:fill="auto"/>
          </w:tcPr>
          <w:p w14:paraId="72F53C76" w14:textId="77777777" w:rsidR="006A6C4B" w:rsidRDefault="007159A6" w:rsidP="00F10D7F">
            <w:pPr>
              <w:spacing w:after="0" w:line="240" w:lineRule="auto"/>
              <w:rPr>
                <w:rFonts w:ascii="Times New Roman" w:hAnsi="Times New Roman"/>
              </w:rPr>
            </w:pPr>
            <w:r>
              <w:rPr>
                <w:rFonts w:ascii="Times New Roman" w:hAnsi="Times New Roman"/>
              </w:rPr>
              <w:t xml:space="preserve">Тип источника питания </w:t>
            </w:r>
          </w:p>
        </w:tc>
        <w:tc>
          <w:tcPr>
            <w:tcW w:w="0" w:type="auto"/>
            <w:shd w:val="clear" w:color="auto" w:fill="auto"/>
          </w:tcPr>
          <w:p w14:paraId="451D76E0" w14:textId="77777777" w:rsidR="006A6C4B" w:rsidRDefault="007159A6" w:rsidP="00F10D7F">
            <w:pPr>
              <w:spacing w:after="0" w:line="240" w:lineRule="auto"/>
              <w:jc w:val="center"/>
              <w:rPr>
                <w:rFonts w:ascii="Times New Roman" w:hAnsi="Times New Roman"/>
              </w:rPr>
            </w:pPr>
            <w:r>
              <w:rPr>
                <w:rFonts w:ascii="Times New Roman" w:hAnsi="Times New Roman"/>
              </w:rPr>
              <w:t>драйвер тока импульсный</w:t>
            </w:r>
          </w:p>
        </w:tc>
      </w:tr>
      <w:tr w:rsidR="006A6C4B" w14:paraId="15473A03" w14:textId="77777777" w:rsidTr="005A4E11">
        <w:tc>
          <w:tcPr>
            <w:tcW w:w="0" w:type="auto"/>
            <w:shd w:val="clear" w:color="auto" w:fill="auto"/>
          </w:tcPr>
          <w:p w14:paraId="6AE02DFF" w14:textId="77777777" w:rsidR="006A6C4B" w:rsidRDefault="007159A6" w:rsidP="00F10D7F">
            <w:pPr>
              <w:spacing w:after="0" w:line="240" w:lineRule="auto"/>
              <w:rPr>
                <w:rFonts w:ascii="Times New Roman" w:hAnsi="Times New Roman"/>
              </w:rPr>
            </w:pPr>
            <w:r>
              <w:rPr>
                <w:rFonts w:ascii="Times New Roman" w:hAnsi="Times New Roman"/>
              </w:rPr>
              <w:t>Масса, кг</w:t>
            </w:r>
          </w:p>
        </w:tc>
        <w:tc>
          <w:tcPr>
            <w:tcW w:w="0" w:type="auto"/>
            <w:shd w:val="clear" w:color="auto" w:fill="auto"/>
          </w:tcPr>
          <w:p w14:paraId="3551917D" w14:textId="77777777" w:rsidR="006A6C4B" w:rsidRDefault="007159A6" w:rsidP="00F10D7F">
            <w:pPr>
              <w:spacing w:after="0" w:line="240" w:lineRule="auto"/>
              <w:jc w:val="center"/>
              <w:rPr>
                <w:rFonts w:ascii="Times New Roman" w:hAnsi="Times New Roman"/>
              </w:rPr>
            </w:pPr>
            <w:r>
              <w:rPr>
                <w:rFonts w:ascii="Times New Roman" w:hAnsi="Times New Roman"/>
              </w:rPr>
              <w:t>1,9</w:t>
            </w:r>
          </w:p>
        </w:tc>
      </w:tr>
      <w:tr w:rsidR="006A6C4B" w14:paraId="1C49108C" w14:textId="77777777" w:rsidTr="005A4E11">
        <w:tc>
          <w:tcPr>
            <w:tcW w:w="0" w:type="auto"/>
            <w:shd w:val="clear" w:color="auto" w:fill="auto"/>
          </w:tcPr>
          <w:p w14:paraId="68893125" w14:textId="77777777" w:rsidR="006A6C4B" w:rsidRDefault="007159A6" w:rsidP="00F10D7F">
            <w:pPr>
              <w:spacing w:after="0" w:line="240" w:lineRule="auto"/>
              <w:rPr>
                <w:rFonts w:ascii="Times New Roman" w:hAnsi="Times New Roman"/>
              </w:rPr>
            </w:pPr>
            <w:r>
              <w:rPr>
                <w:rFonts w:ascii="Times New Roman" w:hAnsi="Times New Roman"/>
              </w:rPr>
              <w:t>Защита от коротких замыканий</w:t>
            </w:r>
          </w:p>
        </w:tc>
        <w:tc>
          <w:tcPr>
            <w:tcW w:w="0" w:type="auto"/>
            <w:shd w:val="clear" w:color="auto" w:fill="auto"/>
          </w:tcPr>
          <w:p w14:paraId="722F5126"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0A7EC34A" w14:textId="77777777" w:rsidTr="005A4E11">
        <w:tc>
          <w:tcPr>
            <w:tcW w:w="0" w:type="auto"/>
            <w:shd w:val="clear" w:color="auto" w:fill="auto"/>
          </w:tcPr>
          <w:p w14:paraId="3A0C9A82" w14:textId="77777777" w:rsidR="006A6C4B" w:rsidRDefault="007159A6" w:rsidP="00F10D7F">
            <w:pPr>
              <w:spacing w:after="0" w:line="240" w:lineRule="auto"/>
              <w:rPr>
                <w:rFonts w:ascii="Times New Roman" w:hAnsi="Times New Roman"/>
              </w:rPr>
            </w:pPr>
            <w:r>
              <w:rPr>
                <w:rFonts w:ascii="Times New Roman" w:hAnsi="Times New Roman"/>
              </w:rPr>
              <w:t>Защита от перегрева, 90°С</w:t>
            </w:r>
          </w:p>
        </w:tc>
        <w:tc>
          <w:tcPr>
            <w:tcW w:w="0" w:type="auto"/>
            <w:shd w:val="clear" w:color="auto" w:fill="auto"/>
          </w:tcPr>
          <w:p w14:paraId="10904A4A"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525A5771" w14:textId="77777777" w:rsidTr="005A4E11">
        <w:tc>
          <w:tcPr>
            <w:tcW w:w="0" w:type="auto"/>
            <w:shd w:val="clear" w:color="auto" w:fill="auto"/>
          </w:tcPr>
          <w:p w14:paraId="3C16AF85" w14:textId="77777777" w:rsidR="006A6C4B" w:rsidRDefault="007159A6" w:rsidP="00F10D7F">
            <w:pPr>
              <w:spacing w:after="0" w:line="240" w:lineRule="auto"/>
              <w:rPr>
                <w:rFonts w:ascii="Times New Roman" w:hAnsi="Times New Roman"/>
              </w:rPr>
            </w:pPr>
            <w:r>
              <w:rPr>
                <w:rFonts w:ascii="Times New Roman" w:hAnsi="Times New Roman"/>
              </w:rPr>
              <w:t>Защита от перенапряжения</w:t>
            </w:r>
          </w:p>
        </w:tc>
        <w:tc>
          <w:tcPr>
            <w:tcW w:w="0" w:type="auto"/>
            <w:shd w:val="clear" w:color="auto" w:fill="auto"/>
          </w:tcPr>
          <w:p w14:paraId="4D585FA7" w14:textId="77777777" w:rsidR="006A6C4B" w:rsidRDefault="007159A6" w:rsidP="00F10D7F">
            <w:pPr>
              <w:spacing w:after="0" w:line="240" w:lineRule="auto"/>
              <w:jc w:val="center"/>
              <w:rPr>
                <w:rFonts w:ascii="Times New Roman" w:hAnsi="Times New Roman"/>
              </w:rPr>
            </w:pPr>
            <w:r>
              <w:rPr>
                <w:rFonts w:ascii="Times New Roman" w:hAnsi="Times New Roman"/>
              </w:rPr>
              <w:t>Есть. Встроенная защита от превышения выходного напряжения</w:t>
            </w:r>
          </w:p>
        </w:tc>
      </w:tr>
      <w:tr w:rsidR="006A6C4B" w14:paraId="18D64C7F" w14:textId="77777777" w:rsidTr="005A4E11">
        <w:tc>
          <w:tcPr>
            <w:tcW w:w="0" w:type="auto"/>
            <w:shd w:val="clear" w:color="auto" w:fill="auto"/>
          </w:tcPr>
          <w:p w14:paraId="6ED978B8" w14:textId="77777777" w:rsidR="006A6C4B" w:rsidRDefault="007159A6" w:rsidP="00F10D7F">
            <w:pPr>
              <w:spacing w:after="0" w:line="240" w:lineRule="auto"/>
              <w:rPr>
                <w:rFonts w:ascii="Times New Roman" w:hAnsi="Times New Roman"/>
              </w:rPr>
            </w:pPr>
            <w:r>
              <w:rPr>
                <w:rFonts w:ascii="Times New Roman" w:hAnsi="Times New Roman"/>
              </w:rPr>
              <w:t>Защита от микросекундных импульсных помех большой энергии, кВ</w:t>
            </w:r>
          </w:p>
        </w:tc>
        <w:tc>
          <w:tcPr>
            <w:tcW w:w="0" w:type="auto"/>
            <w:shd w:val="clear" w:color="auto" w:fill="auto"/>
          </w:tcPr>
          <w:p w14:paraId="27F90F8D"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09FD8727" w14:textId="77777777" w:rsidTr="005A4E11">
        <w:tc>
          <w:tcPr>
            <w:tcW w:w="0" w:type="auto"/>
            <w:shd w:val="clear" w:color="auto" w:fill="auto"/>
          </w:tcPr>
          <w:p w14:paraId="7041676B" w14:textId="77777777" w:rsidR="006A6C4B" w:rsidRDefault="007159A6" w:rsidP="00F10D7F">
            <w:pPr>
              <w:spacing w:after="0" w:line="240" w:lineRule="auto"/>
              <w:rPr>
                <w:rFonts w:ascii="Times New Roman" w:hAnsi="Times New Roman"/>
              </w:rPr>
            </w:pPr>
            <w:r>
              <w:rPr>
                <w:rFonts w:ascii="Times New Roman" w:hAnsi="Times New Roman"/>
              </w:rPr>
              <w:t>Степень защиты источника питания</w:t>
            </w:r>
            <w:r>
              <w:rPr>
                <w:rFonts w:ascii="Times New Roman" w:hAnsi="Times New Roman"/>
              </w:rPr>
              <w:br/>
            </w:r>
          </w:p>
        </w:tc>
        <w:tc>
          <w:tcPr>
            <w:tcW w:w="0" w:type="auto"/>
            <w:shd w:val="clear" w:color="auto" w:fill="auto"/>
          </w:tcPr>
          <w:p w14:paraId="1829786C"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5F7CD2D0" w14:textId="77777777" w:rsidTr="005A4E11">
        <w:tc>
          <w:tcPr>
            <w:tcW w:w="0" w:type="auto"/>
            <w:shd w:val="clear" w:color="auto" w:fill="auto"/>
          </w:tcPr>
          <w:p w14:paraId="5E369452" w14:textId="77777777" w:rsidR="006A6C4B" w:rsidRDefault="007159A6" w:rsidP="00F10D7F">
            <w:pPr>
              <w:spacing w:after="0" w:line="240" w:lineRule="auto"/>
              <w:rPr>
                <w:rFonts w:ascii="Times New Roman" w:hAnsi="Times New Roman"/>
              </w:rPr>
            </w:pPr>
            <w:r>
              <w:rPr>
                <w:rFonts w:ascii="Times New Roman" w:hAnsi="Times New Roman"/>
              </w:rPr>
              <w:t>Степень защиты оптического блока</w:t>
            </w:r>
            <w:r>
              <w:rPr>
                <w:rFonts w:ascii="Times New Roman" w:hAnsi="Times New Roman"/>
              </w:rPr>
              <w:br/>
            </w:r>
          </w:p>
        </w:tc>
        <w:tc>
          <w:tcPr>
            <w:tcW w:w="0" w:type="auto"/>
            <w:shd w:val="clear" w:color="auto" w:fill="auto"/>
          </w:tcPr>
          <w:p w14:paraId="6EE4ED9F"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0DD75172" w14:textId="77777777" w:rsidTr="005A4E11">
        <w:tc>
          <w:tcPr>
            <w:tcW w:w="0" w:type="auto"/>
            <w:shd w:val="clear" w:color="auto" w:fill="auto"/>
          </w:tcPr>
          <w:p w14:paraId="52B05EB0" w14:textId="77777777" w:rsidR="006A6C4B" w:rsidRDefault="007159A6" w:rsidP="00F10D7F">
            <w:pPr>
              <w:spacing w:after="0" w:line="240" w:lineRule="auto"/>
              <w:rPr>
                <w:rFonts w:ascii="Times New Roman" w:hAnsi="Times New Roman"/>
              </w:rPr>
            </w:pPr>
            <w:r>
              <w:rPr>
                <w:rFonts w:ascii="Times New Roman" w:hAnsi="Times New Roman"/>
              </w:rPr>
              <w:t>Материал корпуса</w:t>
            </w:r>
          </w:p>
        </w:tc>
        <w:tc>
          <w:tcPr>
            <w:tcW w:w="0" w:type="auto"/>
            <w:shd w:val="clear" w:color="auto" w:fill="auto"/>
          </w:tcPr>
          <w:p w14:paraId="532D59B5" w14:textId="77777777" w:rsidR="006A6C4B" w:rsidRDefault="007159A6" w:rsidP="00F10D7F">
            <w:pPr>
              <w:spacing w:after="0" w:line="240" w:lineRule="auto"/>
              <w:jc w:val="center"/>
              <w:rPr>
                <w:rFonts w:ascii="Times New Roman" w:hAnsi="Times New Roman"/>
              </w:rPr>
            </w:pPr>
            <w:r>
              <w:rPr>
                <w:rFonts w:ascii="Times New Roman" w:hAnsi="Times New Roman"/>
              </w:rPr>
              <w:t>Анодированный алюминий</w:t>
            </w:r>
          </w:p>
        </w:tc>
      </w:tr>
      <w:tr w:rsidR="006A6C4B" w14:paraId="35646C46" w14:textId="77777777" w:rsidTr="005A4E11">
        <w:tc>
          <w:tcPr>
            <w:tcW w:w="0" w:type="auto"/>
            <w:shd w:val="clear" w:color="auto" w:fill="auto"/>
          </w:tcPr>
          <w:p w14:paraId="185C29FB" w14:textId="77777777" w:rsidR="006A6C4B" w:rsidRDefault="007159A6" w:rsidP="00F10D7F">
            <w:pPr>
              <w:spacing w:after="0" w:line="240" w:lineRule="auto"/>
              <w:rPr>
                <w:rFonts w:ascii="Times New Roman" w:hAnsi="Times New Roman"/>
              </w:rPr>
            </w:pPr>
            <w:r>
              <w:rPr>
                <w:rFonts w:ascii="Times New Roman" w:hAnsi="Times New Roman"/>
              </w:rPr>
              <w:t>Крепление</w:t>
            </w:r>
          </w:p>
        </w:tc>
        <w:tc>
          <w:tcPr>
            <w:tcW w:w="0" w:type="auto"/>
            <w:shd w:val="clear" w:color="auto" w:fill="auto"/>
          </w:tcPr>
          <w:p w14:paraId="22C33211" w14:textId="77777777" w:rsidR="006A6C4B" w:rsidRDefault="007159A6" w:rsidP="00F10D7F">
            <w:pPr>
              <w:spacing w:after="0" w:line="240" w:lineRule="auto"/>
              <w:jc w:val="center"/>
              <w:rPr>
                <w:rFonts w:ascii="Times New Roman" w:hAnsi="Times New Roman"/>
              </w:rPr>
            </w:pPr>
            <w:r>
              <w:rPr>
                <w:rFonts w:ascii="Times New Roman" w:hAnsi="Times New Roman"/>
              </w:rPr>
              <w:t>Консольное, на кронштейн диаметром 48 мм</w:t>
            </w:r>
          </w:p>
        </w:tc>
      </w:tr>
      <w:tr w:rsidR="006A6C4B" w14:paraId="2FC1BAF6" w14:textId="77777777" w:rsidTr="005A4E11">
        <w:tc>
          <w:tcPr>
            <w:tcW w:w="0" w:type="auto"/>
            <w:shd w:val="clear" w:color="auto" w:fill="auto"/>
          </w:tcPr>
          <w:p w14:paraId="689A98D0" w14:textId="77777777" w:rsidR="006A6C4B" w:rsidRDefault="007159A6" w:rsidP="00F10D7F">
            <w:pPr>
              <w:spacing w:after="0" w:line="240" w:lineRule="auto"/>
              <w:rPr>
                <w:rFonts w:ascii="Times New Roman" w:hAnsi="Times New Roman"/>
              </w:rPr>
            </w:pPr>
            <w:r>
              <w:rPr>
                <w:rFonts w:ascii="Times New Roman" w:hAnsi="Times New Roman"/>
              </w:rPr>
              <w:t>Диапазон рабочих температур, °С</w:t>
            </w:r>
          </w:p>
        </w:tc>
        <w:tc>
          <w:tcPr>
            <w:tcW w:w="0" w:type="auto"/>
            <w:shd w:val="clear" w:color="auto" w:fill="auto"/>
          </w:tcPr>
          <w:p w14:paraId="0DE5462C" w14:textId="77777777" w:rsidR="006A6C4B" w:rsidRDefault="007159A6" w:rsidP="00F10D7F">
            <w:pPr>
              <w:spacing w:after="0" w:line="240" w:lineRule="auto"/>
              <w:jc w:val="center"/>
              <w:rPr>
                <w:rFonts w:ascii="Times New Roman" w:hAnsi="Times New Roman"/>
              </w:rPr>
            </w:pPr>
            <w:r>
              <w:rPr>
                <w:rFonts w:ascii="Times New Roman" w:hAnsi="Times New Roman"/>
              </w:rPr>
              <w:t>-60…+40</w:t>
            </w:r>
          </w:p>
        </w:tc>
      </w:tr>
      <w:tr w:rsidR="006A6C4B" w14:paraId="44124EF6" w14:textId="77777777" w:rsidTr="005A4E11">
        <w:tc>
          <w:tcPr>
            <w:tcW w:w="0" w:type="auto"/>
            <w:shd w:val="clear" w:color="auto" w:fill="auto"/>
          </w:tcPr>
          <w:p w14:paraId="362E32F4" w14:textId="77777777" w:rsidR="006A6C4B" w:rsidRDefault="007159A6" w:rsidP="00F10D7F">
            <w:pPr>
              <w:spacing w:after="0" w:line="240" w:lineRule="auto"/>
              <w:rPr>
                <w:rFonts w:ascii="Times New Roman" w:hAnsi="Times New Roman"/>
              </w:rPr>
            </w:pPr>
            <w:r>
              <w:rPr>
                <w:rFonts w:ascii="Times New Roman" w:hAnsi="Times New Roman"/>
              </w:rPr>
              <w:t>Вид климатического исполнения и категория размещения, согласно ГОСТ 15150-69</w:t>
            </w:r>
          </w:p>
        </w:tc>
        <w:tc>
          <w:tcPr>
            <w:tcW w:w="0" w:type="auto"/>
            <w:shd w:val="clear" w:color="auto" w:fill="auto"/>
          </w:tcPr>
          <w:p w14:paraId="25658E56" w14:textId="77777777" w:rsidR="006A6C4B" w:rsidRDefault="007159A6" w:rsidP="00F10D7F">
            <w:pPr>
              <w:spacing w:after="0" w:line="240" w:lineRule="auto"/>
              <w:jc w:val="center"/>
              <w:rPr>
                <w:rFonts w:ascii="Times New Roman" w:hAnsi="Times New Roman"/>
              </w:rPr>
            </w:pPr>
            <w:r>
              <w:rPr>
                <w:rFonts w:ascii="Times New Roman" w:hAnsi="Times New Roman"/>
              </w:rPr>
              <w:t>УХЛ1</w:t>
            </w:r>
          </w:p>
        </w:tc>
      </w:tr>
      <w:tr w:rsidR="006A6C4B" w14:paraId="3C5B07DC" w14:textId="77777777" w:rsidTr="005A4E11">
        <w:tc>
          <w:tcPr>
            <w:tcW w:w="0" w:type="auto"/>
            <w:shd w:val="clear" w:color="auto" w:fill="auto"/>
          </w:tcPr>
          <w:p w14:paraId="0D6C056B" w14:textId="77777777" w:rsidR="006A6C4B" w:rsidRDefault="007159A6" w:rsidP="00F10D7F">
            <w:pPr>
              <w:spacing w:after="0" w:line="240" w:lineRule="auto"/>
              <w:rPr>
                <w:rFonts w:ascii="Times New Roman" w:hAnsi="Times New Roman"/>
              </w:rPr>
            </w:pPr>
            <w:r>
              <w:rPr>
                <w:rFonts w:ascii="Times New Roman" w:hAnsi="Times New Roman"/>
              </w:rPr>
              <w:t>Класс защиты от поражения электрическим током, в соответствии с ГОСТ 12.2.007.0</w:t>
            </w:r>
          </w:p>
        </w:tc>
        <w:tc>
          <w:tcPr>
            <w:tcW w:w="0" w:type="auto"/>
            <w:shd w:val="clear" w:color="auto" w:fill="auto"/>
          </w:tcPr>
          <w:p w14:paraId="04188961" w14:textId="77777777" w:rsidR="006A6C4B" w:rsidRDefault="007159A6" w:rsidP="00F10D7F">
            <w:pPr>
              <w:spacing w:after="0" w:line="240" w:lineRule="auto"/>
              <w:jc w:val="center"/>
              <w:rPr>
                <w:rFonts w:ascii="Times New Roman" w:hAnsi="Times New Roman"/>
              </w:rPr>
            </w:pPr>
            <w:r>
              <w:rPr>
                <w:rFonts w:ascii="Times New Roman" w:hAnsi="Times New Roman"/>
              </w:rPr>
              <w:t>I (первый)</w:t>
            </w:r>
          </w:p>
        </w:tc>
      </w:tr>
      <w:tr w:rsidR="006A6C4B" w14:paraId="2991ECCE" w14:textId="77777777" w:rsidTr="005A4E11">
        <w:tc>
          <w:tcPr>
            <w:tcW w:w="0" w:type="auto"/>
            <w:shd w:val="clear" w:color="auto" w:fill="auto"/>
          </w:tcPr>
          <w:p w14:paraId="0B49508D" w14:textId="77777777" w:rsidR="006A6C4B" w:rsidRDefault="007159A6" w:rsidP="00F10D7F">
            <w:pPr>
              <w:spacing w:after="0" w:line="240" w:lineRule="auto"/>
              <w:rPr>
                <w:rFonts w:ascii="Times New Roman" w:hAnsi="Times New Roman"/>
              </w:rPr>
            </w:pPr>
            <w:r>
              <w:rPr>
                <w:rFonts w:ascii="Times New Roman" w:hAnsi="Times New Roman"/>
              </w:rPr>
              <w:t>Срок службы, ч</w:t>
            </w:r>
          </w:p>
        </w:tc>
        <w:tc>
          <w:tcPr>
            <w:tcW w:w="0" w:type="auto"/>
            <w:shd w:val="clear" w:color="auto" w:fill="auto"/>
          </w:tcPr>
          <w:p w14:paraId="16A3EB98" w14:textId="77777777" w:rsidR="006A6C4B" w:rsidRDefault="007159A6" w:rsidP="00F10D7F">
            <w:pPr>
              <w:spacing w:after="0" w:line="240" w:lineRule="auto"/>
              <w:jc w:val="center"/>
              <w:rPr>
                <w:rFonts w:ascii="Times New Roman" w:hAnsi="Times New Roman"/>
              </w:rPr>
            </w:pPr>
            <w:r>
              <w:rPr>
                <w:rFonts w:ascii="Times New Roman" w:hAnsi="Times New Roman"/>
              </w:rPr>
              <w:t>100 000</w:t>
            </w:r>
          </w:p>
        </w:tc>
      </w:tr>
      <w:tr w:rsidR="006A6C4B" w14:paraId="26D36FC9" w14:textId="77777777" w:rsidTr="005A4E11">
        <w:tc>
          <w:tcPr>
            <w:tcW w:w="0" w:type="auto"/>
            <w:shd w:val="clear" w:color="auto" w:fill="auto"/>
          </w:tcPr>
          <w:p w14:paraId="5E36525B" w14:textId="77777777" w:rsidR="006A6C4B" w:rsidRDefault="007159A6" w:rsidP="00F10D7F">
            <w:pPr>
              <w:spacing w:after="0" w:line="240" w:lineRule="auto"/>
              <w:rPr>
                <w:rFonts w:ascii="Times New Roman" w:hAnsi="Times New Roman"/>
              </w:rPr>
            </w:pPr>
            <w:r>
              <w:rPr>
                <w:rFonts w:ascii="Times New Roman" w:hAnsi="Times New Roman"/>
              </w:rPr>
              <w:t>Гарантия от производителя, лет</w:t>
            </w:r>
            <w:r>
              <w:rPr>
                <w:rFonts w:ascii="Times New Roman" w:hAnsi="Times New Roman"/>
              </w:rPr>
              <w:br/>
            </w:r>
          </w:p>
        </w:tc>
        <w:tc>
          <w:tcPr>
            <w:tcW w:w="0" w:type="auto"/>
            <w:shd w:val="clear" w:color="auto" w:fill="auto"/>
          </w:tcPr>
          <w:p w14:paraId="65025DC0"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47175204" w14:textId="77777777" w:rsidTr="005A4E11">
        <w:tc>
          <w:tcPr>
            <w:tcW w:w="0" w:type="auto"/>
            <w:shd w:val="clear" w:color="auto" w:fill="auto"/>
          </w:tcPr>
          <w:p w14:paraId="18742E1D" w14:textId="77777777" w:rsidR="006A6C4B" w:rsidRDefault="007159A6" w:rsidP="00F10D7F">
            <w:pPr>
              <w:spacing w:after="0" w:line="240" w:lineRule="auto"/>
              <w:rPr>
                <w:rFonts w:ascii="Times New Roman" w:hAnsi="Times New Roman"/>
              </w:rPr>
            </w:pPr>
            <w:r>
              <w:rPr>
                <w:rFonts w:ascii="Times New Roman" w:hAnsi="Times New Roman"/>
              </w:rPr>
              <w:t>Год изготовления</w:t>
            </w:r>
          </w:p>
        </w:tc>
        <w:tc>
          <w:tcPr>
            <w:tcW w:w="0" w:type="auto"/>
            <w:shd w:val="clear" w:color="auto" w:fill="auto"/>
          </w:tcPr>
          <w:p w14:paraId="3C19DBF0" w14:textId="77777777" w:rsidR="006A6C4B" w:rsidRDefault="007159A6" w:rsidP="00F10D7F">
            <w:pPr>
              <w:spacing w:after="0" w:line="240" w:lineRule="auto"/>
              <w:jc w:val="center"/>
              <w:rPr>
                <w:rFonts w:ascii="Times New Roman" w:hAnsi="Times New Roman"/>
              </w:rPr>
            </w:pPr>
            <w:r>
              <w:rPr>
                <w:rFonts w:ascii="Times New Roman" w:hAnsi="Times New Roman"/>
              </w:rPr>
              <w:t>2021</w:t>
            </w:r>
          </w:p>
        </w:tc>
      </w:tr>
      <w:tr w:rsidR="006A6C4B" w14:paraId="01941FFC" w14:textId="77777777" w:rsidTr="005A4E11">
        <w:tc>
          <w:tcPr>
            <w:tcW w:w="0" w:type="auto"/>
            <w:shd w:val="clear" w:color="auto" w:fill="auto"/>
          </w:tcPr>
          <w:p w14:paraId="64B23666" w14:textId="77777777" w:rsidR="006A6C4B" w:rsidRDefault="007159A6" w:rsidP="00F10D7F">
            <w:pPr>
              <w:spacing w:after="0" w:line="240" w:lineRule="auto"/>
              <w:ind w:firstLine="284"/>
              <w:jc w:val="center"/>
              <w:rPr>
                <w:rFonts w:ascii="Times New Roman" w:hAnsi="Times New Roman"/>
                <w:b/>
                <w:sz w:val="20"/>
                <w:szCs w:val="20"/>
              </w:rPr>
            </w:pPr>
            <w:r>
              <w:rPr>
                <w:rFonts w:ascii="Times New Roman" w:hAnsi="Times New Roman"/>
                <w:b/>
                <w:sz w:val="20"/>
                <w:szCs w:val="20"/>
              </w:rPr>
              <w:t>Светильник светодиодный уличный, тип 4</w:t>
            </w:r>
          </w:p>
        </w:tc>
        <w:tc>
          <w:tcPr>
            <w:tcW w:w="0" w:type="auto"/>
            <w:shd w:val="clear" w:color="auto" w:fill="auto"/>
          </w:tcPr>
          <w:p w14:paraId="23DDC3D1"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 xml:space="preserve">Светильник светодиодный уличный, мощность – 90 Вт. </w:t>
            </w:r>
          </w:p>
          <w:p w14:paraId="0DADFDD3"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Ledplast ДКУ УРАЛ-СП 08-090-40-Ш УХЛ1</w:t>
            </w:r>
          </w:p>
          <w:p w14:paraId="66EF3369" w14:textId="77777777" w:rsidR="006A6C4B" w:rsidRDefault="007159A6" w:rsidP="00F10D7F">
            <w:pPr>
              <w:spacing w:after="0" w:line="240" w:lineRule="auto"/>
              <w:rPr>
                <w:rFonts w:ascii="Times New Roman" w:hAnsi="Times New Roman"/>
              </w:rPr>
            </w:pPr>
            <w:r>
              <w:rPr>
                <w:rFonts w:ascii="Times New Roman" w:hAnsi="Times New Roman"/>
                <w:b/>
                <w:sz w:val="20"/>
                <w:szCs w:val="20"/>
              </w:rPr>
              <w:t>страна происхождения - Российская Федерация</w:t>
            </w:r>
          </w:p>
        </w:tc>
      </w:tr>
      <w:tr w:rsidR="006A6C4B" w14:paraId="4C574022" w14:textId="77777777" w:rsidTr="005A4E11">
        <w:tc>
          <w:tcPr>
            <w:tcW w:w="0" w:type="auto"/>
            <w:shd w:val="clear" w:color="auto" w:fill="auto"/>
          </w:tcPr>
          <w:p w14:paraId="2A9BBC0C" w14:textId="77777777" w:rsidR="006A6C4B" w:rsidRDefault="007159A6" w:rsidP="00F10D7F">
            <w:pPr>
              <w:spacing w:after="0" w:line="240" w:lineRule="auto"/>
              <w:rPr>
                <w:rFonts w:ascii="Times New Roman" w:hAnsi="Times New Roman"/>
              </w:rPr>
            </w:pPr>
            <w:r>
              <w:rPr>
                <w:rFonts w:ascii="Times New Roman" w:hAnsi="Times New Roman"/>
              </w:rPr>
              <w:t>Нижний предел рабочего диапазона напряжения переменного тока, В</w:t>
            </w:r>
            <w:r>
              <w:rPr>
                <w:rFonts w:ascii="Times New Roman" w:hAnsi="Times New Roman"/>
              </w:rPr>
              <w:br/>
            </w:r>
          </w:p>
        </w:tc>
        <w:tc>
          <w:tcPr>
            <w:tcW w:w="0" w:type="auto"/>
            <w:shd w:val="clear" w:color="auto" w:fill="auto"/>
          </w:tcPr>
          <w:p w14:paraId="3389E65D" w14:textId="77777777" w:rsidR="006A6C4B" w:rsidRDefault="007159A6" w:rsidP="00F10D7F">
            <w:pPr>
              <w:spacing w:after="0" w:line="240" w:lineRule="auto"/>
              <w:jc w:val="center"/>
              <w:rPr>
                <w:rFonts w:ascii="Times New Roman" w:hAnsi="Times New Roman"/>
              </w:rPr>
            </w:pPr>
            <w:r>
              <w:rPr>
                <w:rFonts w:ascii="Times New Roman" w:hAnsi="Times New Roman"/>
              </w:rPr>
              <w:t>100</w:t>
            </w:r>
          </w:p>
        </w:tc>
      </w:tr>
      <w:tr w:rsidR="006A6C4B" w14:paraId="7F442A17" w14:textId="77777777" w:rsidTr="005A4E11">
        <w:tc>
          <w:tcPr>
            <w:tcW w:w="0" w:type="auto"/>
            <w:shd w:val="clear" w:color="auto" w:fill="auto"/>
          </w:tcPr>
          <w:p w14:paraId="4A443F57" w14:textId="77777777" w:rsidR="006A6C4B" w:rsidRDefault="007159A6" w:rsidP="00F10D7F">
            <w:pPr>
              <w:spacing w:after="0" w:line="240" w:lineRule="auto"/>
              <w:rPr>
                <w:rFonts w:ascii="Times New Roman" w:hAnsi="Times New Roman"/>
              </w:rPr>
            </w:pPr>
            <w:r>
              <w:rPr>
                <w:rFonts w:ascii="Times New Roman" w:hAnsi="Times New Roman"/>
              </w:rPr>
              <w:t>Верхний предел рабочего диапазона напряжения переменного тока, В</w:t>
            </w:r>
            <w:r>
              <w:rPr>
                <w:rFonts w:ascii="Times New Roman" w:hAnsi="Times New Roman"/>
              </w:rPr>
              <w:br/>
            </w:r>
          </w:p>
        </w:tc>
        <w:tc>
          <w:tcPr>
            <w:tcW w:w="0" w:type="auto"/>
            <w:shd w:val="clear" w:color="auto" w:fill="auto"/>
          </w:tcPr>
          <w:p w14:paraId="373ECCD0" w14:textId="77777777" w:rsidR="006A6C4B" w:rsidRDefault="007159A6" w:rsidP="00F10D7F">
            <w:pPr>
              <w:spacing w:after="0" w:line="240" w:lineRule="auto"/>
              <w:jc w:val="center"/>
              <w:rPr>
                <w:rFonts w:ascii="Times New Roman" w:hAnsi="Times New Roman"/>
              </w:rPr>
            </w:pPr>
            <w:r>
              <w:rPr>
                <w:rFonts w:ascii="Times New Roman" w:hAnsi="Times New Roman"/>
              </w:rPr>
              <w:t>305</w:t>
            </w:r>
          </w:p>
        </w:tc>
      </w:tr>
      <w:tr w:rsidR="006A6C4B" w14:paraId="671971F2" w14:textId="77777777" w:rsidTr="005A4E11">
        <w:tc>
          <w:tcPr>
            <w:tcW w:w="0" w:type="auto"/>
            <w:shd w:val="clear" w:color="auto" w:fill="auto"/>
          </w:tcPr>
          <w:p w14:paraId="750FAF16" w14:textId="77777777" w:rsidR="006A6C4B" w:rsidRDefault="007159A6" w:rsidP="00F10D7F">
            <w:pPr>
              <w:spacing w:after="0" w:line="240" w:lineRule="auto"/>
              <w:rPr>
                <w:rFonts w:ascii="Times New Roman" w:hAnsi="Times New Roman"/>
              </w:rPr>
            </w:pPr>
            <w:r>
              <w:rPr>
                <w:rFonts w:ascii="Times New Roman" w:hAnsi="Times New Roman"/>
              </w:rPr>
              <w:t>Рабочий диапазон частоты питающей сети переменного тока, Гц</w:t>
            </w:r>
          </w:p>
        </w:tc>
        <w:tc>
          <w:tcPr>
            <w:tcW w:w="0" w:type="auto"/>
            <w:shd w:val="clear" w:color="auto" w:fill="auto"/>
          </w:tcPr>
          <w:p w14:paraId="75BCCD35" w14:textId="77777777" w:rsidR="006A6C4B" w:rsidRDefault="007159A6" w:rsidP="00F10D7F">
            <w:pPr>
              <w:spacing w:after="0" w:line="240" w:lineRule="auto"/>
              <w:jc w:val="center"/>
              <w:rPr>
                <w:rFonts w:ascii="Times New Roman" w:hAnsi="Times New Roman"/>
              </w:rPr>
            </w:pPr>
            <w:r>
              <w:rPr>
                <w:rFonts w:ascii="Times New Roman" w:hAnsi="Times New Roman"/>
              </w:rPr>
              <w:t>47-63</w:t>
            </w:r>
          </w:p>
        </w:tc>
      </w:tr>
      <w:tr w:rsidR="006A6C4B" w14:paraId="275C760E" w14:textId="77777777" w:rsidTr="005A4E11">
        <w:tc>
          <w:tcPr>
            <w:tcW w:w="0" w:type="auto"/>
            <w:shd w:val="clear" w:color="auto" w:fill="auto"/>
          </w:tcPr>
          <w:p w14:paraId="56354F51" w14:textId="77777777" w:rsidR="006A6C4B" w:rsidRDefault="007159A6" w:rsidP="00F10D7F">
            <w:pPr>
              <w:spacing w:after="0" w:line="240" w:lineRule="auto"/>
              <w:rPr>
                <w:rFonts w:ascii="Times New Roman" w:hAnsi="Times New Roman"/>
              </w:rPr>
            </w:pPr>
            <w:r>
              <w:rPr>
                <w:rFonts w:ascii="Times New Roman" w:hAnsi="Times New Roman"/>
              </w:rPr>
              <w:t>Потребляемая мощность, Вт</w:t>
            </w:r>
          </w:p>
        </w:tc>
        <w:tc>
          <w:tcPr>
            <w:tcW w:w="0" w:type="auto"/>
            <w:shd w:val="clear" w:color="auto" w:fill="auto"/>
          </w:tcPr>
          <w:p w14:paraId="5630C0AC" w14:textId="77777777" w:rsidR="006A6C4B" w:rsidRDefault="007159A6" w:rsidP="00F10D7F">
            <w:pPr>
              <w:spacing w:after="0" w:line="240" w:lineRule="auto"/>
              <w:jc w:val="center"/>
              <w:rPr>
                <w:rFonts w:ascii="Times New Roman" w:hAnsi="Times New Roman"/>
              </w:rPr>
            </w:pPr>
            <w:r>
              <w:rPr>
                <w:rFonts w:ascii="Times New Roman" w:hAnsi="Times New Roman"/>
              </w:rPr>
              <w:t>90</w:t>
            </w:r>
          </w:p>
        </w:tc>
      </w:tr>
      <w:tr w:rsidR="006A6C4B" w14:paraId="4B17D006" w14:textId="77777777" w:rsidTr="005A4E11">
        <w:tc>
          <w:tcPr>
            <w:tcW w:w="0" w:type="auto"/>
            <w:shd w:val="clear" w:color="auto" w:fill="auto"/>
          </w:tcPr>
          <w:p w14:paraId="2129BC52" w14:textId="77777777" w:rsidR="006A6C4B" w:rsidRDefault="007159A6" w:rsidP="00F10D7F">
            <w:pPr>
              <w:spacing w:after="0" w:line="240" w:lineRule="auto"/>
              <w:rPr>
                <w:rFonts w:ascii="Times New Roman" w:hAnsi="Times New Roman"/>
              </w:rPr>
            </w:pPr>
            <w:r>
              <w:rPr>
                <w:rFonts w:ascii="Times New Roman" w:hAnsi="Times New Roman"/>
              </w:rPr>
              <w:t>Общий световой поток светильника (с учётом всех потерь), Лм</w:t>
            </w:r>
          </w:p>
        </w:tc>
        <w:tc>
          <w:tcPr>
            <w:tcW w:w="0" w:type="auto"/>
            <w:shd w:val="clear" w:color="auto" w:fill="auto"/>
          </w:tcPr>
          <w:p w14:paraId="592A6955" w14:textId="77777777" w:rsidR="006A6C4B" w:rsidRDefault="007159A6" w:rsidP="00F10D7F">
            <w:pPr>
              <w:spacing w:after="0" w:line="240" w:lineRule="auto"/>
              <w:jc w:val="center"/>
              <w:rPr>
                <w:rFonts w:ascii="Times New Roman" w:hAnsi="Times New Roman"/>
              </w:rPr>
            </w:pPr>
            <w:r>
              <w:rPr>
                <w:rFonts w:ascii="Times New Roman" w:hAnsi="Times New Roman"/>
              </w:rPr>
              <w:t>13500</w:t>
            </w:r>
          </w:p>
        </w:tc>
      </w:tr>
      <w:tr w:rsidR="006A6C4B" w14:paraId="2EBC8D25" w14:textId="77777777" w:rsidTr="005A4E11">
        <w:tc>
          <w:tcPr>
            <w:tcW w:w="0" w:type="auto"/>
            <w:shd w:val="clear" w:color="auto" w:fill="auto"/>
          </w:tcPr>
          <w:p w14:paraId="6B945077" w14:textId="10A92300" w:rsidR="006A6C4B" w:rsidRDefault="007159A6" w:rsidP="00F10D7F">
            <w:pPr>
              <w:spacing w:after="0" w:line="240" w:lineRule="auto"/>
              <w:rPr>
                <w:rFonts w:ascii="Times New Roman" w:hAnsi="Times New Roman"/>
              </w:rPr>
            </w:pPr>
            <w:r>
              <w:rPr>
                <w:rFonts w:ascii="Times New Roman" w:hAnsi="Times New Roman"/>
              </w:rPr>
              <w:lastRenderedPageBreak/>
              <w:t>Цветовая температура, К</w:t>
            </w:r>
          </w:p>
        </w:tc>
        <w:tc>
          <w:tcPr>
            <w:tcW w:w="0" w:type="auto"/>
            <w:shd w:val="clear" w:color="auto" w:fill="auto"/>
          </w:tcPr>
          <w:p w14:paraId="33DFE0B7" w14:textId="77777777" w:rsidR="006A6C4B" w:rsidRDefault="007159A6" w:rsidP="00F10D7F">
            <w:pPr>
              <w:spacing w:after="0" w:line="240" w:lineRule="auto"/>
              <w:jc w:val="center"/>
              <w:rPr>
                <w:rFonts w:ascii="Times New Roman" w:hAnsi="Times New Roman"/>
              </w:rPr>
            </w:pPr>
            <w:r>
              <w:rPr>
                <w:rFonts w:ascii="Times New Roman" w:hAnsi="Times New Roman"/>
              </w:rPr>
              <w:t>4000</w:t>
            </w:r>
          </w:p>
        </w:tc>
      </w:tr>
      <w:tr w:rsidR="006A6C4B" w14:paraId="3B394713" w14:textId="77777777" w:rsidTr="005A4E11">
        <w:tc>
          <w:tcPr>
            <w:tcW w:w="0" w:type="auto"/>
            <w:shd w:val="clear" w:color="auto" w:fill="auto"/>
          </w:tcPr>
          <w:p w14:paraId="127F94EB" w14:textId="77777777" w:rsidR="006A6C4B" w:rsidRDefault="007159A6" w:rsidP="00F10D7F">
            <w:pPr>
              <w:spacing w:after="0" w:line="240" w:lineRule="auto"/>
              <w:rPr>
                <w:rFonts w:ascii="Times New Roman" w:hAnsi="Times New Roman"/>
              </w:rPr>
            </w:pPr>
            <w:r>
              <w:rPr>
                <w:rFonts w:ascii="Times New Roman" w:hAnsi="Times New Roman"/>
              </w:rPr>
              <w:t>Индекс цветопередачи (CRI)</w:t>
            </w:r>
          </w:p>
        </w:tc>
        <w:tc>
          <w:tcPr>
            <w:tcW w:w="0" w:type="auto"/>
            <w:shd w:val="clear" w:color="auto" w:fill="auto"/>
          </w:tcPr>
          <w:p w14:paraId="4380B1FE" w14:textId="77777777" w:rsidR="006A6C4B" w:rsidRDefault="007159A6" w:rsidP="00F10D7F">
            <w:pPr>
              <w:spacing w:after="0" w:line="240" w:lineRule="auto"/>
              <w:jc w:val="center"/>
              <w:rPr>
                <w:rFonts w:ascii="Times New Roman" w:hAnsi="Times New Roman"/>
              </w:rPr>
            </w:pPr>
            <w:r>
              <w:rPr>
                <w:rFonts w:ascii="Times New Roman" w:hAnsi="Times New Roman"/>
              </w:rPr>
              <w:t>70</w:t>
            </w:r>
          </w:p>
        </w:tc>
      </w:tr>
      <w:tr w:rsidR="006A6C4B" w14:paraId="38BFB25B" w14:textId="77777777" w:rsidTr="005A4E11">
        <w:tc>
          <w:tcPr>
            <w:tcW w:w="0" w:type="auto"/>
            <w:shd w:val="clear" w:color="auto" w:fill="auto"/>
          </w:tcPr>
          <w:p w14:paraId="1F6869AA" w14:textId="77777777" w:rsidR="006A6C4B" w:rsidRDefault="007159A6" w:rsidP="00F10D7F">
            <w:pPr>
              <w:spacing w:after="0" w:line="240" w:lineRule="auto"/>
              <w:rPr>
                <w:rFonts w:ascii="Times New Roman" w:hAnsi="Times New Roman"/>
              </w:rPr>
            </w:pPr>
            <w:r>
              <w:rPr>
                <w:rFonts w:ascii="Times New Roman" w:hAnsi="Times New Roman"/>
              </w:rPr>
              <w:t>Коэффициент мощности, cos φ</w:t>
            </w:r>
            <w:r>
              <w:rPr>
                <w:rFonts w:ascii="Times New Roman" w:hAnsi="Times New Roman"/>
              </w:rPr>
              <w:br/>
            </w:r>
          </w:p>
        </w:tc>
        <w:tc>
          <w:tcPr>
            <w:tcW w:w="0" w:type="auto"/>
            <w:shd w:val="clear" w:color="auto" w:fill="auto"/>
          </w:tcPr>
          <w:p w14:paraId="03AA565C" w14:textId="77777777" w:rsidR="006A6C4B" w:rsidRDefault="007159A6" w:rsidP="00F10D7F">
            <w:pPr>
              <w:spacing w:after="0" w:line="240" w:lineRule="auto"/>
              <w:jc w:val="center"/>
              <w:rPr>
                <w:rFonts w:ascii="Times New Roman" w:hAnsi="Times New Roman"/>
              </w:rPr>
            </w:pPr>
            <w:r>
              <w:rPr>
                <w:rFonts w:ascii="Times New Roman" w:hAnsi="Times New Roman"/>
              </w:rPr>
              <w:t>0,95</w:t>
            </w:r>
          </w:p>
        </w:tc>
      </w:tr>
      <w:tr w:rsidR="006A6C4B" w14:paraId="1785DAFB" w14:textId="77777777" w:rsidTr="005A4E11">
        <w:tc>
          <w:tcPr>
            <w:tcW w:w="0" w:type="auto"/>
            <w:shd w:val="clear" w:color="auto" w:fill="auto"/>
          </w:tcPr>
          <w:p w14:paraId="2D2A29F9" w14:textId="77777777" w:rsidR="006A6C4B" w:rsidRDefault="007159A6" w:rsidP="00F10D7F">
            <w:pPr>
              <w:spacing w:after="0" w:line="240" w:lineRule="auto"/>
              <w:rPr>
                <w:rFonts w:ascii="Times New Roman" w:hAnsi="Times New Roman"/>
              </w:rPr>
            </w:pPr>
            <w:r>
              <w:rPr>
                <w:rFonts w:ascii="Times New Roman" w:hAnsi="Times New Roman"/>
              </w:rPr>
              <w:t>Тип кривой силы света по ГОСТ Р 54350-2015</w:t>
            </w:r>
          </w:p>
        </w:tc>
        <w:tc>
          <w:tcPr>
            <w:tcW w:w="0" w:type="auto"/>
            <w:shd w:val="clear" w:color="auto" w:fill="auto"/>
          </w:tcPr>
          <w:p w14:paraId="4598F1ED" w14:textId="77777777" w:rsidR="006A6C4B" w:rsidRDefault="007159A6" w:rsidP="00F10D7F">
            <w:pPr>
              <w:spacing w:after="0" w:line="240" w:lineRule="auto"/>
              <w:jc w:val="center"/>
              <w:rPr>
                <w:rFonts w:ascii="Times New Roman" w:hAnsi="Times New Roman"/>
              </w:rPr>
            </w:pPr>
            <w:r>
              <w:rPr>
                <w:rFonts w:ascii="Times New Roman" w:hAnsi="Times New Roman"/>
              </w:rPr>
              <w:t>ШБ (широкая боковая)</w:t>
            </w:r>
          </w:p>
        </w:tc>
      </w:tr>
      <w:tr w:rsidR="006A6C4B" w14:paraId="10A7971A" w14:textId="77777777" w:rsidTr="005A4E11">
        <w:tc>
          <w:tcPr>
            <w:tcW w:w="0" w:type="auto"/>
            <w:shd w:val="clear" w:color="auto" w:fill="auto"/>
          </w:tcPr>
          <w:p w14:paraId="052E8669" w14:textId="77777777" w:rsidR="006A6C4B" w:rsidRDefault="007159A6" w:rsidP="00F10D7F">
            <w:pPr>
              <w:spacing w:after="0" w:line="240" w:lineRule="auto"/>
              <w:rPr>
                <w:rFonts w:ascii="Times New Roman" w:hAnsi="Times New Roman"/>
              </w:rPr>
            </w:pPr>
            <w:r>
              <w:rPr>
                <w:rFonts w:ascii="Times New Roman" w:hAnsi="Times New Roman"/>
              </w:rPr>
              <w:t>Класс светораспределения по ГОСТ Р 54350-2015</w:t>
            </w:r>
          </w:p>
        </w:tc>
        <w:tc>
          <w:tcPr>
            <w:tcW w:w="0" w:type="auto"/>
            <w:shd w:val="clear" w:color="auto" w:fill="auto"/>
          </w:tcPr>
          <w:p w14:paraId="64E71899" w14:textId="77777777" w:rsidR="006A6C4B" w:rsidRDefault="007159A6" w:rsidP="00F10D7F">
            <w:pPr>
              <w:spacing w:after="0" w:line="240" w:lineRule="auto"/>
              <w:jc w:val="center"/>
              <w:rPr>
                <w:rFonts w:ascii="Times New Roman" w:hAnsi="Times New Roman"/>
              </w:rPr>
            </w:pPr>
            <w:r>
              <w:rPr>
                <w:rFonts w:ascii="Times New Roman" w:hAnsi="Times New Roman"/>
              </w:rPr>
              <w:t>П (прямого света)</w:t>
            </w:r>
          </w:p>
        </w:tc>
      </w:tr>
      <w:tr w:rsidR="006A6C4B" w14:paraId="2D3618C9" w14:textId="77777777" w:rsidTr="005A4E11">
        <w:tc>
          <w:tcPr>
            <w:tcW w:w="0" w:type="auto"/>
            <w:shd w:val="clear" w:color="auto" w:fill="auto"/>
          </w:tcPr>
          <w:p w14:paraId="085C7B0B" w14:textId="77777777" w:rsidR="006A6C4B" w:rsidRDefault="007159A6" w:rsidP="00F10D7F">
            <w:pPr>
              <w:spacing w:after="0" w:line="240" w:lineRule="auto"/>
              <w:rPr>
                <w:rFonts w:ascii="Times New Roman" w:hAnsi="Times New Roman"/>
              </w:rPr>
            </w:pPr>
            <w:r>
              <w:rPr>
                <w:rFonts w:ascii="Times New Roman" w:hAnsi="Times New Roman"/>
              </w:rPr>
              <w:t xml:space="preserve">Тип источника питания </w:t>
            </w:r>
          </w:p>
        </w:tc>
        <w:tc>
          <w:tcPr>
            <w:tcW w:w="0" w:type="auto"/>
            <w:shd w:val="clear" w:color="auto" w:fill="auto"/>
          </w:tcPr>
          <w:p w14:paraId="5EE90A1E" w14:textId="77777777" w:rsidR="006A6C4B" w:rsidRDefault="007159A6" w:rsidP="00F10D7F">
            <w:pPr>
              <w:spacing w:after="0" w:line="240" w:lineRule="auto"/>
              <w:jc w:val="center"/>
              <w:rPr>
                <w:rFonts w:ascii="Times New Roman" w:hAnsi="Times New Roman"/>
              </w:rPr>
            </w:pPr>
            <w:r>
              <w:rPr>
                <w:rFonts w:ascii="Times New Roman" w:hAnsi="Times New Roman"/>
              </w:rPr>
              <w:t>драйвер тока импульсный</w:t>
            </w:r>
          </w:p>
        </w:tc>
      </w:tr>
      <w:tr w:rsidR="006A6C4B" w14:paraId="146F6A9B" w14:textId="77777777" w:rsidTr="005A4E11">
        <w:tc>
          <w:tcPr>
            <w:tcW w:w="0" w:type="auto"/>
            <w:shd w:val="clear" w:color="auto" w:fill="auto"/>
          </w:tcPr>
          <w:p w14:paraId="0F61A27A" w14:textId="77777777" w:rsidR="006A6C4B" w:rsidRDefault="007159A6" w:rsidP="00F10D7F">
            <w:pPr>
              <w:spacing w:after="0" w:line="240" w:lineRule="auto"/>
              <w:rPr>
                <w:rFonts w:ascii="Times New Roman" w:hAnsi="Times New Roman"/>
              </w:rPr>
            </w:pPr>
            <w:r>
              <w:rPr>
                <w:rFonts w:ascii="Times New Roman" w:hAnsi="Times New Roman"/>
              </w:rPr>
              <w:t>Масса, кг</w:t>
            </w:r>
          </w:p>
        </w:tc>
        <w:tc>
          <w:tcPr>
            <w:tcW w:w="0" w:type="auto"/>
            <w:shd w:val="clear" w:color="auto" w:fill="auto"/>
          </w:tcPr>
          <w:p w14:paraId="2FA2D26D" w14:textId="77777777" w:rsidR="006A6C4B" w:rsidRDefault="007159A6" w:rsidP="00F10D7F">
            <w:pPr>
              <w:spacing w:after="0" w:line="240" w:lineRule="auto"/>
              <w:jc w:val="center"/>
              <w:rPr>
                <w:rFonts w:ascii="Times New Roman" w:hAnsi="Times New Roman"/>
              </w:rPr>
            </w:pPr>
            <w:r>
              <w:rPr>
                <w:rFonts w:ascii="Times New Roman" w:hAnsi="Times New Roman"/>
              </w:rPr>
              <w:t>1,9</w:t>
            </w:r>
          </w:p>
        </w:tc>
      </w:tr>
      <w:tr w:rsidR="006A6C4B" w14:paraId="1D8412A4" w14:textId="77777777" w:rsidTr="005A4E11">
        <w:tc>
          <w:tcPr>
            <w:tcW w:w="0" w:type="auto"/>
            <w:shd w:val="clear" w:color="auto" w:fill="auto"/>
          </w:tcPr>
          <w:p w14:paraId="115968F8" w14:textId="77777777" w:rsidR="006A6C4B" w:rsidRDefault="007159A6" w:rsidP="00F10D7F">
            <w:pPr>
              <w:spacing w:after="0" w:line="240" w:lineRule="auto"/>
              <w:rPr>
                <w:rFonts w:ascii="Times New Roman" w:hAnsi="Times New Roman"/>
              </w:rPr>
            </w:pPr>
            <w:r>
              <w:rPr>
                <w:rFonts w:ascii="Times New Roman" w:hAnsi="Times New Roman"/>
              </w:rPr>
              <w:t>Защита от коротких замыканий</w:t>
            </w:r>
          </w:p>
        </w:tc>
        <w:tc>
          <w:tcPr>
            <w:tcW w:w="0" w:type="auto"/>
            <w:shd w:val="clear" w:color="auto" w:fill="auto"/>
          </w:tcPr>
          <w:p w14:paraId="2E1CAF76"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62844599" w14:textId="77777777" w:rsidTr="005A4E11">
        <w:tc>
          <w:tcPr>
            <w:tcW w:w="0" w:type="auto"/>
            <w:shd w:val="clear" w:color="auto" w:fill="auto"/>
          </w:tcPr>
          <w:p w14:paraId="6ECBF012" w14:textId="77777777" w:rsidR="006A6C4B" w:rsidRDefault="007159A6" w:rsidP="00F10D7F">
            <w:pPr>
              <w:spacing w:after="0" w:line="240" w:lineRule="auto"/>
              <w:rPr>
                <w:rFonts w:ascii="Times New Roman" w:hAnsi="Times New Roman"/>
              </w:rPr>
            </w:pPr>
            <w:r>
              <w:rPr>
                <w:rFonts w:ascii="Times New Roman" w:hAnsi="Times New Roman"/>
              </w:rPr>
              <w:t>Защита от перегрева, 90°С</w:t>
            </w:r>
          </w:p>
        </w:tc>
        <w:tc>
          <w:tcPr>
            <w:tcW w:w="0" w:type="auto"/>
            <w:shd w:val="clear" w:color="auto" w:fill="auto"/>
          </w:tcPr>
          <w:p w14:paraId="20C5E238"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5876FA3B" w14:textId="77777777" w:rsidTr="005A4E11">
        <w:tc>
          <w:tcPr>
            <w:tcW w:w="0" w:type="auto"/>
            <w:shd w:val="clear" w:color="auto" w:fill="auto"/>
          </w:tcPr>
          <w:p w14:paraId="076EF4D3" w14:textId="77777777" w:rsidR="006A6C4B" w:rsidRDefault="007159A6" w:rsidP="00F10D7F">
            <w:pPr>
              <w:spacing w:after="0" w:line="240" w:lineRule="auto"/>
              <w:rPr>
                <w:rFonts w:ascii="Times New Roman" w:hAnsi="Times New Roman"/>
              </w:rPr>
            </w:pPr>
            <w:r>
              <w:rPr>
                <w:rFonts w:ascii="Times New Roman" w:hAnsi="Times New Roman"/>
              </w:rPr>
              <w:t>Защита от перенапряжения</w:t>
            </w:r>
          </w:p>
        </w:tc>
        <w:tc>
          <w:tcPr>
            <w:tcW w:w="0" w:type="auto"/>
            <w:shd w:val="clear" w:color="auto" w:fill="auto"/>
          </w:tcPr>
          <w:p w14:paraId="46B2E7E4" w14:textId="77777777" w:rsidR="006A6C4B" w:rsidRDefault="007159A6" w:rsidP="00F10D7F">
            <w:pPr>
              <w:spacing w:after="0" w:line="240" w:lineRule="auto"/>
              <w:jc w:val="center"/>
              <w:rPr>
                <w:rFonts w:ascii="Times New Roman" w:hAnsi="Times New Roman"/>
              </w:rPr>
            </w:pPr>
            <w:r>
              <w:rPr>
                <w:rFonts w:ascii="Times New Roman" w:hAnsi="Times New Roman"/>
              </w:rPr>
              <w:t>Есть. Встроенная защита от превышения выходного напряжения</w:t>
            </w:r>
          </w:p>
        </w:tc>
      </w:tr>
      <w:tr w:rsidR="006A6C4B" w14:paraId="5AB6AE87" w14:textId="77777777" w:rsidTr="005A4E11">
        <w:tc>
          <w:tcPr>
            <w:tcW w:w="0" w:type="auto"/>
            <w:shd w:val="clear" w:color="auto" w:fill="auto"/>
          </w:tcPr>
          <w:p w14:paraId="676A928E" w14:textId="77777777" w:rsidR="006A6C4B" w:rsidRDefault="007159A6" w:rsidP="00F10D7F">
            <w:pPr>
              <w:spacing w:after="0" w:line="240" w:lineRule="auto"/>
              <w:rPr>
                <w:rFonts w:ascii="Times New Roman" w:hAnsi="Times New Roman"/>
              </w:rPr>
            </w:pPr>
            <w:r>
              <w:rPr>
                <w:rFonts w:ascii="Times New Roman" w:hAnsi="Times New Roman"/>
              </w:rPr>
              <w:t>Защита от микросекундных импульсных помех большой энергии, кВ</w:t>
            </w:r>
          </w:p>
        </w:tc>
        <w:tc>
          <w:tcPr>
            <w:tcW w:w="0" w:type="auto"/>
            <w:shd w:val="clear" w:color="auto" w:fill="auto"/>
          </w:tcPr>
          <w:p w14:paraId="7E854BB7"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72B69F9C" w14:textId="77777777" w:rsidTr="005A4E11">
        <w:tc>
          <w:tcPr>
            <w:tcW w:w="0" w:type="auto"/>
            <w:shd w:val="clear" w:color="auto" w:fill="auto"/>
          </w:tcPr>
          <w:p w14:paraId="2D526568" w14:textId="77777777" w:rsidR="006A6C4B" w:rsidRDefault="007159A6" w:rsidP="00F10D7F">
            <w:pPr>
              <w:spacing w:after="0" w:line="240" w:lineRule="auto"/>
              <w:rPr>
                <w:rFonts w:ascii="Times New Roman" w:hAnsi="Times New Roman"/>
              </w:rPr>
            </w:pPr>
            <w:r>
              <w:rPr>
                <w:rFonts w:ascii="Times New Roman" w:hAnsi="Times New Roman"/>
              </w:rPr>
              <w:t>Степень защиты источника питания</w:t>
            </w:r>
          </w:p>
        </w:tc>
        <w:tc>
          <w:tcPr>
            <w:tcW w:w="0" w:type="auto"/>
            <w:shd w:val="clear" w:color="auto" w:fill="auto"/>
          </w:tcPr>
          <w:p w14:paraId="4D0923FE"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269384DB" w14:textId="77777777" w:rsidTr="005A4E11">
        <w:tc>
          <w:tcPr>
            <w:tcW w:w="0" w:type="auto"/>
            <w:shd w:val="clear" w:color="auto" w:fill="auto"/>
          </w:tcPr>
          <w:p w14:paraId="631629CB" w14:textId="77777777" w:rsidR="006A6C4B" w:rsidRDefault="007159A6" w:rsidP="00F10D7F">
            <w:pPr>
              <w:spacing w:after="0" w:line="240" w:lineRule="auto"/>
              <w:rPr>
                <w:rFonts w:ascii="Times New Roman" w:hAnsi="Times New Roman"/>
              </w:rPr>
            </w:pPr>
            <w:r>
              <w:rPr>
                <w:rFonts w:ascii="Times New Roman" w:hAnsi="Times New Roman"/>
              </w:rPr>
              <w:t>Степень защиты оптического блока</w:t>
            </w:r>
          </w:p>
        </w:tc>
        <w:tc>
          <w:tcPr>
            <w:tcW w:w="0" w:type="auto"/>
            <w:shd w:val="clear" w:color="auto" w:fill="auto"/>
          </w:tcPr>
          <w:p w14:paraId="644E2FFA"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0243FFBB" w14:textId="77777777" w:rsidTr="005A4E11">
        <w:tc>
          <w:tcPr>
            <w:tcW w:w="0" w:type="auto"/>
            <w:shd w:val="clear" w:color="auto" w:fill="auto"/>
          </w:tcPr>
          <w:p w14:paraId="045C82C7" w14:textId="77777777" w:rsidR="006A6C4B" w:rsidRDefault="007159A6" w:rsidP="00F10D7F">
            <w:pPr>
              <w:spacing w:after="0" w:line="240" w:lineRule="auto"/>
              <w:rPr>
                <w:rFonts w:ascii="Times New Roman" w:hAnsi="Times New Roman"/>
              </w:rPr>
            </w:pPr>
            <w:r>
              <w:rPr>
                <w:rFonts w:ascii="Times New Roman" w:hAnsi="Times New Roman"/>
              </w:rPr>
              <w:t>Материал корпуса</w:t>
            </w:r>
          </w:p>
        </w:tc>
        <w:tc>
          <w:tcPr>
            <w:tcW w:w="0" w:type="auto"/>
            <w:shd w:val="clear" w:color="auto" w:fill="auto"/>
          </w:tcPr>
          <w:p w14:paraId="6C11CF20" w14:textId="77777777" w:rsidR="006A6C4B" w:rsidRDefault="007159A6" w:rsidP="00F10D7F">
            <w:pPr>
              <w:spacing w:after="0" w:line="240" w:lineRule="auto"/>
              <w:jc w:val="center"/>
              <w:rPr>
                <w:rFonts w:ascii="Times New Roman" w:hAnsi="Times New Roman"/>
              </w:rPr>
            </w:pPr>
            <w:r>
              <w:rPr>
                <w:rFonts w:ascii="Times New Roman" w:hAnsi="Times New Roman"/>
              </w:rPr>
              <w:t>Анодированный алюминий</w:t>
            </w:r>
          </w:p>
        </w:tc>
      </w:tr>
      <w:tr w:rsidR="006A6C4B" w14:paraId="0F2D1910" w14:textId="77777777" w:rsidTr="005A4E11">
        <w:tc>
          <w:tcPr>
            <w:tcW w:w="0" w:type="auto"/>
            <w:shd w:val="clear" w:color="auto" w:fill="auto"/>
          </w:tcPr>
          <w:p w14:paraId="05B65B37" w14:textId="77777777" w:rsidR="006A6C4B" w:rsidRDefault="007159A6" w:rsidP="00F10D7F">
            <w:pPr>
              <w:spacing w:after="0" w:line="240" w:lineRule="auto"/>
              <w:rPr>
                <w:rFonts w:ascii="Times New Roman" w:hAnsi="Times New Roman"/>
              </w:rPr>
            </w:pPr>
            <w:r>
              <w:rPr>
                <w:rFonts w:ascii="Times New Roman" w:hAnsi="Times New Roman"/>
              </w:rPr>
              <w:t>Крепление</w:t>
            </w:r>
          </w:p>
        </w:tc>
        <w:tc>
          <w:tcPr>
            <w:tcW w:w="0" w:type="auto"/>
            <w:shd w:val="clear" w:color="auto" w:fill="auto"/>
          </w:tcPr>
          <w:p w14:paraId="3FD5FBE3" w14:textId="77777777" w:rsidR="006A6C4B" w:rsidRDefault="007159A6" w:rsidP="00F10D7F">
            <w:pPr>
              <w:spacing w:after="0" w:line="240" w:lineRule="auto"/>
              <w:jc w:val="center"/>
              <w:rPr>
                <w:rFonts w:ascii="Times New Roman" w:hAnsi="Times New Roman"/>
              </w:rPr>
            </w:pPr>
            <w:r>
              <w:rPr>
                <w:rFonts w:ascii="Times New Roman" w:hAnsi="Times New Roman"/>
              </w:rPr>
              <w:t>Консольное, на кронштейн диаметром 48 мм</w:t>
            </w:r>
          </w:p>
        </w:tc>
      </w:tr>
      <w:tr w:rsidR="006A6C4B" w14:paraId="7FC6AC38" w14:textId="77777777" w:rsidTr="005A4E11">
        <w:tc>
          <w:tcPr>
            <w:tcW w:w="0" w:type="auto"/>
            <w:shd w:val="clear" w:color="auto" w:fill="auto"/>
          </w:tcPr>
          <w:p w14:paraId="50272AB1" w14:textId="77777777" w:rsidR="006A6C4B" w:rsidRDefault="007159A6" w:rsidP="00F10D7F">
            <w:pPr>
              <w:spacing w:after="0" w:line="240" w:lineRule="auto"/>
              <w:rPr>
                <w:rFonts w:ascii="Times New Roman" w:hAnsi="Times New Roman"/>
              </w:rPr>
            </w:pPr>
            <w:r>
              <w:rPr>
                <w:rFonts w:ascii="Times New Roman" w:hAnsi="Times New Roman"/>
              </w:rPr>
              <w:t xml:space="preserve">Диапазон рабочих температур, °С </w:t>
            </w:r>
          </w:p>
        </w:tc>
        <w:tc>
          <w:tcPr>
            <w:tcW w:w="0" w:type="auto"/>
            <w:shd w:val="clear" w:color="auto" w:fill="auto"/>
          </w:tcPr>
          <w:p w14:paraId="099DA4C4" w14:textId="77777777" w:rsidR="006A6C4B" w:rsidRDefault="007159A6" w:rsidP="00F10D7F">
            <w:pPr>
              <w:spacing w:after="0" w:line="240" w:lineRule="auto"/>
              <w:jc w:val="center"/>
              <w:rPr>
                <w:rFonts w:ascii="Times New Roman" w:hAnsi="Times New Roman"/>
              </w:rPr>
            </w:pPr>
            <w:r>
              <w:rPr>
                <w:rFonts w:ascii="Times New Roman" w:hAnsi="Times New Roman"/>
              </w:rPr>
              <w:t>-60…+40</w:t>
            </w:r>
          </w:p>
        </w:tc>
      </w:tr>
      <w:tr w:rsidR="006A6C4B" w14:paraId="04BF9C02" w14:textId="77777777" w:rsidTr="005A4E11">
        <w:tc>
          <w:tcPr>
            <w:tcW w:w="0" w:type="auto"/>
            <w:shd w:val="clear" w:color="auto" w:fill="auto"/>
          </w:tcPr>
          <w:p w14:paraId="03C9E951" w14:textId="77777777" w:rsidR="006A6C4B" w:rsidRDefault="007159A6" w:rsidP="00F10D7F">
            <w:pPr>
              <w:spacing w:after="0" w:line="240" w:lineRule="auto"/>
              <w:rPr>
                <w:rFonts w:ascii="Times New Roman" w:hAnsi="Times New Roman"/>
              </w:rPr>
            </w:pPr>
            <w:r>
              <w:rPr>
                <w:rFonts w:ascii="Times New Roman" w:hAnsi="Times New Roman"/>
              </w:rPr>
              <w:t>Вид климатического исполнения и категория размещения, согласно ГОСТ 15150-69</w:t>
            </w:r>
          </w:p>
        </w:tc>
        <w:tc>
          <w:tcPr>
            <w:tcW w:w="0" w:type="auto"/>
            <w:shd w:val="clear" w:color="auto" w:fill="auto"/>
          </w:tcPr>
          <w:p w14:paraId="74087D66" w14:textId="77777777" w:rsidR="006A6C4B" w:rsidRDefault="007159A6" w:rsidP="00F10D7F">
            <w:pPr>
              <w:spacing w:after="0" w:line="240" w:lineRule="auto"/>
              <w:jc w:val="center"/>
              <w:rPr>
                <w:rFonts w:ascii="Times New Roman" w:hAnsi="Times New Roman"/>
              </w:rPr>
            </w:pPr>
            <w:r>
              <w:rPr>
                <w:rFonts w:ascii="Times New Roman" w:hAnsi="Times New Roman"/>
              </w:rPr>
              <w:t>УХЛ1</w:t>
            </w:r>
          </w:p>
        </w:tc>
      </w:tr>
      <w:tr w:rsidR="006A6C4B" w14:paraId="3E990E73" w14:textId="77777777" w:rsidTr="005A4E11">
        <w:tc>
          <w:tcPr>
            <w:tcW w:w="0" w:type="auto"/>
            <w:shd w:val="clear" w:color="auto" w:fill="auto"/>
          </w:tcPr>
          <w:p w14:paraId="45D0A635" w14:textId="77777777" w:rsidR="006A6C4B" w:rsidRDefault="007159A6" w:rsidP="00F10D7F">
            <w:pPr>
              <w:spacing w:after="0" w:line="240" w:lineRule="auto"/>
              <w:rPr>
                <w:rFonts w:ascii="Times New Roman" w:hAnsi="Times New Roman"/>
              </w:rPr>
            </w:pPr>
            <w:r>
              <w:rPr>
                <w:rFonts w:ascii="Times New Roman" w:hAnsi="Times New Roman"/>
              </w:rPr>
              <w:t>Класс защиты от поражения электрическим током, в соответствии с ГОСТ 12.2.007.0</w:t>
            </w:r>
          </w:p>
        </w:tc>
        <w:tc>
          <w:tcPr>
            <w:tcW w:w="0" w:type="auto"/>
            <w:shd w:val="clear" w:color="auto" w:fill="auto"/>
          </w:tcPr>
          <w:p w14:paraId="708522E8" w14:textId="77777777" w:rsidR="006A6C4B" w:rsidRDefault="007159A6" w:rsidP="00F10D7F">
            <w:pPr>
              <w:spacing w:after="0" w:line="240" w:lineRule="auto"/>
              <w:jc w:val="center"/>
              <w:rPr>
                <w:rFonts w:ascii="Times New Roman" w:hAnsi="Times New Roman"/>
              </w:rPr>
            </w:pPr>
            <w:r>
              <w:rPr>
                <w:rFonts w:ascii="Times New Roman" w:hAnsi="Times New Roman"/>
              </w:rPr>
              <w:t>I (первый)</w:t>
            </w:r>
          </w:p>
        </w:tc>
      </w:tr>
      <w:tr w:rsidR="006A6C4B" w14:paraId="4BAB1285" w14:textId="77777777" w:rsidTr="005A4E11">
        <w:tc>
          <w:tcPr>
            <w:tcW w:w="0" w:type="auto"/>
            <w:shd w:val="clear" w:color="auto" w:fill="auto"/>
          </w:tcPr>
          <w:p w14:paraId="10CC2879" w14:textId="77777777" w:rsidR="006A6C4B" w:rsidRDefault="007159A6" w:rsidP="00F10D7F">
            <w:pPr>
              <w:spacing w:after="0" w:line="240" w:lineRule="auto"/>
              <w:rPr>
                <w:rFonts w:ascii="Times New Roman" w:hAnsi="Times New Roman"/>
              </w:rPr>
            </w:pPr>
            <w:r>
              <w:rPr>
                <w:rFonts w:ascii="Times New Roman" w:hAnsi="Times New Roman"/>
              </w:rPr>
              <w:t>Срок службы, ч</w:t>
            </w:r>
          </w:p>
        </w:tc>
        <w:tc>
          <w:tcPr>
            <w:tcW w:w="0" w:type="auto"/>
            <w:shd w:val="clear" w:color="auto" w:fill="auto"/>
          </w:tcPr>
          <w:p w14:paraId="03396382" w14:textId="77777777" w:rsidR="006A6C4B" w:rsidRDefault="007159A6" w:rsidP="00F10D7F">
            <w:pPr>
              <w:spacing w:after="0" w:line="240" w:lineRule="auto"/>
              <w:jc w:val="center"/>
              <w:rPr>
                <w:rFonts w:ascii="Times New Roman" w:hAnsi="Times New Roman"/>
              </w:rPr>
            </w:pPr>
            <w:r>
              <w:rPr>
                <w:rFonts w:ascii="Times New Roman" w:hAnsi="Times New Roman"/>
              </w:rPr>
              <w:t>100 000</w:t>
            </w:r>
          </w:p>
        </w:tc>
      </w:tr>
      <w:tr w:rsidR="006A6C4B" w14:paraId="4077DC81" w14:textId="77777777" w:rsidTr="005A4E11">
        <w:tc>
          <w:tcPr>
            <w:tcW w:w="0" w:type="auto"/>
            <w:shd w:val="clear" w:color="auto" w:fill="auto"/>
          </w:tcPr>
          <w:p w14:paraId="7CF25D2B" w14:textId="77777777" w:rsidR="006A6C4B" w:rsidRDefault="007159A6" w:rsidP="00F10D7F">
            <w:pPr>
              <w:spacing w:after="0" w:line="240" w:lineRule="auto"/>
              <w:rPr>
                <w:rFonts w:ascii="Times New Roman" w:hAnsi="Times New Roman"/>
              </w:rPr>
            </w:pPr>
            <w:r>
              <w:rPr>
                <w:rFonts w:ascii="Times New Roman" w:hAnsi="Times New Roman"/>
              </w:rPr>
              <w:t>Гарантия от производителя, лет</w:t>
            </w:r>
            <w:r>
              <w:rPr>
                <w:rFonts w:ascii="Times New Roman" w:hAnsi="Times New Roman"/>
              </w:rPr>
              <w:br/>
            </w:r>
          </w:p>
        </w:tc>
        <w:tc>
          <w:tcPr>
            <w:tcW w:w="0" w:type="auto"/>
            <w:shd w:val="clear" w:color="auto" w:fill="auto"/>
          </w:tcPr>
          <w:p w14:paraId="78ED3E31"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71187F74" w14:textId="77777777" w:rsidTr="005A4E11">
        <w:tc>
          <w:tcPr>
            <w:tcW w:w="0" w:type="auto"/>
            <w:shd w:val="clear" w:color="auto" w:fill="auto"/>
          </w:tcPr>
          <w:p w14:paraId="515320B2" w14:textId="77777777" w:rsidR="006A6C4B" w:rsidRDefault="007159A6" w:rsidP="00F10D7F">
            <w:pPr>
              <w:spacing w:after="0" w:line="240" w:lineRule="auto"/>
              <w:rPr>
                <w:rFonts w:ascii="Times New Roman" w:hAnsi="Times New Roman"/>
              </w:rPr>
            </w:pPr>
            <w:r>
              <w:rPr>
                <w:rFonts w:ascii="Times New Roman" w:hAnsi="Times New Roman"/>
              </w:rPr>
              <w:t>Год изготовления</w:t>
            </w:r>
          </w:p>
        </w:tc>
        <w:tc>
          <w:tcPr>
            <w:tcW w:w="0" w:type="auto"/>
            <w:shd w:val="clear" w:color="auto" w:fill="auto"/>
          </w:tcPr>
          <w:p w14:paraId="7D1A32B7" w14:textId="77777777" w:rsidR="006A6C4B" w:rsidRDefault="007159A6" w:rsidP="00F10D7F">
            <w:pPr>
              <w:spacing w:after="0" w:line="240" w:lineRule="auto"/>
              <w:jc w:val="center"/>
              <w:rPr>
                <w:rFonts w:ascii="Times New Roman" w:hAnsi="Times New Roman"/>
              </w:rPr>
            </w:pPr>
            <w:r>
              <w:rPr>
                <w:rFonts w:ascii="Times New Roman" w:hAnsi="Times New Roman"/>
              </w:rPr>
              <w:t>2021</w:t>
            </w:r>
          </w:p>
        </w:tc>
      </w:tr>
      <w:tr w:rsidR="006A6C4B" w14:paraId="57D21B97" w14:textId="77777777" w:rsidTr="005A4E11">
        <w:tc>
          <w:tcPr>
            <w:tcW w:w="0" w:type="auto"/>
            <w:shd w:val="clear" w:color="auto" w:fill="auto"/>
          </w:tcPr>
          <w:p w14:paraId="53DE7169" w14:textId="77777777" w:rsidR="006A6C4B" w:rsidRDefault="007159A6" w:rsidP="00F10D7F">
            <w:pPr>
              <w:spacing w:after="0" w:line="240" w:lineRule="auto"/>
              <w:ind w:firstLine="284"/>
              <w:jc w:val="center"/>
              <w:rPr>
                <w:rFonts w:ascii="Times New Roman" w:hAnsi="Times New Roman"/>
                <w:b/>
                <w:sz w:val="20"/>
                <w:szCs w:val="20"/>
              </w:rPr>
            </w:pPr>
            <w:r>
              <w:rPr>
                <w:rFonts w:ascii="Times New Roman" w:hAnsi="Times New Roman"/>
                <w:b/>
                <w:sz w:val="20"/>
                <w:szCs w:val="20"/>
              </w:rPr>
              <w:t>Светильник светодиодный уличный, тип 5</w:t>
            </w:r>
          </w:p>
        </w:tc>
        <w:tc>
          <w:tcPr>
            <w:tcW w:w="0" w:type="auto"/>
            <w:shd w:val="clear" w:color="auto" w:fill="auto"/>
          </w:tcPr>
          <w:p w14:paraId="17B1B51E"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 xml:space="preserve">Светильник светодиодный уличный, мощность – 85 Вт. </w:t>
            </w:r>
          </w:p>
          <w:p w14:paraId="177E0FED" w14:textId="77777777" w:rsidR="006A6C4B" w:rsidRDefault="007159A6" w:rsidP="00F10D7F">
            <w:pPr>
              <w:spacing w:line="240" w:lineRule="auto"/>
              <w:contextualSpacing/>
              <w:rPr>
                <w:rFonts w:ascii="Times New Roman" w:hAnsi="Times New Roman"/>
                <w:b/>
                <w:sz w:val="20"/>
                <w:szCs w:val="20"/>
              </w:rPr>
            </w:pPr>
            <w:r>
              <w:rPr>
                <w:rFonts w:ascii="Times New Roman" w:hAnsi="Times New Roman"/>
                <w:b/>
                <w:sz w:val="20"/>
                <w:szCs w:val="20"/>
              </w:rPr>
              <w:t>Ledplast ДКУ УРАЛ-СП 08-085-50-Л УХЛ1</w:t>
            </w:r>
          </w:p>
          <w:p w14:paraId="5A35AA46" w14:textId="77777777" w:rsidR="006A6C4B" w:rsidRDefault="007159A6" w:rsidP="00F10D7F">
            <w:pPr>
              <w:spacing w:after="0" w:line="240" w:lineRule="auto"/>
              <w:rPr>
                <w:rFonts w:ascii="Times New Roman" w:hAnsi="Times New Roman"/>
              </w:rPr>
            </w:pPr>
            <w:r>
              <w:rPr>
                <w:rFonts w:ascii="Times New Roman" w:hAnsi="Times New Roman"/>
                <w:b/>
                <w:sz w:val="20"/>
                <w:szCs w:val="20"/>
              </w:rPr>
              <w:t>страна происхождения - Российская Федерация</w:t>
            </w:r>
          </w:p>
        </w:tc>
      </w:tr>
      <w:tr w:rsidR="006A6C4B" w14:paraId="2722583C" w14:textId="77777777" w:rsidTr="005A4E11">
        <w:tc>
          <w:tcPr>
            <w:tcW w:w="0" w:type="auto"/>
            <w:shd w:val="clear" w:color="auto" w:fill="auto"/>
          </w:tcPr>
          <w:p w14:paraId="327959BB" w14:textId="77777777" w:rsidR="006A6C4B" w:rsidRDefault="007159A6" w:rsidP="00F10D7F">
            <w:pPr>
              <w:spacing w:after="0" w:line="240" w:lineRule="auto"/>
              <w:rPr>
                <w:rFonts w:ascii="Times New Roman" w:hAnsi="Times New Roman"/>
              </w:rPr>
            </w:pPr>
            <w:r>
              <w:rPr>
                <w:rFonts w:ascii="Times New Roman" w:hAnsi="Times New Roman"/>
              </w:rPr>
              <w:t>Нижний предел рабочего диапазона напряжения переменного тока, В</w:t>
            </w:r>
            <w:r>
              <w:rPr>
                <w:rFonts w:ascii="Times New Roman" w:hAnsi="Times New Roman"/>
              </w:rPr>
              <w:br/>
            </w:r>
          </w:p>
        </w:tc>
        <w:tc>
          <w:tcPr>
            <w:tcW w:w="0" w:type="auto"/>
            <w:shd w:val="clear" w:color="auto" w:fill="auto"/>
          </w:tcPr>
          <w:p w14:paraId="747427A8" w14:textId="77777777" w:rsidR="006A6C4B" w:rsidRDefault="007159A6" w:rsidP="00F10D7F">
            <w:pPr>
              <w:spacing w:after="0" w:line="240" w:lineRule="auto"/>
              <w:jc w:val="center"/>
              <w:rPr>
                <w:rFonts w:ascii="Times New Roman" w:hAnsi="Times New Roman"/>
              </w:rPr>
            </w:pPr>
            <w:r>
              <w:rPr>
                <w:rFonts w:ascii="Times New Roman" w:hAnsi="Times New Roman"/>
              </w:rPr>
              <w:t>100</w:t>
            </w:r>
          </w:p>
        </w:tc>
      </w:tr>
      <w:tr w:rsidR="006A6C4B" w14:paraId="66823ECF" w14:textId="77777777" w:rsidTr="005A4E11">
        <w:tc>
          <w:tcPr>
            <w:tcW w:w="0" w:type="auto"/>
            <w:shd w:val="clear" w:color="auto" w:fill="auto"/>
          </w:tcPr>
          <w:p w14:paraId="6B9FC78B" w14:textId="77777777" w:rsidR="006A6C4B" w:rsidRDefault="007159A6" w:rsidP="00F10D7F">
            <w:pPr>
              <w:spacing w:after="0" w:line="240" w:lineRule="auto"/>
              <w:rPr>
                <w:rFonts w:ascii="Times New Roman" w:hAnsi="Times New Roman"/>
              </w:rPr>
            </w:pPr>
            <w:r>
              <w:rPr>
                <w:rFonts w:ascii="Times New Roman" w:hAnsi="Times New Roman"/>
              </w:rPr>
              <w:t>Верхний предел рабочего диапазона напряжения переменного тока, В</w:t>
            </w:r>
            <w:r>
              <w:rPr>
                <w:rFonts w:ascii="Times New Roman" w:hAnsi="Times New Roman"/>
              </w:rPr>
              <w:br/>
            </w:r>
          </w:p>
        </w:tc>
        <w:tc>
          <w:tcPr>
            <w:tcW w:w="0" w:type="auto"/>
            <w:shd w:val="clear" w:color="auto" w:fill="auto"/>
          </w:tcPr>
          <w:p w14:paraId="6BB6FFDA" w14:textId="77777777" w:rsidR="006A6C4B" w:rsidRDefault="007159A6" w:rsidP="00F10D7F">
            <w:pPr>
              <w:spacing w:after="0" w:line="240" w:lineRule="auto"/>
              <w:jc w:val="center"/>
              <w:rPr>
                <w:rFonts w:ascii="Times New Roman" w:hAnsi="Times New Roman"/>
              </w:rPr>
            </w:pPr>
            <w:r>
              <w:rPr>
                <w:rFonts w:ascii="Times New Roman" w:hAnsi="Times New Roman"/>
              </w:rPr>
              <w:t>305</w:t>
            </w:r>
          </w:p>
        </w:tc>
      </w:tr>
      <w:tr w:rsidR="006A6C4B" w14:paraId="4A4FB34F" w14:textId="77777777" w:rsidTr="005A4E11">
        <w:tc>
          <w:tcPr>
            <w:tcW w:w="0" w:type="auto"/>
            <w:shd w:val="clear" w:color="auto" w:fill="auto"/>
          </w:tcPr>
          <w:p w14:paraId="2DB08BB4" w14:textId="77777777" w:rsidR="006A6C4B" w:rsidRDefault="007159A6" w:rsidP="00F10D7F">
            <w:pPr>
              <w:spacing w:after="0" w:line="240" w:lineRule="auto"/>
              <w:rPr>
                <w:rFonts w:ascii="Times New Roman" w:hAnsi="Times New Roman"/>
              </w:rPr>
            </w:pPr>
            <w:r>
              <w:rPr>
                <w:rFonts w:ascii="Times New Roman" w:hAnsi="Times New Roman"/>
              </w:rPr>
              <w:t>Рабочий диапазон частоты питающей сети переменного тока, Гц</w:t>
            </w:r>
          </w:p>
        </w:tc>
        <w:tc>
          <w:tcPr>
            <w:tcW w:w="0" w:type="auto"/>
            <w:shd w:val="clear" w:color="auto" w:fill="auto"/>
          </w:tcPr>
          <w:p w14:paraId="68EC3F92" w14:textId="77777777" w:rsidR="006A6C4B" w:rsidRDefault="007159A6" w:rsidP="00F10D7F">
            <w:pPr>
              <w:spacing w:after="0" w:line="240" w:lineRule="auto"/>
              <w:jc w:val="center"/>
              <w:rPr>
                <w:rFonts w:ascii="Times New Roman" w:hAnsi="Times New Roman"/>
              </w:rPr>
            </w:pPr>
            <w:r>
              <w:rPr>
                <w:rFonts w:ascii="Times New Roman" w:hAnsi="Times New Roman"/>
              </w:rPr>
              <w:t>47-63</w:t>
            </w:r>
          </w:p>
        </w:tc>
      </w:tr>
      <w:tr w:rsidR="006A6C4B" w14:paraId="58C7B30F" w14:textId="77777777" w:rsidTr="005A4E11">
        <w:tc>
          <w:tcPr>
            <w:tcW w:w="0" w:type="auto"/>
            <w:shd w:val="clear" w:color="auto" w:fill="auto"/>
          </w:tcPr>
          <w:p w14:paraId="6E9EAD6C" w14:textId="77777777" w:rsidR="006A6C4B" w:rsidRDefault="007159A6" w:rsidP="00F10D7F">
            <w:pPr>
              <w:spacing w:after="0" w:line="240" w:lineRule="auto"/>
              <w:rPr>
                <w:rFonts w:ascii="Times New Roman" w:hAnsi="Times New Roman"/>
              </w:rPr>
            </w:pPr>
            <w:r>
              <w:rPr>
                <w:rFonts w:ascii="Times New Roman" w:hAnsi="Times New Roman"/>
              </w:rPr>
              <w:t>Потребляемая мощность, Вт</w:t>
            </w:r>
          </w:p>
        </w:tc>
        <w:tc>
          <w:tcPr>
            <w:tcW w:w="0" w:type="auto"/>
            <w:shd w:val="clear" w:color="auto" w:fill="auto"/>
          </w:tcPr>
          <w:p w14:paraId="586FEC43" w14:textId="77777777" w:rsidR="006A6C4B" w:rsidRDefault="007159A6" w:rsidP="00F10D7F">
            <w:pPr>
              <w:spacing w:after="0" w:line="240" w:lineRule="auto"/>
              <w:jc w:val="center"/>
              <w:rPr>
                <w:rFonts w:ascii="Times New Roman" w:hAnsi="Times New Roman"/>
              </w:rPr>
            </w:pPr>
            <w:r>
              <w:rPr>
                <w:rFonts w:ascii="Times New Roman" w:hAnsi="Times New Roman"/>
              </w:rPr>
              <w:t>85</w:t>
            </w:r>
          </w:p>
        </w:tc>
      </w:tr>
      <w:tr w:rsidR="006A6C4B" w14:paraId="74403F98" w14:textId="77777777" w:rsidTr="005A4E11">
        <w:tc>
          <w:tcPr>
            <w:tcW w:w="0" w:type="auto"/>
            <w:shd w:val="clear" w:color="auto" w:fill="auto"/>
          </w:tcPr>
          <w:p w14:paraId="002D35CC" w14:textId="77777777" w:rsidR="006A6C4B" w:rsidRDefault="007159A6" w:rsidP="00F10D7F">
            <w:pPr>
              <w:spacing w:after="0" w:line="240" w:lineRule="auto"/>
              <w:rPr>
                <w:rFonts w:ascii="Times New Roman" w:hAnsi="Times New Roman"/>
              </w:rPr>
            </w:pPr>
            <w:r>
              <w:rPr>
                <w:rFonts w:ascii="Times New Roman" w:hAnsi="Times New Roman"/>
              </w:rPr>
              <w:t>Общий световой поток светильника (с учётом всех потерь), Лм</w:t>
            </w:r>
          </w:p>
        </w:tc>
        <w:tc>
          <w:tcPr>
            <w:tcW w:w="0" w:type="auto"/>
            <w:shd w:val="clear" w:color="auto" w:fill="auto"/>
          </w:tcPr>
          <w:p w14:paraId="61758370" w14:textId="77777777" w:rsidR="006A6C4B" w:rsidRDefault="007159A6" w:rsidP="00F10D7F">
            <w:pPr>
              <w:spacing w:after="0" w:line="240" w:lineRule="auto"/>
              <w:jc w:val="center"/>
              <w:rPr>
                <w:rFonts w:ascii="Times New Roman" w:hAnsi="Times New Roman"/>
              </w:rPr>
            </w:pPr>
            <w:r>
              <w:rPr>
                <w:rFonts w:ascii="Times New Roman" w:hAnsi="Times New Roman"/>
              </w:rPr>
              <w:t>11500</w:t>
            </w:r>
          </w:p>
        </w:tc>
      </w:tr>
      <w:tr w:rsidR="006A6C4B" w14:paraId="469C7E8A" w14:textId="77777777" w:rsidTr="005A4E11">
        <w:tc>
          <w:tcPr>
            <w:tcW w:w="0" w:type="auto"/>
            <w:shd w:val="clear" w:color="auto" w:fill="auto"/>
          </w:tcPr>
          <w:p w14:paraId="5FD4A5A0" w14:textId="43B077F7" w:rsidR="006A6C4B" w:rsidRDefault="007159A6" w:rsidP="00F10D7F">
            <w:pPr>
              <w:spacing w:after="0" w:line="240" w:lineRule="auto"/>
              <w:rPr>
                <w:rFonts w:ascii="Times New Roman" w:hAnsi="Times New Roman"/>
              </w:rPr>
            </w:pPr>
            <w:r>
              <w:rPr>
                <w:rFonts w:ascii="Times New Roman" w:hAnsi="Times New Roman"/>
              </w:rPr>
              <w:t>Цветовая температура, К</w:t>
            </w:r>
          </w:p>
        </w:tc>
        <w:tc>
          <w:tcPr>
            <w:tcW w:w="0" w:type="auto"/>
            <w:shd w:val="clear" w:color="auto" w:fill="auto"/>
          </w:tcPr>
          <w:p w14:paraId="7BE2CB41" w14:textId="77777777" w:rsidR="006A6C4B" w:rsidRDefault="007159A6" w:rsidP="00F10D7F">
            <w:pPr>
              <w:spacing w:after="0" w:line="240" w:lineRule="auto"/>
              <w:jc w:val="center"/>
              <w:rPr>
                <w:rFonts w:ascii="Times New Roman" w:hAnsi="Times New Roman"/>
              </w:rPr>
            </w:pPr>
            <w:r>
              <w:rPr>
                <w:rFonts w:ascii="Times New Roman" w:hAnsi="Times New Roman"/>
              </w:rPr>
              <w:t>5000</w:t>
            </w:r>
          </w:p>
        </w:tc>
      </w:tr>
      <w:tr w:rsidR="006A6C4B" w14:paraId="4D69FC47" w14:textId="77777777" w:rsidTr="005A4E11">
        <w:tc>
          <w:tcPr>
            <w:tcW w:w="0" w:type="auto"/>
            <w:shd w:val="clear" w:color="auto" w:fill="auto"/>
          </w:tcPr>
          <w:p w14:paraId="7CAF4CC5" w14:textId="77777777" w:rsidR="006A6C4B" w:rsidRDefault="007159A6" w:rsidP="00F10D7F">
            <w:pPr>
              <w:spacing w:after="0" w:line="240" w:lineRule="auto"/>
              <w:rPr>
                <w:rFonts w:ascii="Times New Roman" w:hAnsi="Times New Roman"/>
              </w:rPr>
            </w:pPr>
            <w:r>
              <w:rPr>
                <w:rFonts w:ascii="Times New Roman" w:hAnsi="Times New Roman"/>
              </w:rPr>
              <w:t>Индекс цветопередачи (CRI)</w:t>
            </w:r>
            <w:r>
              <w:rPr>
                <w:rFonts w:ascii="Times New Roman" w:hAnsi="Times New Roman"/>
              </w:rPr>
              <w:br/>
            </w:r>
          </w:p>
        </w:tc>
        <w:tc>
          <w:tcPr>
            <w:tcW w:w="0" w:type="auto"/>
            <w:shd w:val="clear" w:color="auto" w:fill="auto"/>
          </w:tcPr>
          <w:p w14:paraId="6C211D32" w14:textId="77777777" w:rsidR="006A6C4B" w:rsidRDefault="007159A6" w:rsidP="00F10D7F">
            <w:pPr>
              <w:spacing w:after="0" w:line="240" w:lineRule="auto"/>
              <w:jc w:val="center"/>
              <w:rPr>
                <w:rFonts w:ascii="Times New Roman" w:hAnsi="Times New Roman"/>
              </w:rPr>
            </w:pPr>
            <w:r>
              <w:rPr>
                <w:rFonts w:ascii="Times New Roman" w:hAnsi="Times New Roman"/>
              </w:rPr>
              <w:t>70</w:t>
            </w:r>
          </w:p>
        </w:tc>
      </w:tr>
      <w:tr w:rsidR="006A6C4B" w14:paraId="2FA2DC78" w14:textId="77777777" w:rsidTr="005A4E11">
        <w:tc>
          <w:tcPr>
            <w:tcW w:w="0" w:type="auto"/>
            <w:shd w:val="clear" w:color="auto" w:fill="auto"/>
          </w:tcPr>
          <w:p w14:paraId="76000608" w14:textId="77777777" w:rsidR="006A6C4B" w:rsidRDefault="007159A6" w:rsidP="00F10D7F">
            <w:pPr>
              <w:spacing w:after="0" w:line="240" w:lineRule="auto"/>
              <w:rPr>
                <w:rFonts w:ascii="Times New Roman" w:hAnsi="Times New Roman"/>
              </w:rPr>
            </w:pPr>
            <w:r>
              <w:rPr>
                <w:rFonts w:ascii="Times New Roman" w:hAnsi="Times New Roman"/>
              </w:rPr>
              <w:t>Коэффициент мощности, cos φ</w:t>
            </w:r>
            <w:r>
              <w:rPr>
                <w:rFonts w:ascii="Times New Roman" w:hAnsi="Times New Roman"/>
              </w:rPr>
              <w:br/>
            </w:r>
          </w:p>
        </w:tc>
        <w:tc>
          <w:tcPr>
            <w:tcW w:w="0" w:type="auto"/>
            <w:shd w:val="clear" w:color="auto" w:fill="auto"/>
          </w:tcPr>
          <w:p w14:paraId="79F463BA" w14:textId="77777777" w:rsidR="006A6C4B" w:rsidRDefault="007159A6" w:rsidP="00F10D7F">
            <w:pPr>
              <w:spacing w:after="0" w:line="240" w:lineRule="auto"/>
              <w:jc w:val="center"/>
              <w:rPr>
                <w:rFonts w:ascii="Times New Roman" w:hAnsi="Times New Roman"/>
              </w:rPr>
            </w:pPr>
            <w:r>
              <w:rPr>
                <w:rFonts w:ascii="Times New Roman" w:hAnsi="Times New Roman"/>
              </w:rPr>
              <w:t>0,95</w:t>
            </w:r>
          </w:p>
        </w:tc>
      </w:tr>
      <w:tr w:rsidR="006A6C4B" w14:paraId="324656C5" w14:textId="77777777" w:rsidTr="005A4E11">
        <w:tc>
          <w:tcPr>
            <w:tcW w:w="0" w:type="auto"/>
            <w:shd w:val="clear" w:color="auto" w:fill="auto"/>
          </w:tcPr>
          <w:p w14:paraId="15F0B1DA" w14:textId="77777777" w:rsidR="006A6C4B" w:rsidRDefault="007159A6" w:rsidP="00F10D7F">
            <w:pPr>
              <w:spacing w:after="0" w:line="240" w:lineRule="auto"/>
              <w:rPr>
                <w:rFonts w:ascii="Times New Roman" w:hAnsi="Times New Roman"/>
              </w:rPr>
            </w:pPr>
            <w:r>
              <w:rPr>
                <w:rFonts w:ascii="Times New Roman" w:hAnsi="Times New Roman"/>
              </w:rPr>
              <w:t>Тип кривой силы света по ГОСТ Р 54350-2015</w:t>
            </w:r>
          </w:p>
        </w:tc>
        <w:tc>
          <w:tcPr>
            <w:tcW w:w="0" w:type="auto"/>
            <w:shd w:val="clear" w:color="auto" w:fill="auto"/>
          </w:tcPr>
          <w:p w14:paraId="4DE3ABE5" w14:textId="77777777" w:rsidR="006A6C4B" w:rsidRDefault="007159A6" w:rsidP="00F10D7F">
            <w:pPr>
              <w:spacing w:after="0" w:line="240" w:lineRule="auto"/>
              <w:jc w:val="center"/>
              <w:rPr>
                <w:rFonts w:ascii="Times New Roman" w:hAnsi="Times New Roman"/>
              </w:rPr>
            </w:pPr>
            <w:r>
              <w:rPr>
                <w:rFonts w:ascii="Times New Roman" w:hAnsi="Times New Roman"/>
              </w:rPr>
              <w:t>ЛБ (полуширокая боковая)</w:t>
            </w:r>
          </w:p>
        </w:tc>
      </w:tr>
      <w:tr w:rsidR="006A6C4B" w14:paraId="50A8303A" w14:textId="77777777" w:rsidTr="005A4E11">
        <w:tc>
          <w:tcPr>
            <w:tcW w:w="0" w:type="auto"/>
            <w:shd w:val="clear" w:color="auto" w:fill="auto"/>
          </w:tcPr>
          <w:p w14:paraId="4F7B9098" w14:textId="77777777" w:rsidR="006A6C4B" w:rsidRDefault="007159A6" w:rsidP="00F10D7F">
            <w:pPr>
              <w:spacing w:after="0" w:line="240" w:lineRule="auto"/>
              <w:rPr>
                <w:rFonts w:ascii="Times New Roman" w:hAnsi="Times New Roman"/>
              </w:rPr>
            </w:pPr>
            <w:r>
              <w:rPr>
                <w:rFonts w:ascii="Times New Roman" w:hAnsi="Times New Roman"/>
              </w:rPr>
              <w:t>Класс светораспределения по ГОСТ Р 54350-2015</w:t>
            </w:r>
          </w:p>
        </w:tc>
        <w:tc>
          <w:tcPr>
            <w:tcW w:w="0" w:type="auto"/>
            <w:shd w:val="clear" w:color="auto" w:fill="auto"/>
          </w:tcPr>
          <w:p w14:paraId="5266E691" w14:textId="77777777" w:rsidR="006A6C4B" w:rsidRDefault="007159A6" w:rsidP="00F10D7F">
            <w:pPr>
              <w:spacing w:after="0" w:line="240" w:lineRule="auto"/>
              <w:jc w:val="center"/>
              <w:rPr>
                <w:rFonts w:ascii="Times New Roman" w:hAnsi="Times New Roman"/>
              </w:rPr>
            </w:pPr>
            <w:r>
              <w:rPr>
                <w:rFonts w:ascii="Times New Roman" w:hAnsi="Times New Roman"/>
              </w:rPr>
              <w:t>П (прямого света)</w:t>
            </w:r>
          </w:p>
        </w:tc>
      </w:tr>
      <w:tr w:rsidR="006A6C4B" w14:paraId="42C65D49" w14:textId="77777777" w:rsidTr="005A4E11">
        <w:tc>
          <w:tcPr>
            <w:tcW w:w="0" w:type="auto"/>
            <w:shd w:val="clear" w:color="auto" w:fill="auto"/>
          </w:tcPr>
          <w:p w14:paraId="5F4EFBF5" w14:textId="77777777" w:rsidR="006A6C4B" w:rsidRDefault="007159A6" w:rsidP="00F10D7F">
            <w:pPr>
              <w:spacing w:after="0" w:line="240" w:lineRule="auto"/>
              <w:rPr>
                <w:rFonts w:ascii="Times New Roman" w:hAnsi="Times New Roman"/>
              </w:rPr>
            </w:pPr>
            <w:r>
              <w:rPr>
                <w:rFonts w:ascii="Times New Roman" w:hAnsi="Times New Roman"/>
              </w:rPr>
              <w:t xml:space="preserve">Тип источника питания </w:t>
            </w:r>
          </w:p>
        </w:tc>
        <w:tc>
          <w:tcPr>
            <w:tcW w:w="0" w:type="auto"/>
            <w:shd w:val="clear" w:color="auto" w:fill="auto"/>
          </w:tcPr>
          <w:p w14:paraId="7424CC81" w14:textId="77777777" w:rsidR="006A6C4B" w:rsidRDefault="007159A6" w:rsidP="00F10D7F">
            <w:pPr>
              <w:spacing w:after="0" w:line="240" w:lineRule="auto"/>
              <w:jc w:val="center"/>
              <w:rPr>
                <w:rFonts w:ascii="Times New Roman" w:hAnsi="Times New Roman"/>
              </w:rPr>
            </w:pPr>
            <w:r>
              <w:rPr>
                <w:rFonts w:ascii="Times New Roman" w:hAnsi="Times New Roman"/>
              </w:rPr>
              <w:t>драйвер тока импульсный</w:t>
            </w:r>
          </w:p>
        </w:tc>
      </w:tr>
      <w:tr w:rsidR="006A6C4B" w14:paraId="30F96D4B" w14:textId="77777777" w:rsidTr="005A4E11">
        <w:tc>
          <w:tcPr>
            <w:tcW w:w="0" w:type="auto"/>
            <w:shd w:val="clear" w:color="auto" w:fill="auto"/>
          </w:tcPr>
          <w:p w14:paraId="4EF58D10" w14:textId="77777777" w:rsidR="006A6C4B" w:rsidRDefault="007159A6" w:rsidP="00F10D7F">
            <w:pPr>
              <w:spacing w:after="0" w:line="240" w:lineRule="auto"/>
              <w:rPr>
                <w:rFonts w:ascii="Times New Roman" w:hAnsi="Times New Roman"/>
              </w:rPr>
            </w:pPr>
            <w:r>
              <w:rPr>
                <w:rFonts w:ascii="Times New Roman" w:hAnsi="Times New Roman"/>
              </w:rPr>
              <w:t>Масса, кг</w:t>
            </w:r>
          </w:p>
        </w:tc>
        <w:tc>
          <w:tcPr>
            <w:tcW w:w="0" w:type="auto"/>
            <w:shd w:val="clear" w:color="auto" w:fill="auto"/>
          </w:tcPr>
          <w:p w14:paraId="3D318CF5" w14:textId="77777777" w:rsidR="006A6C4B" w:rsidRDefault="007159A6" w:rsidP="00F10D7F">
            <w:pPr>
              <w:spacing w:after="0" w:line="240" w:lineRule="auto"/>
              <w:jc w:val="center"/>
              <w:rPr>
                <w:rFonts w:ascii="Times New Roman" w:hAnsi="Times New Roman"/>
              </w:rPr>
            </w:pPr>
            <w:r>
              <w:rPr>
                <w:rFonts w:ascii="Times New Roman" w:hAnsi="Times New Roman"/>
              </w:rPr>
              <w:t>1,6</w:t>
            </w:r>
          </w:p>
        </w:tc>
      </w:tr>
      <w:tr w:rsidR="006A6C4B" w14:paraId="11E6FD1D" w14:textId="77777777" w:rsidTr="005A4E11">
        <w:tc>
          <w:tcPr>
            <w:tcW w:w="0" w:type="auto"/>
            <w:shd w:val="clear" w:color="auto" w:fill="auto"/>
          </w:tcPr>
          <w:p w14:paraId="6BE2AB5D" w14:textId="77777777" w:rsidR="006A6C4B" w:rsidRDefault="007159A6" w:rsidP="00F10D7F">
            <w:pPr>
              <w:spacing w:after="0" w:line="240" w:lineRule="auto"/>
              <w:rPr>
                <w:rFonts w:ascii="Times New Roman" w:hAnsi="Times New Roman"/>
              </w:rPr>
            </w:pPr>
            <w:r>
              <w:rPr>
                <w:rFonts w:ascii="Times New Roman" w:hAnsi="Times New Roman"/>
              </w:rPr>
              <w:lastRenderedPageBreak/>
              <w:t>Защита от коротких замыканий</w:t>
            </w:r>
          </w:p>
        </w:tc>
        <w:tc>
          <w:tcPr>
            <w:tcW w:w="0" w:type="auto"/>
            <w:shd w:val="clear" w:color="auto" w:fill="auto"/>
          </w:tcPr>
          <w:p w14:paraId="71D4F5CF"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1CE5645D" w14:textId="77777777" w:rsidTr="005A4E11">
        <w:tc>
          <w:tcPr>
            <w:tcW w:w="0" w:type="auto"/>
            <w:shd w:val="clear" w:color="auto" w:fill="auto"/>
          </w:tcPr>
          <w:p w14:paraId="6588FF33" w14:textId="77777777" w:rsidR="006A6C4B" w:rsidRDefault="007159A6" w:rsidP="00F10D7F">
            <w:pPr>
              <w:spacing w:after="0" w:line="240" w:lineRule="auto"/>
              <w:rPr>
                <w:rFonts w:ascii="Times New Roman" w:hAnsi="Times New Roman"/>
              </w:rPr>
            </w:pPr>
            <w:r>
              <w:rPr>
                <w:rFonts w:ascii="Times New Roman" w:hAnsi="Times New Roman"/>
              </w:rPr>
              <w:t>Защита от перегрева, 90°С</w:t>
            </w:r>
          </w:p>
        </w:tc>
        <w:tc>
          <w:tcPr>
            <w:tcW w:w="0" w:type="auto"/>
            <w:shd w:val="clear" w:color="auto" w:fill="auto"/>
          </w:tcPr>
          <w:p w14:paraId="53B3342C" w14:textId="77777777" w:rsidR="006A6C4B" w:rsidRDefault="007159A6" w:rsidP="00F10D7F">
            <w:pPr>
              <w:spacing w:after="0" w:line="240" w:lineRule="auto"/>
              <w:jc w:val="center"/>
              <w:rPr>
                <w:rFonts w:ascii="Times New Roman" w:hAnsi="Times New Roman"/>
              </w:rPr>
            </w:pPr>
            <w:r>
              <w:rPr>
                <w:rFonts w:ascii="Times New Roman" w:hAnsi="Times New Roman"/>
              </w:rPr>
              <w:t>Есть. Автоматическое восстановление</w:t>
            </w:r>
          </w:p>
        </w:tc>
      </w:tr>
      <w:tr w:rsidR="006A6C4B" w14:paraId="3272880F" w14:textId="77777777" w:rsidTr="005A4E11">
        <w:tc>
          <w:tcPr>
            <w:tcW w:w="0" w:type="auto"/>
            <w:shd w:val="clear" w:color="auto" w:fill="auto"/>
          </w:tcPr>
          <w:p w14:paraId="2747F83D" w14:textId="77777777" w:rsidR="006A6C4B" w:rsidRDefault="007159A6" w:rsidP="00F10D7F">
            <w:pPr>
              <w:spacing w:after="0" w:line="240" w:lineRule="auto"/>
              <w:rPr>
                <w:rFonts w:ascii="Times New Roman" w:hAnsi="Times New Roman"/>
              </w:rPr>
            </w:pPr>
            <w:r>
              <w:rPr>
                <w:rFonts w:ascii="Times New Roman" w:hAnsi="Times New Roman"/>
              </w:rPr>
              <w:t>Защита от перенапряжения</w:t>
            </w:r>
          </w:p>
        </w:tc>
        <w:tc>
          <w:tcPr>
            <w:tcW w:w="0" w:type="auto"/>
            <w:shd w:val="clear" w:color="auto" w:fill="auto"/>
          </w:tcPr>
          <w:p w14:paraId="0F0AF555" w14:textId="77777777" w:rsidR="006A6C4B" w:rsidRDefault="007159A6" w:rsidP="00F10D7F">
            <w:pPr>
              <w:spacing w:after="0" w:line="240" w:lineRule="auto"/>
              <w:jc w:val="center"/>
              <w:rPr>
                <w:rFonts w:ascii="Times New Roman" w:hAnsi="Times New Roman"/>
              </w:rPr>
            </w:pPr>
            <w:r>
              <w:rPr>
                <w:rFonts w:ascii="Times New Roman" w:hAnsi="Times New Roman"/>
              </w:rPr>
              <w:t>Есть. Встроенная защита от превышения выходного напряжения</w:t>
            </w:r>
          </w:p>
        </w:tc>
      </w:tr>
      <w:tr w:rsidR="006A6C4B" w14:paraId="544C77D1" w14:textId="77777777" w:rsidTr="005A4E11">
        <w:tc>
          <w:tcPr>
            <w:tcW w:w="0" w:type="auto"/>
            <w:shd w:val="clear" w:color="auto" w:fill="auto"/>
          </w:tcPr>
          <w:p w14:paraId="6EDA7A8B" w14:textId="77777777" w:rsidR="006A6C4B" w:rsidRDefault="007159A6" w:rsidP="00F10D7F">
            <w:pPr>
              <w:spacing w:after="0" w:line="240" w:lineRule="auto"/>
              <w:rPr>
                <w:rFonts w:ascii="Times New Roman" w:hAnsi="Times New Roman"/>
              </w:rPr>
            </w:pPr>
            <w:r>
              <w:rPr>
                <w:rFonts w:ascii="Times New Roman" w:hAnsi="Times New Roman"/>
              </w:rPr>
              <w:t>Защита от микросекундных импульсных помех большой энергии, кВ</w:t>
            </w:r>
          </w:p>
        </w:tc>
        <w:tc>
          <w:tcPr>
            <w:tcW w:w="0" w:type="auto"/>
            <w:shd w:val="clear" w:color="auto" w:fill="auto"/>
          </w:tcPr>
          <w:p w14:paraId="4E9C1132"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2AF078EF" w14:textId="77777777" w:rsidTr="005A4E11">
        <w:tc>
          <w:tcPr>
            <w:tcW w:w="0" w:type="auto"/>
            <w:shd w:val="clear" w:color="auto" w:fill="auto"/>
          </w:tcPr>
          <w:p w14:paraId="149D5FCD" w14:textId="77777777" w:rsidR="006A6C4B" w:rsidRDefault="007159A6" w:rsidP="00F10D7F">
            <w:pPr>
              <w:spacing w:after="0" w:line="240" w:lineRule="auto"/>
              <w:rPr>
                <w:rFonts w:ascii="Times New Roman" w:hAnsi="Times New Roman"/>
              </w:rPr>
            </w:pPr>
            <w:r>
              <w:rPr>
                <w:rFonts w:ascii="Times New Roman" w:hAnsi="Times New Roman"/>
              </w:rPr>
              <w:t>Степень защиты источника питания</w:t>
            </w:r>
          </w:p>
        </w:tc>
        <w:tc>
          <w:tcPr>
            <w:tcW w:w="0" w:type="auto"/>
            <w:shd w:val="clear" w:color="auto" w:fill="auto"/>
          </w:tcPr>
          <w:p w14:paraId="7470EAE6" w14:textId="77777777" w:rsidR="006A6C4B" w:rsidRDefault="007159A6" w:rsidP="00F10D7F">
            <w:pPr>
              <w:spacing w:after="0" w:line="240" w:lineRule="auto"/>
              <w:jc w:val="center"/>
              <w:rPr>
                <w:rFonts w:ascii="Times New Roman" w:hAnsi="Times New Roman"/>
              </w:rPr>
            </w:pPr>
            <w:r>
              <w:rPr>
                <w:rFonts w:ascii="Times New Roman" w:hAnsi="Times New Roman"/>
              </w:rPr>
              <w:t>IP67</w:t>
            </w:r>
          </w:p>
        </w:tc>
      </w:tr>
      <w:tr w:rsidR="006A6C4B" w14:paraId="5A9DBA28" w14:textId="77777777" w:rsidTr="005A4E11">
        <w:tc>
          <w:tcPr>
            <w:tcW w:w="0" w:type="auto"/>
            <w:shd w:val="clear" w:color="auto" w:fill="auto"/>
          </w:tcPr>
          <w:p w14:paraId="665C3A92" w14:textId="77777777" w:rsidR="006A6C4B" w:rsidRDefault="007159A6" w:rsidP="00F10D7F">
            <w:pPr>
              <w:spacing w:after="0" w:line="240" w:lineRule="auto"/>
              <w:rPr>
                <w:rFonts w:ascii="Times New Roman" w:hAnsi="Times New Roman"/>
              </w:rPr>
            </w:pPr>
            <w:r>
              <w:rPr>
                <w:rFonts w:ascii="Times New Roman" w:hAnsi="Times New Roman"/>
              </w:rPr>
              <w:t>Степень защиты оптического блока,</w:t>
            </w:r>
          </w:p>
        </w:tc>
        <w:tc>
          <w:tcPr>
            <w:tcW w:w="0" w:type="auto"/>
            <w:shd w:val="clear" w:color="auto" w:fill="auto"/>
          </w:tcPr>
          <w:p w14:paraId="7B3FD365" w14:textId="77777777" w:rsidR="006A6C4B" w:rsidRDefault="007159A6" w:rsidP="00F10D7F">
            <w:pPr>
              <w:spacing w:after="0" w:line="240" w:lineRule="auto"/>
              <w:jc w:val="center"/>
              <w:rPr>
                <w:rFonts w:ascii="Times New Roman" w:hAnsi="Times New Roman"/>
              </w:rPr>
            </w:pPr>
            <w:r>
              <w:rPr>
                <w:rFonts w:ascii="Times New Roman" w:hAnsi="Times New Roman"/>
              </w:rPr>
              <w:t>IP66</w:t>
            </w:r>
          </w:p>
        </w:tc>
      </w:tr>
      <w:tr w:rsidR="006A6C4B" w14:paraId="3E68B462" w14:textId="77777777" w:rsidTr="005A4E11">
        <w:tc>
          <w:tcPr>
            <w:tcW w:w="0" w:type="auto"/>
            <w:shd w:val="clear" w:color="auto" w:fill="auto"/>
          </w:tcPr>
          <w:p w14:paraId="6FFB8318" w14:textId="77777777" w:rsidR="006A6C4B" w:rsidRDefault="007159A6" w:rsidP="00F10D7F">
            <w:pPr>
              <w:spacing w:after="0" w:line="240" w:lineRule="auto"/>
              <w:rPr>
                <w:rFonts w:ascii="Times New Roman" w:hAnsi="Times New Roman"/>
              </w:rPr>
            </w:pPr>
            <w:r>
              <w:rPr>
                <w:rFonts w:ascii="Times New Roman" w:hAnsi="Times New Roman"/>
              </w:rPr>
              <w:t>Материал корпуса</w:t>
            </w:r>
          </w:p>
        </w:tc>
        <w:tc>
          <w:tcPr>
            <w:tcW w:w="0" w:type="auto"/>
            <w:shd w:val="clear" w:color="auto" w:fill="auto"/>
          </w:tcPr>
          <w:p w14:paraId="1EE12582" w14:textId="77777777" w:rsidR="006A6C4B" w:rsidRDefault="007159A6" w:rsidP="00F10D7F">
            <w:pPr>
              <w:spacing w:after="0" w:line="240" w:lineRule="auto"/>
              <w:jc w:val="center"/>
              <w:rPr>
                <w:rFonts w:ascii="Times New Roman" w:hAnsi="Times New Roman"/>
              </w:rPr>
            </w:pPr>
            <w:r>
              <w:rPr>
                <w:rFonts w:ascii="Times New Roman" w:hAnsi="Times New Roman"/>
              </w:rPr>
              <w:t>Анодированный алюминий</w:t>
            </w:r>
          </w:p>
        </w:tc>
      </w:tr>
      <w:tr w:rsidR="006A6C4B" w14:paraId="6A9F7214" w14:textId="77777777" w:rsidTr="005A4E11">
        <w:tc>
          <w:tcPr>
            <w:tcW w:w="0" w:type="auto"/>
            <w:shd w:val="clear" w:color="auto" w:fill="auto"/>
          </w:tcPr>
          <w:p w14:paraId="51DCEA5E" w14:textId="77777777" w:rsidR="006A6C4B" w:rsidRDefault="007159A6" w:rsidP="00F10D7F">
            <w:pPr>
              <w:spacing w:after="0" w:line="240" w:lineRule="auto"/>
              <w:rPr>
                <w:rFonts w:ascii="Times New Roman" w:hAnsi="Times New Roman"/>
              </w:rPr>
            </w:pPr>
            <w:r>
              <w:rPr>
                <w:rFonts w:ascii="Times New Roman" w:hAnsi="Times New Roman"/>
              </w:rPr>
              <w:t>Крепление</w:t>
            </w:r>
          </w:p>
        </w:tc>
        <w:tc>
          <w:tcPr>
            <w:tcW w:w="0" w:type="auto"/>
            <w:shd w:val="clear" w:color="auto" w:fill="auto"/>
          </w:tcPr>
          <w:p w14:paraId="2317FF07" w14:textId="77777777" w:rsidR="006A6C4B" w:rsidRDefault="007159A6" w:rsidP="00F10D7F">
            <w:pPr>
              <w:spacing w:after="0" w:line="240" w:lineRule="auto"/>
              <w:jc w:val="center"/>
              <w:rPr>
                <w:rFonts w:ascii="Times New Roman" w:hAnsi="Times New Roman"/>
              </w:rPr>
            </w:pPr>
            <w:r>
              <w:rPr>
                <w:rFonts w:ascii="Times New Roman" w:hAnsi="Times New Roman"/>
              </w:rPr>
              <w:t>Консольное, на кронштейн диаметром 48 мм</w:t>
            </w:r>
          </w:p>
        </w:tc>
      </w:tr>
      <w:tr w:rsidR="006A6C4B" w14:paraId="60B00B74" w14:textId="77777777" w:rsidTr="005A4E11">
        <w:tc>
          <w:tcPr>
            <w:tcW w:w="0" w:type="auto"/>
            <w:shd w:val="clear" w:color="auto" w:fill="auto"/>
          </w:tcPr>
          <w:p w14:paraId="01E84E7F" w14:textId="77777777" w:rsidR="006A6C4B" w:rsidRDefault="007159A6" w:rsidP="00F10D7F">
            <w:pPr>
              <w:spacing w:after="0" w:line="240" w:lineRule="auto"/>
              <w:rPr>
                <w:rFonts w:ascii="Times New Roman" w:hAnsi="Times New Roman"/>
              </w:rPr>
            </w:pPr>
            <w:r>
              <w:rPr>
                <w:rFonts w:ascii="Times New Roman" w:hAnsi="Times New Roman"/>
              </w:rPr>
              <w:t xml:space="preserve">Диапазон рабочих температур, °С, </w:t>
            </w:r>
          </w:p>
        </w:tc>
        <w:tc>
          <w:tcPr>
            <w:tcW w:w="0" w:type="auto"/>
            <w:shd w:val="clear" w:color="auto" w:fill="auto"/>
          </w:tcPr>
          <w:p w14:paraId="481820D3" w14:textId="77777777" w:rsidR="006A6C4B" w:rsidRDefault="007159A6" w:rsidP="00F10D7F">
            <w:pPr>
              <w:spacing w:after="0" w:line="240" w:lineRule="auto"/>
              <w:jc w:val="center"/>
              <w:rPr>
                <w:rFonts w:ascii="Times New Roman" w:hAnsi="Times New Roman"/>
              </w:rPr>
            </w:pPr>
            <w:r>
              <w:rPr>
                <w:rFonts w:ascii="Times New Roman" w:hAnsi="Times New Roman"/>
              </w:rPr>
              <w:t>-60…+40</w:t>
            </w:r>
          </w:p>
        </w:tc>
      </w:tr>
      <w:tr w:rsidR="006A6C4B" w14:paraId="652C9F36" w14:textId="77777777" w:rsidTr="005A4E11">
        <w:tc>
          <w:tcPr>
            <w:tcW w:w="0" w:type="auto"/>
            <w:shd w:val="clear" w:color="auto" w:fill="auto"/>
          </w:tcPr>
          <w:p w14:paraId="5CB458F3" w14:textId="77777777" w:rsidR="006A6C4B" w:rsidRDefault="007159A6" w:rsidP="00F10D7F">
            <w:pPr>
              <w:spacing w:after="0" w:line="240" w:lineRule="auto"/>
              <w:rPr>
                <w:rFonts w:ascii="Times New Roman" w:hAnsi="Times New Roman"/>
              </w:rPr>
            </w:pPr>
            <w:r>
              <w:rPr>
                <w:rFonts w:ascii="Times New Roman" w:hAnsi="Times New Roman"/>
              </w:rPr>
              <w:t>Вид климатического исполнения и категория размещения, согласно ГОСТ 15150-69</w:t>
            </w:r>
          </w:p>
        </w:tc>
        <w:tc>
          <w:tcPr>
            <w:tcW w:w="0" w:type="auto"/>
            <w:shd w:val="clear" w:color="auto" w:fill="auto"/>
          </w:tcPr>
          <w:p w14:paraId="0DC54D21" w14:textId="77777777" w:rsidR="006A6C4B" w:rsidRDefault="007159A6" w:rsidP="00F10D7F">
            <w:pPr>
              <w:spacing w:after="0" w:line="240" w:lineRule="auto"/>
              <w:jc w:val="center"/>
              <w:rPr>
                <w:rFonts w:ascii="Times New Roman" w:hAnsi="Times New Roman"/>
              </w:rPr>
            </w:pPr>
            <w:r>
              <w:rPr>
                <w:rFonts w:ascii="Times New Roman" w:hAnsi="Times New Roman"/>
              </w:rPr>
              <w:t>УХЛ1</w:t>
            </w:r>
          </w:p>
        </w:tc>
      </w:tr>
      <w:tr w:rsidR="006A6C4B" w14:paraId="7CE96E06" w14:textId="77777777" w:rsidTr="005A4E11">
        <w:tc>
          <w:tcPr>
            <w:tcW w:w="0" w:type="auto"/>
            <w:shd w:val="clear" w:color="auto" w:fill="auto"/>
          </w:tcPr>
          <w:p w14:paraId="7BE4CB9B" w14:textId="77777777" w:rsidR="006A6C4B" w:rsidRDefault="007159A6" w:rsidP="00F10D7F">
            <w:pPr>
              <w:spacing w:after="0" w:line="240" w:lineRule="auto"/>
              <w:rPr>
                <w:rFonts w:ascii="Times New Roman" w:hAnsi="Times New Roman"/>
              </w:rPr>
            </w:pPr>
            <w:r>
              <w:rPr>
                <w:rFonts w:ascii="Times New Roman" w:hAnsi="Times New Roman"/>
              </w:rPr>
              <w:t>Класс защиты от поражения электрическим током, в соответствии с ГОСТ 12.2.007.0</w:t>
            </w:r>
          </w:p>
        </w:tc>
        <w:tc>
          <w:tcPr>
            <w:tcW w:w="0" w:type="auto"/>
            <w:shd w:val="clear" w:color="auto" w:fill="auto"/>
          </w:tcPr>
          <w:p w14:paraId="1363F638" w14:textId="77777777" w:rsidR="006A6C4B" w:rsidRDefault="007159A6" w:rsidP="00F10D7F">
            <w:pPr>
              <w:spacing w:after="0" w:line="240" w:lineRule="auto"/>
              <w:jc w:val="center"/>
              <w:rPr>
                <w:rFonts w:ascii="Times New Roman" w:hAnsi="Times New Roman"/>
              </w:rPr>
            </w:pPr>
            <w:r>
              <w:rPr>
                <w:rFonts w:ascii="Times New Roman" w:hAnsi="Times New Roman"/>
              </w:rPr>
              <w:t>I (первый)</w:t>
            </w:r>
          </w:p>
        </w:tc>
      </w:tr>
      <w:tr w:rsidR="006A6C4B" w14:paraId="47E3C35B" w14:textId="77777777" w:rsidTr="005A4E11">
        <w:tc>
          <w:tcPr>
            <w:tcW w:w="0" w:type="auto"/>
            <w:shd w:val="clear" w:color="auto" w:fill="auto"/>
          </w:tcPr>
          <w:p w14:paraId="222ED86A" w14:textId="77777777" w:rsidR="006A6C4B" w:rsidRDefault="007159A6" w:rsidP="00F10D7F">
            <w:pPr>
              <w:spacing w:after="0" w:line="240" w:lineRule="auto"/>
              <w:rPr>
                <w:rFonts w:ascii="Times New Roman" w:hAnsi="Times New Roman"/>
              </w:rPr>
            </w:pPr>
            <w:r>
              <w:rPr>
                <w:rFonts w:ascii="Times New Roman" w:hAnsi="Times New Roman"/>
              </w:rPr>
              <w:t>Встроенное программируемое реле</w:t>
            </w:r>
          </w:p>
        </w:tc>
        <w:tc>
          <w:tcPr>
            <w:tcW w:w="0" w:type="auto"/>
            <w:shd w:val="clear" w:color="auto" w:fill="auto"/>
          </w:tcPr>
          <w:p w14:paraId="7A311446" w14:textId="77777777" w:rsidR="006A6C4B" w:rsidRDefault="007159A6" w:rsidP="00F10D7F">
            <w:pPr>
              <w:spacing w:after="0" w:line="240" w:lineRule="auto"/>
              <w:jc w:val="center"/>
              <w:rPr>
                <w:rFonts w:ascii="Times New Roman" w:hAnsi="Times New Roman"/>
              </w:rPr>
            </w:pPr>
            <w:r>
              <w:rPr>
                <w:rFonts w:ascii="Times New Roman" w:hAnsi="Times New Roman"/>
              </w:rPr>
              <w:t>Наличие</w:t>
            </w:r>
          </w:p>
        </w:tc>
      </w:tr>
      <w:tr w:rsidR="006A6C4B" w14:paraId="05D49C37" w14:textId="77777777" w:rsidTr="005A4E11">
        <w:tc>
          <w:tcPr>
            <w:tcW w:w="0" w:type="auto"/>
            <w:shd w:val="clear" w:color="auto" w:fill="auto"/>
          </w:tcPr>
          <w:p w14:paraId="07CA52B4" w14:textId="77777777" w:rsidR="006A6C4B" w:rsidRDefault="007159A6" w:rsidP="00F10D7F">
            <w:pPr>
              <w:spacing w:after="0" w:line="240" w:lineRule="auto"/>
              <w:rPr>
                <w:rFonts w:ascii="Times New Roman" w:hAnsi="Times New Roman"/>
              </w:rPr>
            </w:pPr>
            <w:r>
              <w:rPr>
                <w:rFonts w:ascii="Times New Roman" w:hAnsi="Times New Roman"/>
              </w:rPr>
              <w:t>Возможность установки задержки времени включения и выключения светильника в сек.</w:t>
            </w:r>
          </w:p>
        </w:tc>
        <w:tc>
          <w:tcPr>
            <w:tcW w:w="0" w:type="auto"/>
            <w:shd w:val="clear" w:color="auto" w:fill="auto"/>
          </w:tcPr>
          <w:p w14:paraId="77D3724B" w14:textId="77777777" w:rsidR="006A6C4B" w:rsidRDefault="007159A6" w:rsidP="00F10D7F">
            <w:pPr>
              <w:spacing w:after="0" w:line="240" w:lineRule="auto"/>
              <w:jc w:val="center"/>
              <w:rPr>
                <w:rFonts w:ascii="Times New Roman" w:hAnsi="Times New Roman"/>
              </w:rPr>
            </w:pPr>
            <w:r>
              <w:rPr>
                <w:rFonts w:ascii="Times New Roman" w:hAnsi="Times New Roman"/>
              </w:rPr>
              <w:t>Наличие</w:t>
            </w:r>
          </w:p>
        </w:tc>
      </w:tr>
      <w:tr w:rsidR="006A6C4B" w14:paraId="7D7EC452" w14:textId="77777777" w:rsidTr="005A4E11">
        <w:tc>
          <w:tcPr>
            <w:tcW w:w="0" w:type="auto"/>
            <w:shd w:val="clear" w:color="auto" w:fill="auto"/>
          </w:tcPr>
          <w:p w14:paraId="48798BEC" w14:textId="77777777" w:rsidR="006A6C4B" w:rsidRDefault="007159A6" w:rsidP="00F10D7F">
            <w:pPr>
              <w:spacing w:after="0" w:line="240" w:lineRule="auto"/>
              <w:rPr>
                <w:rFonts w:ascii="Times New Roman" w:hAnsi="Times New Roman"/>
              </w:rPr>
            </w:pPr>
            <w:r>
              <w:rPr>
                <w:rFonts w:ascii="Times New Roman" w:hAnsi="Times New Roman"/>
              </w:rPr>
              <w:t>Защита от ложного срабатывания фотоэлемента с выставлением задержки времени в сек.</w:t>
            </w:r>
          </w:p>
        </w:tc>
        <w:tc>
          <w:tcPr>
            <w:tcW w:w="0" w:type="auto"/>
            <w:shd w:val="clear" w:color="auto" w:fill="auto"/>
          </w:tcPr>
          <w:p w14:paraId="79F9C16F" w14:textId="77777777" w:rsidR="006A6C4B" w:rsidRDefault="007159A6" w:rsidP="00F10D7F">
            <w:pPr>
              <w:spacing w:after="0" w:line="240" w:lineRule="auto"/>
              <w:jc w:val="center"/>
              <w:rPr>
                <w:rFonts w:ascii="Times New Roman" w:hAnsi="Times New Roman"/>
              </w:rPr>
            </w:pPr>
            <w:r>
              <w:rPr>
                <w:rFonts w:ascii="Times New Roman" w:hAnsi="Times New Roman"/>
              </w:rPr>
              <w:t>Наличие</w:t>
            </w:r>
          </w:p>
        </w:tc>
      </w:tr>
      <w:tr w:rsidR="006A6C4B" w14:paraId="40EAC7FA" w14:textId="77777777" w:rsidTr="005A4E11">
        <w:tc>
          <w:tcPr>
            <w:tcW w:w="0" w:type="auto"/>
            <w:shd w:val="clear" w:color="auto" w:fill="auto"/>
          </w:tcPr>
          <w:p w14:paraId="033E6784" w14:textId="77777777" w:rsidR="006A6C4B" w:rsidRDefault="007159A6" w:rsidP="00F10D7F">
            <w:pPr>
              <w:spacing w:after="0" w:line="240" w:lineRule="auto"/>
              <w:rPr>
                <w:rFonts w:ascii="Times New Roman" w:hAnsi="Times New Roman"/>
              </w:rPr>
            </w:pPr>
            <w:r>
              <w:rPr>
                <w:rFonts w:ascii="Times New Roman" w:hAnsi="Times New Roman"/>
              </w:rPr>
              <w:t>Программируемая функция автоматического ночного отключения в сек.</w:t>
            </w:r>
          </w:p>
        </w:tc>
        <w:tc>
          <w:tcPr>
            <w:tcW w:w="0" w:type="auto"/>
            <w:shd w:val="clear" w:color="auto" w:fill="auto"/>
          </w:tcPr>
          <w:p w14:paraId="0C15F1D2" w14:textId="77777777" w:rsidR="006A6C4B" w:rsidRDefault="007159A6" w:rsidP="00F10D7F">
            <w:pPr>
              <w:spacing w:after="0" w:line="240" w:lineRule="auto"/>
              <w:jc w:val="center"/>
              <w:rPr>
                <w:rFonts w:ascii="Times New Roman" w:hAnsi="Times New Roman"/>
              </w:rPr>
            </w:pPr>
            <w:r>
              <w:rPr>
                <w:rFonts w:ascii="Times New Roman" w:hAnsi="Times New Roman"/>
              </w:rPr>
              <w:t>Наличие</w:t>
            </w:r>
          </w:p>
        </w:tc>
      </w:tr>
      <w:tr w:rsidR="006A6C4B" w14:paraId="42D2ABD6" w14:textId="77777777" w:rsidTr="005A4E11">
        <w:tc>
          <w:tcPr>
            <w:tcW w:w="0" w:type="auto"/>
            <w:shd w:val="clear" w:color="auto" w:fill="auto"/>
          </w:tcPr>
          <w:p w14:paraId="0A06A59E" w14:textId="77777777" w:rsidR="006A6C4B" w:rsidRDefault="007159A6" w:rsidP="00F10D7F">
            <w:pPr>
              <w:spacing w:after="0" w:line="240" w:lineRule="auto"/>
              <w:rPr>
                <w:rFonts w:ascii="Times New Roman" w:hAnsi="Times New Roman"/>
              </w:rPr>
            </w:pPr>
            <w:r>
              <w:rPr>
                <w:rFonts w:ascii="Times New Roman" w:hAnsi="Times New Roman"/>
              </w:rPr>
              <w:t>Срок службы, ч</w:t>
            </w:r>
          </w:p>
        </w:tc>
        <w:tc>
          <w:tcPr>
            <w:tcW w:w="0" w:type="auto"/>
            <w:shd w:val="clear" w:color="auto" w:fill="auto"/>
          </w:tcPr>
          <w:p w14:paraId="3C0C66DB" w14:textId="77777777" w:rsidR="006A6C4B" w:rsidRDefault="007159A6" w:rsidP="00F10D7F">
            <w:pPr>
              <w:spacing w:after="0" w:line="240" w:lineRule="auto"/>
              <w:jc w:val="center"/>
              <w:rPr>
                <w:rFonts w:ascii="Times New Roman" w:hAnsi="Times New Roman"/>
              </w:rPr>
            </w:pPr>
            <w:r>
              <w:rPr>
                <w:rFonts w:ascii="Times New Roman" w:hAnsi="Times New Roman"/>
              </w:rPr>
              <w:t>100 000</w:t>
            </w:r>
          </w:p>
        </w:tc>
      </w:tr>
      <w:tr w:rsidR="006A6C4B" w14:paraId="073FD5E5" w14:textId="77777777" w:rsidTr="005A4E11">
        <w:tc>
          <w:tcPr>
            <w:tcW w:w="0" w:type="auto"/>
            <w:shd w:val="clear" w:color="auto" w:fill="auto"/>
          </w:tcPr>
          <w:p w14:paraId="27170723" w14:textId="77777777" w:rsidR="006A6C4B" w:rsidRDefault="007159A6" w:rsidP="00F10D7F">
            <w:pPr>
              <w:spacing w:after="0" w:line="240" w:lineRule="auto"/>
              <w:rPr>
                <w:rFonts w:ascii="Times New Roman" w:hAnsi="Times New Roman"/>
              </w:rPr>
            </w:pPr>
            <w:r>
              <w:rPr>
                <w:rFonts w:ascii="Times New Roman" w:hAnsi="Times New Roman"/>
              </w:rPr>
              <w:t xml:space="preserve">Гарантия от производителя, лет </w:t>
            </w:r>
            <w:r>
              <w:rPr>
                <w:rFonts w:ascii="Times New Roman" w:hAnsi="Times New Roman"/>
              </w:rPr>
              <w:br/>
            </w:r>
          </w:p>
        </w:tc>
        <w:tc>
          <w:tcPr>
            <w:tcW w:w="0" w:type="auto"/>
            <w:shd w:val="clear" w:color="auto" w:fill="auto"/>
          </w:tcPr>
          <w:p w14:paraId="39798DC0" w14:textId="77777777" w:rsidR="006A6C4B" w:rsidRDefault="007159A6" w:rsidP="00F10D7F">
            <w:pPr>
              <w:spacing w:after="0" w:line="240" w:lineRule="auto"/>
              <w:jc w:val="center"/>
              <w:rPr>
                <w:rFonts w:ascii="Times New Roman" w:hAnsi="Times New Roman"/>
              </w:rPr>
            </w:pPr>
            <w:r>
              <w:rPr>
                <w:rFonts w:ascii="Times New Roman" w:hAnsi="Times New Roman"/>
              </w:rPr>
              <w:t>6</w:t>
            </w:r>
          </w:p>
        </w:tc>
      </w:tr>
      <w:tr w:rsidR="006A6C4B" w14:paraId="7D5C273F" w14:textId="77777777" w:rsidTr="005A4E11">
        <w:tc>
          <w:tcPr>
            <w:tcW w:w="0" w:type="auto"/>
            <w:shd w:val="clear" w:color="auto" w:fill="auto"/>
          </w:tcPr>
          <w:p w14:paraId="36FD6F2F" w14:textId="77777777" w:rsidR="006A6C4B" w:rsidRDefault="007159A6" w:rsidP="00F10D7F">
            <w:pPr>
              <w:spacing w:after="0" w:line="240" w:lineRule="auto"/>
              <w:rPr>
                <w:rFonts w:ascii="Times New Roman" w:hAnsi="Times New Roman"/>
              </w:rPr>
            </w:pPr>
            <w:r>
              <w:rPr>
                <w:rFonts w:ascii="Times New Roman" w:hAnsi="Times New Roman"/>
              </w:rPr>
              <w:t>Год изготовления</w:t>
            </w:r>
          </w:p>
        </w:tc>
        <w:tc>
          <w:tcPr>
            <w:tcW w:w="0" w:type="auto"/>
            <w:shd w:val="clear" w:color="auto" w:fill="auto"/>
          </w:tcPr>
          <w:p w14:paraId="339F325F" w14:textId="77777777" w:rsidR="006A6C4B" w:rsidRDefault="007159A6" w:rsidP="00F10D7F">
            <w:pPr>
              <w:spacing w:after="0" w:line="240" w:lineRule="auto"/>
              <w:jc w:val="center"/>
              <w:rPr>
                <w:rFonts w:ascii="Times New Roman" w:hAnsi="Times New Roman"/>
              </w:rPr>
            </w:pPr>
            <w:r>
              <w:rPr>
                <w:rFonts w:ascii="Times New Roman" w:hAnsi="Times New Roman"/>
              </w:rPr>
              <w:t>2021</w:t>
            </w:r>
          </w:p>
        </w:tc>
      </w:tr>
    </w:tbl>
    <w:p w14:paraId="535A99B1" w14:textId="77777777" w:rsidR="006A6C4B" w:rsidRDefault="006A6C4B">
      <w:pPr>
        <w:ind w:right="-1" w:firstLine="706"/>
        <w:jc w:val="both"/>
        <w:rPr>
          <w:rFonts w:ascii="Times New Roman" w:hAnsi="Times New Roman" w:cs="Times New Roman"/>
          <w:bCs/>
        </w:rPr>
      </w:pPr>
    </w:p>
    <w:p w14:paraId="55C6F43D" w14:textId="77777777" w:rsidR="006A6C4B" w:rsidRDefault="007159A6">
      <w:pPr>
        <w:ind w:right="-1" w:firstLine="706"/>
        <w:jc w:val="both"/>
        <w:rPr>
          <w:rFonts w:ascii="Times New Roman" w:hAnsi="Times New Roman" w:cs="Times New Roman"/>
          <w:bCs/>
        </w:rPr>
      </w:pPr>
      <w:r>
        <w:rPr>
          <w:rFonts w:ascii="Times New Roman" w:hAnsi="Times New Roman" w:cs="Times New Roman"/>
          <w:bCs/>
        </w:rPr>
        <w:t>Гарантийный срок эксплуатации светильников составляет не менее 6 лет.</w:t>
      </w:r>
    </w:p>
    <w:p w14:paraId="4C94B94D" w14:textId="77777777" w:rsidR="006A6C4B" w:rsidRDefault="007159A6">
      <w:pPr>
        <w:ind w:right="-1" w:firstLine="706"/>
        <w:jc w:val="both"/>
        <w:rPr>
          <w:rFonts w:ascii="Times New Roman" w:hAnsi="Times New Roman" w:cs="Times New Roman"/>
          <w:bCs/>
        </w:rPr>
      </w:pPr>
      <w:r>
        <w:rPr>
          <w:rFonts w:ascii="Times New Roman" w:hAnsi="Times New Roman" w:cs="Times New Roman"/>
          <w:bCs/>
        </w:rPr>
        <w:t>Гарантийный срок начинает исчисляться с даты подписания Сторонами Акта сдачи-приемки результатов реализации соответствующих Работ.</w:t>
      </w:r>
    </w:p>
    <w:p w14:paraId="0095A375" w14:textId="77777777" w:rsidR="006A6C4B" w:rsidRDefault="007159A6">
      <w:pPr>
        <w:ind w:right="-1" w:firstLine="706"/>
        <w:jc w:val="both"/>
        <w:rPr>
          <w:rFonts w:ascii="Times New Roman" w:hAnsi="Times New Roman" w:cs="Times New Roman"/>
        </w:rPr>
      </w:pPr>
      <w:r>
        <w:rPr>
          <w:rFonts w:ascii="Times New Roman" w:hAnsi="Times New Roman" w:cs="Times New Roman"/>
        </w:rPr>
        <w:t xml:space="preserve">Подрядчик обязан обеспечить Заказчика подменным фондом запасных светильников не менее 1% светильников от указанного выше объема. </w:t>
      </w:r>
    </w:p>
    <w:p w14:paraId="07AC62E0" w14:textId="77777777" w:rsidR="006A6C4B" w:rsidRDefault="007159A6" w:rsidP="004C213F">
      <w:pPr>
        <w:pStyle w:val="afff4"/>
        <w:numPr>
          <w:ilvl w:val="0"/>
          <w:numId w:val="6"/>
        </w:numPr>
        <w:jc w:val="both"/>
        <w:rPr>
          <w:rFonts w:ascii="Times New Roman" w:hAnsi="Times New Roman"/>
          <w:b/>
          <w:spacing w:val="-4"/>
          <w:sz w:val="24"/>
          <w:szCs w:val="24"/>
        </w:rPr>
      </w:pPr>
      <w:r>
        <w:rPr>
          <w:rFonts w:ascii="Times New Roman" w:hAnsi="Times New Roman"/>
          <w:b/>
          <w:spacing w:val="-4"/>
          <w:sz w:val="24"/>
          <w:szCs w:val="24"/>
        </w:rPr>
        <w:t>Перечень и Объем Работ, которые Исполнитель обязан выполнить на Объекте:</w:t>
      </w:r>
    </w:p>
    <w:tbl>
      <w:tblPr>
        <w:tblW w:w="101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666"/>
        <w:gridCol w:w="6274"/>
        <w:gridCol w:w="3198"/>
      </w:tblGrid>
      <w:tr w:rsidR="006A6C4B" w14:paraId="3966386F" w14:textId="77777777" w:rsidTr="004C213F">
        <w:trPr>
          <w:trHeight w:val="1028"/>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7B59D4A9" w14:textId="77777777" w:rsidR="006A6C4B" w:rsidRDefault="007159A6">
            <w:pPr>
              <w:spacing w:line="264" w:lineRule="auto"/>
              <w:jc w:val="center"/>
              <w:rPr>
                <w:rFonts w:ascii="Times New Roman" w:eastAsia="Calibri" w:hAnsi="Times New Roman" w:cs="Times New Roman"/>
                <w:b/>
                <w:bCs/>
              </w:rPr>
            </w:pPr>
            <w:r>
              <w:rPr>
                <w:rFonts w:ascii="Times New Roman" w:eastAsia="Calibri" w:hAnsi="Times New Roman" w:cs="Times New Roman"/>
                <w:b/>
                <w:bCs/>
              </w:rPr>
              <w:t>№ п/п</w:t>
            </w:r>
          </w:p>
        </w:tc>
        <w:tc>
          <w:tcPr>
            <w:tcW w:w="6274" w:type="dxa"/>
            <w:tcBorders>
              <w:top w:val="single" w:sz="4" w:space="0" w:color="000000"/>
              <w:bottom w:val="single" w:sz="4" w:space="0" w:color="000000"/>
              <w:right w:val="single" w:sz="4" w:space="0" w:color="000000"/>
            </w:tcBorders>
            <w:shd w:val="clear" w:color="auto" w:fill="auto"/>
          </w:tcPr>
          <w:p w14:paraId="40403FF5" w14:textId="77777777" w:rsidR="006A6C4B" w:rsidRDefault="007159A6">
            <w:pPr>
              <w:spacing w:line="264" w:lineRule="auto"/>
              <w:jc w:val="center"/>
              <w:rPr>
                <w:rFonts w:ascii="Times New Roman" w:eastAsia="Calibri" w:hAnsi="Times New Roman" w:cs="Times New Roman"/>
                <w:b/>
                <w:bCs/>
              </w:rPr>
            </w:pPr>
            <w:r>
              <w:rPr>
                <w:rFonts w:ascii="Times New Roman" w:eastAsia="Calibri" w:hAnsi="Times New Roman" w:cs="Times New Roman"/>
                <w:b/>
                <w:bCs/>
              </w:rPr>
              <w:t>Мероприятия</w:t>
            </w:r>
          </w:p>
        </w:tc>
        <w:tc>
          <w:tcPr>
            <w:tcW w:w="3198" w:type="dxa"/>
            <w:tcBorders>
              <w:top w:val="single" w:sz="4" w:space="0" w:color="000000"/>
              <w:bottom w:val="single" w:sz="4" w:space="0" w:color="000000"/>
              <w:right w:val="single" w:sz="4" w:space="0" w:color="000000"/>
            </w:tcBorders>
            <w:shd w:val="clear" w:color="auto" w:fill="auto"/>
          </w:tcPr>
          <w:p w14:paraId="7BE27317" w14:textId="77777777" w:rsidR="006A6C4B" w:rsidRDefault="007159A6">
            <w:pPr>
              <w:spacing w:line="264" w:lineRule="auto"/>
              <w:jc w:val="center"/>
              <w:rPr>
                <w:rFonts w:ascii="Times New Roman" w:eastAsia="Calibri" w:hAnsi="Times New Roman" w:cs="Times New Roman"/>
                <w:b/>
                <w:bCs/>
              </w:rPr>
            </w:pPr>
            <w:r>
              <w:rPr>
                <w:rFonts w:ascii="Times New Roman" w:eastAsia="Calibri" w:hAnsi="Times New Roman" w:cs="Times New Roman"/>
                <w:b/>
                <w:bCs/>
              </w:rPr>
              <w:t>Срок выполнения Работ</w:t>
            </w:r>
          </w:p>
        </w:tc>
      </w:tr>
      <w:tr w:rsidR="00F10D7F" w14:paraId="2E2B2877" w14:textId="77777777">
        <w:trPr>
          <w:trHeight w:val="834"/>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218FD690"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1</w:t>
            </w:r>
          </w:p>
        </w:tc>
        <w:tc>
          <w:tcPr>
            <w:tcW w:w="6274" w:type="dxa"/>
            <w:tcBorders>
              <w:top w:val="single" w:sz="4" w:space="0" w:color="000000"/>
              <w:bottom w:val="single" w:sz="4" w:space="0" w:color="000000"/>
              <w:right w:val="single" w:sz="4" w:space="0" w:color="000000"/>
            </w:tcBorders>
            <w:shd w:val="clear" w:color="auto" w:fill="auto"/>
          </w:tcPr>
          <w:p w14:paraId="26271CCB"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Проведение обследования</w:t>
            </w:r>
          </w:p>
          <w:p w14:paraId="4588605A"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 xml:space="preserve">В состав обследования входит: </w:t>
            </w:r>
          </w:p>
          <w:p w14:paraId="1BE536E9"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 xml:space="preserve">- формирование точной информации о количестве, типе и мощности имеющихся осветительных приборов уличного освещения; </w:t>
            </w:r>
          </w:p>
          <w:p w14:paraId="437856CB" w14:textId="77777777" w:rsidR="006A6C4B" w:rsidRDefault="007159A6">
            <w:pPr>
              <w:spacing w:line="264" w:lineRule="auto"/>
              <w:ind w:left="112"/>
              <w:contextualSpacing/>
              <w:rPr>
                <w:rFonts w:ascii="Times New Roman" w:eastAsia="Calibri" w:hAnsi="Times New Roman" w:cs="Times New Roman"/>
                <w:color w:val="000000"/>
              </w:rPr>
            </w:pPr>
            <w:r>
              <w:rPr>
                <w:rFonts w:ascii="Times New Roman" w:eastAsia="Calibri" w:hAnsi="Times New Roman" w:cs="Times New Roman"/>
                <w:color w:val="000000"/>
              </w:rPr>
              <w:t>- определение соответствия количества осветительных приборов, подлежащих замене.</w:t>
            </w:r>
          </w:p>
          <w:p w14:paraId="7AA694E4" w14:textId="77777777" w:rsidR="006A6C4B" w:rsidRDefault="007159A6">
            <w:pPr>
              <w:spacing w:line="264" w:lineRule="auto"/>
              <w:ind w:left="112"/>
              <w:contextualSpacing/>
              <w:rPr>
                <w:rFonts w:ascii="Times New Roman" w:eastAsia="Calibri" w:hAnsi="Times New Roman" w:cs="Times New Roman"/>
                <w:color w:val="000000"/>
              </w:rPr>
            </w:pPr>
            <w:r>
              <w:rPr>
                <w:rFonts w:ascii="Times New Roman" w:eastAsia="Calibri" w:hAnsi="Times New Roman" w:cs="Times New Roman"/>
                <w:color w:val="000000"/>
              </w:rPr>
              <w:t xml:space="preserve">-Разработка плана производства работ                         </w:t>
            </w:r>
          </w:p>
        </w:tc>
        <w:tc>
          <w:tcPr>
            <w:tcW w:w="3198" w:type="dxa"/>
            <w:tcBorders>
              <w:top w:val="single" w:sz="4" w:space="0" w:color="000000"/>
              <w:bottom w:val="single" w:sz="4" w:space="0" w:color="000000"/>
              <w:right w:val="single" w:sz="4" w:space="0" w:color="000000"/>
            </w:tcBorders>
            <w:shd w:val="clear" w:color="auto" w:fill="auto"/>
          </w:tcPr>
          <w:p w14:paraId="63AAE54A" w14:textId="46356705" w:rsidR="006A6C4B" w:rsidRDefault="007159A6" w:rsidP="000B2FCE">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Не позднее 10</w:t>
            </w:r>
            <w:r w:rsidR="000B2FCE">
              <w:rPr>
                <w:rFonts w:ascii="Times New Roman" w:eastAsia="Calibri" w:hAnsi="Times New Roman" w:cs="Times New Roman"/>
                <w:color w:val="000000"/>
              </w:rPr>
              <w:t xml:space="preserve"> </w:t>
            </w:r>
            <w:r>
              <w:rPr>
                <w:rFonts w:ascii="Times New Roman" w:eastAsia="Calibri" w:hAnsi="Times New Roman" w:cs="Times New Roman"/>
                <w:color w:val="000000"/>
              </w:rPr>
              <w:t>календарных дней с момента подписания Договора</w:t>
            </w:r>
          </w:p>
        </w:tc>
      </w:tr>
      <w:tr w:rsidR="006A6C4B" w14:paraId="6C47FD17" w14:textId="77777777" w:rsidTr="00F214B2">
        <w:trPr>
          <w:trHeight w:val="834"/>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48BC3C3D"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lastRenderedPageBreak/>
              <w:t>2</w:t>
            </w:r>
          </w:p>
        </w:tc>
        <w:tc>
          <w:tcPr>
            <w:tcW w:w="6274" w:type="dxa"/>
            <w:tcBorders>
              <w:top w:val="single" w:sz="4" w:space="0" w:color="000000"/>
              <w:bottom w:val="single" w:sz="4" w:space="0" w:color="000000"/>
              <w:right w:val="single" w:sz="4" w:space="0" w:color="000000"/>
            </w:tcBorders>
            <w:shd w:val="clear" w:color="auto" w:fill="auto"/>
          </w:tcPr>
          <w:p w14:paraId="785FD649"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Осуществление поставки светотехнического оборудования и расходных материалов для выполнения строительно-монтажных работ, согласно утвержденному количеству</w:t>
            </w:r>
          </w:p>
        </w:tc>
        <w:tc>
          <w:tcPr>
            <w:tcW w:w="3198" w:type="dxa"/>
            <w:tcBorders>
              <w:top w:val="single" w:sz="4" w:space="0" w:color="000000"/>
              <w:bottom w:val="single" w:sz="4" w:space="0" w:color="000000"/>
              <w:right w:val="single" w:sz="4" w:space="0" w:color="000000"/>
            </w:tcBorders>
            <w:shd w:val="clear" w:color="auto" w:fill="auto"/>
          </w:tcPr>
          <w:p w14:paraId="0FAC9E77" w14:textId="522D432E"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В течение </w:t>
            </w:r>
            <w:r w:rsidR="004C7408">
              <w:rPr>
                <w:rFonts w:ascii="Times New Roman" w:eastAsia="Calibri" w:hAnsi="Times New Roman" w:cs="Times New Roman"/>
                <w:color w:val="000000"/>
              </w:rPr>
              <w:t>4</w:t>
            </w:r>
            <w:r>
              <w:rPr>
                <w:rFonts w:ascii="Times New Roman" w:eastAsia="Calibri" w:hAnsi="Times New Roman" w:cs="Times New Roman"/>
                <w:color w:val="000000"/>
              </w:rPr>
              <w:t xml:space="preserve"> месяцев с даты заключения Договора</w:t>
            </w:r>
          </w:p>
        </w:tc>
      </w:tr>
      <w:tr w:rsidR="006A6C4B" w14:paraId="76675E18" w14:textId="77777777"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20C54E99"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3</w:t>
            </w:r>
          </w:p>
        </w:tc>
        <w:tc>
          <w:tcPr>
            <w:tcW w:w="6274" w:type="dxa"/>
            <w:tcBorders>
              <w:top w:val="single" w:sz="4" w:space="0" w:color="000000"/>
              <w:bottom w:val="single" w:sz="4" w:space="0" w:color="000000"/>
              <w:right w:val="single" w:sz="4" w:space="0" w:color="000000"/>
            </w:tcBorders>
            <w:shd w:val="clear" w:color="auto" w:fill="auto"/>
          </w:tcPr>
          <w:p w14:paraId="2A1A6187" w14:textId="77777777" w:rsidR="00F214B2"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Демонтаж существующего светильников и монтаж </w:t>
            </w:r>
          </w:p>
          <w:p w14:paraId="2A5EC29D" w14:textId="77777777" w:rsidR="00F214B2" w:rsidRDefault="00F214B2">
            <w:pPr>
              <w:spacing w:line="264" w:lineRule="auto"/>
              <w:rPr>
                <w:rFonts w:ascii="Times New Roman" w:eastAsia="Calibri" w:hAnsi="Times New Roman" w:cs="Times New Roman"/>
                <w:color w:val="000000"/>
              </w:rPr>
            </w:pPr>
          </w:p>
          <w:p w14:paraId="4C650525" w14:textId="511C5015"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светодиодных, в количестве 830 (восемьсот тридцать) шт.</w:t>
            </w:r>
          </w:p>
        </w:tc>
        <w:tc>
          <w:tcPr>
            <w:tcW w:w="3198" w:type="dxa"/>
            <w:tcBorders>
              <w:top w:val="single" w:sz="4" w:space="0" w:color="000000"/>
              <w:bottom w:val="single" w:sz="4" w:space="0" w:color="000000"/>
              <w:right w:val="single" w:sz="4" w:space="0" w:color="000000"/>
            </w:tcBorders>
            <w:shd w:val="clear" w:color="auto" w:fill="auto"/>
          </w:tcPr>
          <w:p w14:paraId="5A8333CE" w14:textId="1DAD4F06"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В течение </w:t>
            </w:r>
            <w:r w:rsidR="004C7408">
              <w:rPr>
                <w:rFonts w:ascii="Times New Roman" w:eastAsia="Calibri" w:hAnsi="Times New Roman" w:cs="Times New Roman"/>
                <w:color w:val="000000"/>
              </w:rPr>
              <w:t>4</w:t>
            </w:r>
            <w:r>
              <w:rPr>
                <w:rFonts w:ascii="Times New Roman" w:eastAsia="Calibri" w:hAnsi="Times New Roman" w:cs="Times New Roman"/>
                <w:color w:val="000000"/>
              </w:rPr>
              <w:t xml:space="preserve"> месяцев с даты заключения Договора</w:t>
            </w:r>
          </w:p>
        </w:tc>
      </w:tr>
      <w:tr w:rsidR="006A6C4B" w14:paraId="5C76559E" w14:textId="77777777"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7691AD03"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4</w:t>
            </w:r>
          </w:p>
        </w:tc>
        <w:tc>
          <w:tcPr>
            <w:tcW w:w="6274" w:type="dxa"/>
            <w:tcBorders>
              <w:top w:val="single" w:sz="4" w:space="0" w:color="000000"/>
              <w:bottom w:val="single" w:sz="4" w:space="0" w:color="000000"/>
              <w:right w:val="single" w:sz="4" w:space="0" w:color="000000"/>
            </w:tcBorders>
            <w:shd w:val="clear" w:color="auto" w:fill="auto"/>
          </w:tcPr>
          <w:p w14:paraId="4DA73451" w14:textId="77777777"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Разработка схемы расположения световых приборов</w:t>
            </w:r>
          </w:p>
        </w:tc>
        <w:tc>
          <w:tcPr>
            <w:tcW w:w="3198" w:type="dxa"/>
            <w:tcBorders>
              <w:top w:val="single" w:sz="4" w:space="0" w:color="000000"/>
              <w:bottom w:val="single" w:sz="4" w:space="0" w:color="000000"/>
              <w:right w:val="single" w:sz="4" w:space="0" w:color="000000"/>
            </w:tcBorders>
            <w:shd w:val="clear" w:color="auto" w:fill="auto"/>
          </w:tcPr>
          <w:p w14:paraId="228ED461" w14:textId="0024C0D3"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В течение </w:t>
            </w:r>
            <w:r w:rsidR="00F214B2">
              <w:rPr>
                <w:rFonts w:ascii="Times New Roman" w:eastAsia="Calibri" w:hAnsi="Times New Roman" w:cs="Times New Roman"/>
                <w:color w:val="000000"/>
              </w:rPr>
              <w:t>4 месяцев</w:t>
            </w:r>
            <w:r>
              <w:rPr>
                <w:rFonts w:ascii="Times New Roman" w:eastAsia="Calibri" w:hAnsi="Times New Roman" w:cs="Times New Roman"/>
                <w:color w:val="000000"/>
              </w:rPr>
              <w:t xml:space="preserve"> с даты заключения Договора</w:t>
            </w:r>
          </w:p>
        </w:tc>
      </w:tr>
      <w:tr w:rsidR="006A6C4B" w14:paraId="04937D0E" w14:textId="77777777"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42BF7A12"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5</w:t>
            </w:r>
          </w:p>
        </w:tc>
        <w:tc>
          <w:tcPr>
            <w:tcW w:w="6274" w:type="dxa"/>
            <w:tcBorders>
              <w:top w:val="single" w:sz="4" w:space="0" w:color="000000"/>
              <w:bottom w:val="single" w:sz="4" w:space="0" w:color="000000"/>
              <w:right w:val="single" w:sz="4" w:space="0" w:color="000000"/>
            </w:tcBorders>
            <w:shd w:val="clear" w:color="auto" w:fill="auto"/>
          </w:tcPr>
          <w:p w14:paraId="46BADF0D" w14:textId="77777777"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Сдача выполненных работ с подписанием Акта приемки-передачи выполненных работ                                                                    </w:t>
            </w:r>
          </w:p>
        </w:tc>
        <w:tc>
          <w:tcPr>
            <w:tcW w:w="3198" w:type="dxa"/>
            <w:tcBorders>
              <w:top w:val="single" w:sz="4" w:space="0" w:color="000000"/>
              <w:bottom w:val="single" w:sz="4" w:space="0" w:color="000000"/>
              <w:right w:val="single" w:sz="4" w:space="0" w:color="000000"/>
            </w:tcBorders>
            <w:shd w:val="clear" w:color="auto" w:fill="auto"/>
          </w:tcPr>
          <w:p w14:paraId="0A0BDFC0" w14:textId="13F3AB32"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В течение </w:t>
            </w:r>
            <w:r w:rsidR="004C7408">
              <w:rPr>
                <w:rFonts w:ascii="Times New Roman" w:eastAsia="Calibri" w:hAnsi="Times New Roman" w:cs="Times New Roman"/>
                <w:color w:val="000000"/>
              </w:rPr>
              <w:t>4</w:t>
            </w:r>
            <w:r>
              <w:rPr>
                <w:rFonts w:ascii="Times New Roman" w:eastAsia="Calibri" w:hAnsi="Times New Roman" w:cs="Times New Roman"/>
                <w:color w:val="000000"/>
              </w:rPr>
              <w:t xml:space="preserve"> месяцев с даты заключения Договора</w:t>
            </w:r>
            <w:bookmarkStart w:id="31" w:name="_Hlk67643163"/>
            <w:bookmarkEnd w:id="31"/>
          </w:p>
        </w:tc>
      </w:tr>
    </w:tbl>
    <w:p w14:paraId="29312D52" w14:textId="77777777" w:rsidR="006A6C4B" w:rsidRDefault="007159A6">
      <w:pPr>
        <w:widowControl w:val="0"/>
        <w:tabs>
          <w:tab w:val="left" w:pos="0"/>
        </w:tabs>
        <w:suppressAutoHyphens/>
        <w:ind w:firstLine="720"/>
        <w:contextualSpacing/>
        <w:jc w:val="both"/>
        <w:rPr>
          <w:rFonts w:ascii="Times New Roman" w:hAnsi="Times New Roman" w:cs="Times New Roman"/>
          <w:u w:val="single"/>
        </w:rPr>
      </w:pPr>
      <w:r>
        <w:rPr>
          <w:rFonts w:ascii="Times New Roman" w:hAnsi="Times New Roman" w:cs="Times New Roman"/>
          <w:b/>
          <w:u w:val="single"/>
          <w:lang w:eastAsia="ar-SA"/>
        </w:rPr>
        <w:t>6</w:t>
      </w:r>
      <w:r>
        <w:rPr>
          <w:rStyle w:val="24"/>
          <w:rFonts w:ascii="Times New Roman" w:hAnsi="Times New Roman" w:cs="Times New Roman"/>
          <w:u w:val="single"/>
        </w:rPr>
        <w:t>. При выполнении Работ Подрядчиком должны быть соблюдены требования следующих нормативных актов (включая но не ограничиваясь):</w:t>
      </w:r>
    </w:p>
    <w:p w14:paraId="6D00382F" w14:textId="77777777" w:rsidR="00D77BAA" w:rsidRPr="00D77BAA" w:rsidRDefault="00D77BAA" w:rsidP="00D77BAA">
      <w:pPr>
        <w:pStyle w:val="aff5"/>
        <w:ind w:firstLine="709"/>
        <w:contextualSpacing/>
        <w:jc w:val="both"/>
        <w:rPr>
          <w:rStyle w:val="aff3"/>
          <w:szCs w:val="24"/>
        </w:rPr>
      </w:pPr>
      <w:r w:rsidRPr="00D77BAA">
        <w:rPr>
          <w:rStyle w:val="aff3"/>
          <w:szCs w:val="24"/>
        </w:rPr>
        <w:t>Все поставляемые Исполнителем, при реализации перечня мероприятий материалы, изделия и оборудование (в случае необходимости их применения) должны соответствовать требованиям по обеспечению безопасности жизни, здоровья, окружающей среды (ГОСТ, ТУ, СанПиН), а также должны иметь соответствующие сертификаты, технические паспорта и другие документы, удостоверяющие их качество.  Устанавливаемые светильники должны быть выполнены в едином стиле (дизайне) для обеспечения целостного архитектурного вида города.</w:t>
      </w:r>
    </w:p>
    <w:p w14:paraId="3C785B09" w14:textId="77777777" w:rsidR="00D77BAA" w:rsidRPr="00D77BAA" w:rsidRDefault="00D77BAA" w:rsidP="00D77BAA">
      <w:pPr>
        <w:pStyle w:val="aff5"/>
        <w:ind w:firstLine="709"/>
        <w:contextualSpacing/>
        <w:jc w:val="both"/>
        <w:rPr>
          <w:rStyle w:val="aff3"/>
          <w:szCs w:val="24"/>
        </w:rPr>
      </w:pPr>
      <w:r w:rsidRPr="00D77BAA">
        <w:rPr>
          <w:rStyle w:val="aff3"/>
          <w:szCs w:val="24"/>
        </w:rPr>
        <w:t>Качество работ, а также применяемых материалов должно соответствовать действующим требованиям законодательства и национальным стандартам РФ, в том числе:</w:t>
      </w:r>
    </w:p>
    <w:p w14:paraId="70493AC3" w14:textId="77777777" w:rsidR="00D77BAA" w:rsidRPr="00D77BAA" w:rsidRDefault="00D77BAA" w:rsidP="00D77BAA">
      <w:pPr>
        <w:pStyle w:val="aff5"/>
        <w:ind w:firstLine="709"/>
        <w:contextualSpacing/>
        <w:jc w:val="both"/>
        <w:rPr>
          <w:rStyle w:val="aff3"/>
          <w:szCs w:val="24"/>
        </w:rPr>
      </w:pPr>
      <w:r w:rsidRPr="00D77BAA">
        <w:rPr>
          <w:rStyle w:val="aff3"/>
          <w:szCs w:val="24"/>
        </w:rPr>
        <w:t>- СП 76.13330.2016 Электротехнические устройства. Актуализированная редакция СНиП 3.05.06-85;</w:t>
      </w:r>
    </w:p>
    <w:p w14:paraId="44604A85" w14:textId="77777777" w:rsidR="00D77BAA" w:rsidRPr="00D77BAA" w:rsidRDefault="00D77BAA" w:rsidP="00D77BAA">
      <w:pPr>
        <w:pStyle w:val="aff5"/>
        <w:ind w:firstLine="709"/>
        <w:contextualSpacing/>
        <w:jc w:val="both"/>
        <w:rPr>
          <w:rStyle w:val="aff3"/>
          <w:szCs w:val="24"/>
        </w:rPr>
      </w:pPr>
      <w:r w:rsidRPr="00D77BAA">
        <w:rPr>
          <w:rStyle w:val="aff3"/>
          <w:szCs w:val="24"/>
        </w:rPr>
        <w:t>- СН 541-82. Инструкция по проектированию наружного освещения городов, поселков и сельских населенных пунктов" (утв. Приказом Госгражданстроя СССР от 14 января 1982 г. N 13),</w:t>
      </w:r>
    </w:p>
    <w:p w14:paraId="3833BD70" w14:textId="1C77E30B" w:rsidR="006A6C4B" w:rsidRPr="00F214B2" w:rsidRDefault="00D77BAA" w:rsidP="00F214B2">
      <w:pPr>
        <w:pStyle w:val="aff5"/>
        <w:ind w:firstLine="709"/>
        <w:contextualSpacing/>
        <w:jc w:val="both"/>
        <w:rPr>
          <w:rStyle w:val="aff3"/>
        </w:rPr>
      </w:pPr>
      <w:r w:rsidRPr="00D77BAA">
        <w:rPr>
          <w:rStyle w:val="aff3"/>
          <w:szCs w:val="24"/>
        </w:rPr>
        <w:t xml:space="preserve">- </w:t>
      </w:r>
      <w:r w:rsidR="007159A6" w:rsidRPr="00F214B2">
        <w:rPr>
          <w:rStyle w:val="aff3"/>
        </w:rPr>
        <w:t>ГОСТ 12.</w:t>
      </w:r>
      <w:r w:rsidRPr="00D77BAA">
        <w:rPr>
          <w:rStyle w:val="aff3"/>
          <w:rFonts w:eastAsiaTheme="minorHAnsi"/>
          <w:szCs w:val="24"/>
        </w:rPr>
        <w:t>2.007.0-75.</w:t>
      </w:r>
      <w:r w:rsidR="007159A6" w:rsidRPr="00F214B2">
        <w:rPr>
          <w:rStyle w:val="aff3"/>
        </w:rPr>
        <w:t xml:space="preserve"> «Система стандартов безопасности труда. </w:t>
      </w:r>
      <w:r w:rsidRPr="00D77BAA">
        <w:rPr>
          <w:rStyle w:val="aff3"/>
          <w:rFonts w:eastAsiaTheme="minorHAnsi"/>
          <w:szCs w:val="24"/>
        </w:rPr>
        <w:t xml:space="preserve">Изделия электротехнические. </w:t>
      </w:r>
      <w:r w:rsidR="007159A6" w:rsidRPr="00F214B2">
        <w:rPr>
          <w:rStyle w:val="aff3"/>
        </w:rPr>
        <w:t>Общие требования безопасности</w:t>
      </w:r>
      <w:r w:rsidRPr="00D77BAA">
        <w:rPr>
          <w:rStyle w:val="aff3"/>
          <w:rFonts w:eastAsiaTheme="minorHAnsi"/>
          <w:szCs w:val="24"/>
        </w:rPr>
        <w:t>»,</w:t>
      </w:r>
    </w:p>
    <w:p w14:paraId="334BADD8" w14:textId="77777777" w:rsidR="00D77BAA" w:rsidRPr="00D77BAA" w:rsidRDefault="00D77BAA" w:rsidP="00D77BAA">
      <w:pPr>
        <w:pStyle w:val="aff5"/>
        <w:ind w:firstLine="709"/>
        <w:contextualSpacing/>
        <w:jc w:val="both"/>
        <w:rPr>
          <w:rStyle w:val="aff3"/>
          <w:szCs w:val="24"/>
        </w:rPr>
      </w:pPr>
      <w:r w:rsidRPr="00D77BAA">
        <w:rPr>
          <w:rStyle w:val="aff3"/>
          <w:szCs w:val="24"/>
        </w:rPr>
        <w:t>- ГОСТ 15150-69. «Межгосударственный стандарт.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14:paraId="79590B4F" w14:textId="77777777" w:rsidR="00D77BAA" w:rsidRPr="00D77BAA" w:rsidRDefault="00D77BAA" w:rsidP="00D77BAA">
      <w:pPr>
        <w:pStyle w:val="aff5"/>
        <w:ind w:firstLine="709"/>
        <w:contextualSpacing/>
        <w:jc w:val="both"/>
        <w:rPr>
          <w:rStyle w:val="aff3"/>
          <w:szCs w:val="24"/>
        </w:rPr>
      </w:pPr>
      <w:r w:rsidRPr="00D77BAA">
        <w:rPr>
          <w:rStyle w:val="aff3"/>
          <w:szCs w:val="24"/>
        </w:rPr>
        <w:t>- ГОСТ 14254-2015 (IEC 60529:2013) Степени защиты, обеспечиваемые оболочками (Код IP),</w:t>
      </w:r>
    </w:p>
    <w:p w14:paraId="6813DFB7"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55705-2013. Национальный стандарт Российской Федерации. Приборы осветительные со светодиодными источниками света. Общие технические условия  (утв. и введен в действие Приказом Росстандарта от 08.11.2013 N 1359-ст),</w:t>
      </w:r>
    </w:p>
    <w:p w14:paraId="5D7A5FCC"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55706-2013. «Национальный стандарт Российской Федерации. Освещение наружное утилитарное. Классификация и нормы» (утв. и введен в действие Приказом Росстандарта от 08.11.2013 N 1360-ст),</w:t>
      </w:r>
    </w:p>
    <w:p w14:paraId="3AB9F9AA"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54305-2011. Национальный стандарт Российской Федерации. Дороги автомобильные общего пользования. Горизонтальная освещенность от искусственного освещения. Технические требования (утв. и введен в действие Приказом Росстандарта от 24.02.2011 N 18-ст),</w:t>
      </w:r>
    </w:p>
    <w:p w14:paraId="0BABBF76" w14:textId="77777777" w:rsidR="00D77BAA" w:rsidRPr="00D77BAA" w:rsidRDefault="00D77BAA" w:rsidP="00D77BAA">
      <w:pPr>
        <w:pStyle w:val="aff5"/>
        <w:ind w:firstLine="709"/>
        <w:contextualSpacing/>
        <w:jc w:val="both"/>
        <w:rPr>
          <w:rStyle w:val="aff3"/>
          <w:szCs w:val="24"/>
        </w:rPr>
      </w:pPr>
      <w:r w:rsidRPr="00D77BAA">
        <w:rPr>
          <w:rStyle w:val="aff3"/>
          <w:szCs w:val="24"/>
        </w:rPr>
        <w:lastRenderedPageBreak/>
        <w:t>- ГОСТ Р 52398-2005 Классификация автомобильных дорог. Основные параметры и требования,</w:t>
      </w:r>
    </w:p>
    <w:p w14:paraId="56DCB708" w14:textId="77777777" w:rsidR="00D77BAA" w:rsidRPr="00D77BAA" w:rsidRDefault="00D77BAA" w:rsidP="00D77BAA">
      <w:pPr>
        <w:pStyle w:val="aff5"/>
        <w:ind w:firstLine="709"/>
        <w:contextualSpacing/>
        <w:jc w:val="both"/>
        <w:rPr>
          <w:rStyle w:val="aff3"/>
          <w:szCs w:val="24"/>
        </w:rPr>
      </w:pPr>
      <w:r w:rsidRPr="00D77BAA">
        <w:rPr>
          <w:rStyle w:val="aff3"/>
          <w:szCs w:val="24"/>
        </w:rPr>
        <w:t>- ГОСТ 33175-2014 Дороги автомобильные общего пользования. Горизонтальная освещенность от искусственного освещения. Методы контроля (с Поправкой)</w:t>
      </w:r>
    </w:p>
    <w:p w14:paraId="6C668B57" w14:textId="77777777" w:rsidR="00D77BAA" w:rsidRPr="00D77BAA" w:rsidRDefault="00D77BAA" w:rsidP="00D77BAA">
      <w:pPr>
        <w:pStyle w:val="aff5"/>
        <w:ind w:firstLine="709"/>
        <w:contextualSpacing/>
        <w:jc w:val="both"/>
        <w:rPr>
          <w:rStyle w:val="aff3"/>
          <w:szCs w:val="24"/>
        </w:rPr>
      </w:pPr>
      <w:r w:rsidRPr="00D77BAA">
        <w:rPr>
          <w:rStyle w:val="aff3"/>
          <w:szCs w:val="24"/>
        </w:rPr>
        <w:t>- ГОСТ 33176-2014 Дороги автомобильные общего пользования. Горизонтальная освещенность от искусственного освещения. Технические требования</w:t>
      </w:r>
    </w:p>
    <w:p w14:paraId="34FC75DA" w14:textId="77777777" w:rsidR="00D77BAA" w:rsidRPr="00D77BAA" w:rsidRDefault="00D77BAA" w:rsidP="00D77BAA">
      <w:pPr>
        <w:pStyle w:val="aff5"/>
        <w:ind w:firstLine="709"/>
        <w:contextualSpacing/>
        <w:jc w:val="both"/>
        <w:rPr>
          <w:rFonts w:ascii="Times New Roman" w:hAnsi="Times New Roman"/>
          <w:sz w:val="24"/>
          <w:szCs w:val="24"/>
        </w:rPr>
      </w:pPr>
      <w:r w:rsidRPr="00D77BAA">
        <w:rPr>
          <w:rStyle w:val="aff3"/>
          <w:szCs w:val="24"/>
        </w:rPr>
        <w:t>- ГОСТ 12.3.032-84 ССТБ «Работы электромонтажные. Общие требования безопасности»;</w:t>
      </w:r>
    </w:p>
    <w:p w14:paraId="33F742B0" w14:textId="404C8141" w:rsidR="006A6C4B" w:rsidRPr="00F214B2" w:rsidRDefault="00D77BAA" w:rsidP="00F214B2">
      <w:pPr>
        <w:pStyle w:val="aff5"/>
        <w:ind w:firstLine="709"/>
        <w:contextualSpacing/>
        <w:jc w:val="both"/>
        <w:rPr>
          <w:rFonts w:ascii="Times New Roman" w:hAnsi="Times New Roman"/>
          <w:sz w:val="24"/>
        </w:rPr>
      </w:pPr>
      <w:r w:rsidRPr="00D77BAA">
        <w:rPr>
          <w:rStyle w:val="aff3"/>
          <w:rFonts w:eastAsiaTheme="minorHAnsi"/>
          <w:szCs w:val="24"/>
        </w:rPr>
        <w:t>-</w:t>
      </w:r>
      <w:r w:rsidR="007159A6" w:rsidRPr="00F214B2">
        <w:rPr>
          <w:rStyle w:val="aff3"/>
        </w:rPr>
        <w:t xml:space="preserve"> Правила безопасности при строительстве линий электропередачи и производстве электромонтажных работ, РД 153-34.3-03.285-2002;</w:t>
      </w:r>
    </w:p>
    <w:p w14:paraId="2FC61AFA" w14:textId="52076FA8" w:rsidR="006A6C4B" w:rsidRPr="00F214B2" w:rsidRDefault="00D77BAA" w:rsidP="00F214B2">
      <w:pPr>
        <w:pStyle w:val="aff5"/>
        <w:ind w:firstLine="709"/>
        <w:contextualSpacing/>
        <w:jc w:val="both"/>
        <w:rPr>
          <w:rFonts w:ascii="Times New Roman" w:hAnsi="Times New Roman"/>
          <w:sz w:val="24"/>
        </w:rPr>
      </w:pPr>
      <w:r w:rsidRPr="00D77BAA">
        <w:rPr>
          <w:rStyle w:val="aff3"/>
          <w:rFonts w:eastAsiaTheme="minorHAnsi"/>
          <w:szCs w:val="24"/>
        </w:rPr>
        <w:t>-</w:t>
      </w:r>
      <w:r w:rsidR="007159A6" w:rsidRPr="00F214B2">
        <w:rPr>
          <w:rStyle w:val="aff3"/>
        </w:rPr>
        <w:t xml:space="preserve"> СНиП 12-03-2001 «Безопасность труда в строительстве»;</w:t>
      </w:r>
    </w:p>
    <w:p w14:paraId="5E05B5C5" w14:textId="5BD514E4" w:rsidR="006A6C4B" w:rsidRPr="00F214B2" w:rsidRDefault="00D77BAA" w:rsidP="00F214B2">
      <w:pPr>
        <w:pStyle w:val="aff5"/>
        <w:ind w:firstLine="709"/>
        <w:contextualSpacing/>
        <w:jc w:val="both"/>
        <w:rPr>
          <w:rStyle w:val="aff3"/>
        </w:rPr>
      </w:pPr>
      <w:r w:rsidRPr="00D77BAA">
        <w:rPr>
          <w:rStyle w:val="aff3"/>
          <w:rFonts w:eastAsiaTheme="minorHAnsi"/>
          <w:szCs w:val="24"/>
        </w:rPr>
        <w:t>-</w:t>
      </w:r>
      <w:r w:rsidR="007159A6" w:rsidRPr="00F214B2">
        <w:rPr>
          <w:rStyle w:val="aff3"/>
        </w:rPr>
        <w:t xml:space="preserve"> Правила по охране труда при эксплуатации электроустановок, утвержденные Приказом </w:t>
      </w:r>
      <w:r w:rsidRPr="00D77BAA">
        <w:rPr>
          <w:rStyle w:val="aff3"/>
          <w:rFonts w:eastAsiaTheme="minorHAnsi"/>
          <w:szCs w:val="24"/>
        </w:rPr>
        <w:t xml:space="preserve">Министерства труда и социальной защиты </w:t>
      </w:r>
      <w:r w:rsidR="007159A6" w:rsidRPr="00F214B2">
        <w:rPr>
          <w:rStyle w:val="aff3"/>
        </w:rPr>
        <w:t>Российской Федерации от 24.07.2013 №328н;</w:t>
      </w:r>
    </w:p>
    <w:p w14:paraId="1C1B3550" w14:textId="781A38D8" w:rsidR="006A6C4B" w:rsidRPr="00F214B2" w:rsidRDefault="00D77BAA" w:rsidP="00F214B2">
      <w:pPr>
        <w:autoSpaceDE w:val="0"/>
        <w:autoSpaceDN w:val="0"/>
        <w:adjustRightInd w:val="0"/>
        <w:contextualSpacing/>
        <w:jc w:val="both"/>
        <w:rPr>
          <w:rFonts w:ascii="Times New Roman" w:hAnsi="Times New Roman"/>
        </w:rPr>
      </w:pPr>
      <w:r w:rsidRPr="00D77BAA">
        <w:rPr>
          <w:rStyle w:val="aff3"/>
          <w:rFonts w:eastAsiaTheme="minorHAnsi"/>
          <w:szCs w:val="24"/>
        </w:rPr>
        <w:t xml:space="preserve">            - </w:t>
      </w:r>
      <w:r w:rsidRPr="00D77BAA">
        <w:rPr>
          <w:rFonts w:ascii="Times New Roman" w:hAnsi="Times New Roman" w:cs="Times New Roman"/>
        </w:rPr>
        <w:t>Приказ Минтруда России от 17.09.2014 № 642н «Об утверждении</w:t>
      </w:r>
      <w:r w:rsidR="007159A6" w:rsidRPr="00F214B2">
        <w:rPr>
          <w:rFonts w:ascii="Times New Roman" w:hAnsi="Times New Roman"/>
        </w:rPr>
        <w:t xml:space="preserve"> Правил по охране труда при погрузочно-разгрузочных работах и размещении грузов</w:t>
      </w:r>
      <w:r w:rsidRPr="00D77BAA">
        <w:rPr>
          <w:rFonts w:ascii="Times New Roman" w:hAnsi="Times New Roman" w:cs="Times New Roman"/>
        </w:rPr>
        <w:t>»</w:t>
      </w:r>
      <w:r w:rsidRPr="00D77BAA">
        <w:rPr>
          <w:rStyle w:val="aff3"/>
          <w:rFonts w:eastAsiaTheme="minorHAnsi"/>
          <w:szCs w:val="24"/>
        </w:rPr>
        <w:t>;</w:t>
      </w:r>
    </w:p>
    <w:p w14:paraId="5AD9035F" w14:textId="72AFD765" w:rsidR="006A6C4B" w:rsidRPr="00F214B2" w:rsidRDefault="00D77BAA" w:rsidP="00F214B2">
      <w:pPr>
        <w:pStyle w:val="aff5"/>
        <w:ind w:firstLine="709"/>
        <w:contextualSpacing/>
        <w:jc w:val="both"/>
        <w:rPr>
          <w:rStyle w:val="aff3"/>
        </w:rPr>
      </w:pPr>
      <w:r w:rsidRPr="00D77BAA">
        <w:rPr>
          <w:rStyle w:val="aff3"/>
          <w:rFonts w:eastAsiaTheme="minorHAnsi"/>
          <w:szCs w:val="24"/>
        </w:rPr>
        <w:t>-</w:t>
      </w:r>
      <w:r w:rsidR="007159A6" w:rsidRPr="00F214B2">
        <w:rPr>
          <w:rStyle w:val="aff3"/>
        </w:rPr>
        <w:t xml:space="preserve"> Федеральный закон Российской Федерации от 22.07.2008 №123-Ф3 «Технический регламент о требованиях пожарной безопасности</w:t>
      </w:r>
      <w:r w:rsidRPr="00D77BAA">
        <w:rPr>
          <w:rStyle w:val="aff3"/>
          <w:rFonts w:eastAsiaTheme="minorHAnsi"/>
          <w:szCs w:val="24"/>
        </w:rPr>
        <w:t>»;</w:t>
      </w:r>
    </w:p>
    <w:p w14:paraId="3379511C" w14:textId="77777777" w:rsidR="00D77BAA" w:rsidRPr="00D77BAA" w:rsidRDefault="00D77BAA" w:rsidP="00D77BAA">
      <w:pPr>
        <w:pStyle w:val="aff5"/>
        <w:ind w:firstLine="709"/>
        <w:contextualSpacing/>
        <w:jc w:val="both"/>
        <w:rPr>
          <w:rStyle w:val="aff3"/>
          <w:szCs w:val="24"/>
        </w:rPr>
      </w:pPr>
      <w:r w:rsidRPr="00D77BAA">
        <w:rPr>
          <w:rStyle w:val="aff3"/>
          <w:szCs w:val="24"/>
        </w:rPr>
        <w:t xml:space="preserve">- СНиП 21-01-97*. «Пожарная безопасность зданий и сооружений» (приняты и введены в действие Постановлением Минстроя РФ от 13.02.1997 N 18-7) </w:t>
      </w:r>
    </w:p>
    <w:p w14:paraId="50297D82" w14:textId="77777777" w:rsidR="00D77BAA" w:rsidRPr="00D77BAA" w:rsidRDefault="00D77BAA" w:rsidP="00D77BAA">
      <w:pPr>
        <w:pStyle w:val="aff5"/>
        <w:ind w:firstLine="709"/>
        <w:contextualSpacing/>
        <w:jc w:val="both"/>
        <w:rPr>
          <w:rStyle w:val="aff3"/>
          <w:szCs w:val="24"/>
        </w:rPr>
      </w:pPr>
      <w:r w:rsidRPr="00D77BAA">
        <w:rPr>
          <w:rStyle w:val="aff3"/>
          <w:szCs w:val="24"/>
        </w:rPr>
        <w:t>- ГОСТ 12.2.007.0-75. «Система стандартов безопасности труда. Изделия электротехнические. Общие требования безопасности»</w:t>
      </w:r>
    </w:p>
    <w:p w14:paraId="62C0B200" w14:textId="77777777" w:rsidR="00D77BAA" w:rsidRPr="00D77BAA" w:rsidRDefault="00D77BAA" w:rsidP="00D77BAA">
      <w:pPr>
        <w:pStyle w:val="aff5"/>
        <w:ind w:firstLine="709"/>
        <w:contextualSpacing/>
        <w:jc w:val="both"/>
        <w:rPr>
          <w:rFonts w:ascii="Times New Roman" w:hAnsi="Times New Roman"/>
          <w:sz w:val="24"/>
          <w:szCs w:val="24"/>
        </w:rPr>
      </w:pPr>
      <w:r w:rsidRPr="00D77BAA">
        <w:rPr>
          <w:rStyle w:val="aff3"/>
          <w:szCs w:val="24"/>
        </w:rPr>
        <w:t xml:space="preserve">- </w:t>
      </w:r>
      <w:r w:rsidRPr="00D77BAA">
        <w:rPr>
          <w:rFonts w:ascii="Times New Roman" w:hAnsi="Times New Roman"/>
          <w:sz w:val="24"/>
          <w:szCs w:val="24"/>
        </w:rPr>
        <w:t>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14:paraId="157998AC" w14:textId="77777777" w:rsidR="00D77BAA" w:rsidRPr="00D77BAA" w:rsidRDefault="00D77BAA" w:rsidP="00D77BAA">
      <w:pPr>
        <w:pStyle w:val="aff5"/>
        <w:ind w:firstLine="709"/>
        <w:contextualSpacing/>
        <w:jc w:val="both"/>
        <w:rPr>
          <w:rFonts w:ascii="Times New Roman" w:hAnsi="Times New Roman"/>
          <w:sz w:val="24"/>
          <w:szCs w:val="24"/>
        </w:rPr>
      </w:pPr>
      <w:r w:rsidRPr="00D77BAA">
        <w:rPr>
          <w:rFonts w:ascii="Times New Roman" w:hAnsi="Times New Roman"/>
          <w:sz w:val="24"/>
          <w:szCs w:val="24"/>
        </w:rPr>
        <w:t>- ГОСТ Р 52766-2017 «Дороги автомобильные общего пользования. Элементы обустройства. Общие требования»;</w:t>
      </w:r>
    </w:p>
    <w:p w14:paraId="74E2BCD2" w14:textId="77777777" w:rsidR="00D77BAA" w:rsidRPr="00D77BAA" w:rsidRDefault="00D77BAA" w:rsidP="00D77BAA">
      <w:pPr>
        <w:pStyle w:val="aff5"/>
        <w:ind w:firstLine="709"/>
        <w:contextualSpacing/>
        <w:jc w:val="both"/>
        <w:rPr>
          <w:rFonts w:ascii="Times New Roman" w:hAnsi="Times New Roman"/>
          <w:sz w:val="24"/>
          <w:szCs w:val="24"/>
        </w:rPr>
      </w:pPr>
      <w:r w:rsidRPr="00D77BAA">
        <w:rPr>
          <w:rFonts w:ascii="Times New Roman" w:hAnsi="Times New Roman"/>
          <w:sz w:val="24"/>
          <w:szCs w:val="24"/>
        </w:rPr>
        <w:t>- ГОСТ Р 54350-2015 «Приборы осветительные. Светотехнические требования и методы испытаний»;</w:t>
      </w:r>
    </w:p>
    <w:p w14:paraId="3972C94A" w14:textId="77777777" w:rsidR="00D77BAA" w:rsidRPr="00D77BAA" w:rsidRDefault="00D77BAA" w:rsidP="00D77BAA">
      <w:pPr>
        <w:pStyle w:val="aff5"/>
        <w:ind w:firstLine="709"/>
        <w:contextualSpacing/>
        <w:jc w:val="both"/>
        <w:rPr>
          <w:rFonts w:ascii="Times New Roman" w:hAnsi="Times New Roman"/>
          <w:sz w:val="24"/>
          <w:szCs w:val="24"/>
        </w:rPr>
      </w:pPr>
      <w:r w:rsidRPr="00D77BAA">
        <w:rPr>
          <w:rFonts w:ascii="Times New Roman" w:hAnsi="Times New Roman"/>
          <w:sz w:val="24"/>
          <w:szCs w:val="24"/>
        </w:rPr>
        <w:t>- Правила устройства электроустановок (ПУЭ) 7-ое издание;</w:t>
      </w:r>
    </w:p>
    <w:p w14:paraId="03A0DF3F" w14:textId="77777777" w:rsidR="00D77BAA" w:rsidRPr="00D77BAA" w:rsidRDefault="00D77BAA" w:rsidP="00D77BAA">
      <w:pPr>
        <w:pStyle w:val="aff5"/>
        <w:ind w:firstLine="709"/>
        <w:contextualSpacing/>
        <w:jc w:val="both"/>
        <w:rPr>
          <w:rFonts w:ascii="Times New Roman" w:hAnsi="Times New Roman"/>
          <w:sz w:val="24"/>
          <w:szCs w:val="24"/>
        </w:rPr>
      </w:pPr>
      <w:r w:rsidRPr="00D77BAA">
        <w:rPr>
          <w:rFonts w:ascii="Times New Roman" w:hAnsi="Times New Roman"/>
          <w:sz w:val="24"/>
          <w:szCs w:val="24"/>
        </w:rPr>
        <w:t>- «Правила устройства электроустановок (ПУЭ). Шестое издание»,</w:t>
      </w:r>
    </w:p>
    <w:p w14:paraId="4DA132AD" w14:textId="77777777" w:rsidR="00D77BAA" w:rsidRPr="00D77BAA" w:rsidRDefault="00D77BAA" w:rsidP="00D77BAA">
      <w:pPr>
        <w:pStyle w:val="aff5"/>
        <w:ind w:firstLine="709"/>
        <w:contextualSpacing/>
        <w:jc w:val="both"/>
        <w:rPr>
          <w:rFonts w:ascii="Times New Roman" w:hAnsi="Times New Roman"/>
          <w:sz w:val="24"/>
          <w:szCs w:val="24"/>
        </w:rPr>
      </w:pPr>
      <w:r w:rsidRPr="00D77BAA">
        <w:rPr>
          <w:rFonts w:ascii="Times New Roman" w:hAnsi="Times New Roman"/>
          <w:sz w:val="24"/>
          <w:szCs w:val="24"/>
        </w:rPr>
        <w:t>- Правила по охране труда при работе на высоте, утв. приказом Министерства труда и социальной защиты РФ от 28.03.2014 №155н;</w:t>
      </w:r>
    </w:p>
    <w:p w14:paraId="3C21F8EE" w14:textId="77777777" w:rsidR="00D77BAA" w:rsidRPr="00D77BAA" w:rsidRDefault="00D77BAA" w:rsidP="00D77BAA">
      <w:pPr>
        <w:pStyle w:val="aff5"/>
        <w:ind w:firstLine="709"/>
        <w:contextualSpacing/>
        <w:jc w:val="both"/>
        <w:rPr>
          <w:rFonts w:ascii="Times New Roman" w:hAnsi="Times New Roman"/>
          <w:sz w:val="24"/>
          <w:szCs w:val="24"/>
        </w:rPr>
      </w:pPr>
      <w:r w:rsidRPr="00D77BAA">
        <w:rPr>
          <w:rFonts w:ascii="Times New Roman" w:hAnsi="Times New Roman"/>
          <w:sz w:val="24"/>
          <w:szCs w:val="24"/>
        </w:rPr>
        <w:t>- Правила технической эксплуатации электрических станций и сетей РФ от 19.06.2003 №229;</w:t>
      </w:r>
    </w:p>
    <w:p w14:paraId="7E579361" w14:textId="77777777" w:rsidR="00D77BAA" w:rsidRPr="00D77BAA" w:rsidRDefault="00D77BAA" w:rsidP="00D77BAA">
      <w:pPr>
        <w:pStyle w:val="aff5"/>
        <w:ind w:firstLine="709"/>
        <w:contextualSpacing/>
        <w:jc w:val="both"/>
        <w:rPr>
          <w:rFonts w:ascii="Times New Roman" w:hAnsi="Times New Roman"/>
          <w:sz w:val="24"/>
          <w:szCs w:val="24"/>
        </w:rPr>
      </w:pPr>
      <w:r w:rsidRPr="00D77BAA">
        <w:rPr>
          <w:rFonts w:ascii="Times New Roman" w:hAnsi="Times New Roman"/>
          <w:sz w:val="24"/>
          <w:szCs w:val="24"/>
        </w:rPr>
        <w:t>- ГОСТ Р МЭК 60598-1-2011 «Светильники. Часть 1. Общие требования и методы испытаний»;</w:t>
      </w:r>
    </w:p>
    <w:p w14:paraId="00BDF70A" w14:textId="77777777" w:rsidR="00D77BAA" w:rsidRPr="00D77BAA" w:rsidRDefault="00D77BAA" w:rsidP="00D77BAA">
      <w:pPr>
        <w:pStyle w:val="aff5"/>
        <w:ind w:firstLine="709"/>
        <w:contextualSpacing/>
        <w:jc w:val="both"/>
        <w:rPr>
          <w:rStyle w:val="aff3"/>
          <w:szCs w:val="24"/>
        </w:rPr>
      </w:pPr>
      <w:r w:rsidRPr="00D77BAA">
        <w:rPr>
          <w:rStyle w:val="aff3"/>
          <w:szCs w:val="24"/>
        </w:rPr>
        <w:t>- СП 52.13330.2016 Естественное и искусственное освещение, Актуализированная редакция СНиП 23-05-95,</w:t>
      </w:r>
    </w:p>
    <w:p w14:paraId="12BAE56C"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55707-2013. Национальный стандарт Российской Федерации. Освещение наружное утилитарное. Методы измерений нормируемых параметров (утв. и введен в действие Приказом Росстандарта от 08.11.2013 N 1361-ст),</w:t>
      </w:r>
    </w:p>
    <w:p w14:paraId="270008D9"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55708-2013. Национальный стандарт Российской Федерации. Освещение наружное утилитарное. Методы расчета нормируемых параметров (утв. и введен в действие Приказом Росстандарта от 08.11.2013 N 1362-ст),</w:t>
      </w:r>
    </w:p>
    <w:p w14:paraId="47603D0B"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54350-2015. Национальный стандарт Российской Федерации. Приборы осветительные. Светотехнические требования и методы испытаний (утв. и введен в действие Приказом Росстандарта от 06.05.2015 N 348-ст),</w:t>
      </w:r>
    </w:p>
    <w:p w14:paraId="5212A6C6" w14:textId="77777777" w:rsidR="00D77BAA" w:rsidRPr="00D77BAA" w:rsidRDefault="00D77BAA" w:rsidP="00D77BAA">
      <w:pPr>
        <w:pStyle w:val="aff5"/>
        <w:ind w:firstLine="709"/>
        <w:contextualSpacing/>
        <w:jc w:val="both"/>
        <w:rPr>
          <w:rStyle w:val="aff3"/>
          <w:szCs w:val="24"/>
        </w:rPr>
      </w:pPr>
      <w:r w:rsidRPr="00D77BAA">
        <w:rPr>
          <w:rStyle w:val="aff3"/>
          <w:szCs w:val="24"/>
        </w:rPr>
        <w:lastRenderedPageBreak/>
        <w:t xml:space="preserve">- ГОСТ IEC 60598-1-2017. Межгосударственный стандарт. Светильники. Часть 1. Общие требования и методы испытаний" (введен в действие Приказом Росстандарта от 30.01.2020 N 20-ст) </w:t>
      </w:r>
    </w:p>
    <w:p w14:paraId="3094DEEF" w14:textId="77777777" w:rsidR="00D77BAA" w:rsidRPr="00D77BAA" w:rsidRDefault="00D77BAA" w:rsidP="00D77BAA">
      <w:pPr>
        <w:pStyle w:val="aff5"/>
        <w:ind w:firstLine="709"/>
        <w:contextualSpacing/>
        <w:jc w:val="both"/>
        <w:rPr>
          <w:rStyle w:val="aff3"/>
          <w:szCs w:val="24"/>
        </w:rPr>
      </w:pPr>
      <w:r w:rsidRPr="00D77BAA">
        <w:rPr>
          <w:rStyle w:val="aff3"/>
          <w:szCs w:val="24"/>
        </w:rPr>
        <w:t>- ГОСТ 17516.1-90. Межгосударственный стандарт. Изделия электротехнические. Общие требования в части стойкости к механическим внешним воздействующим факторам (утв. и введен в действие Постановлением Госстандарта СССР от 23.05.1990 N 1265),</w:t>
      </w:r>
    </w:p>
    <w:p w14:paraId="5A394AF8"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55392-2012. Национальный стандарт Российской Федерации. Приборы и комплексы осветительные. Термины и определения (утв. и введен в действие Приказом Росстандарта от 27.12.2012 N 2147-ст),</w:t>
      </w:r>
    </w:p>
    <w:p w14:paraId="62FDE542" w14:textId="77777777" w:rsidR="00D77BAA" w:rsidRPr="00D77BAA" w:rsidRDefault="00D77BAA" w:rsidP="00D77BAA">
      <w:pPr>
        <w:pStyle w:val="aff5"/>
        <w:ind w:firstLine="709"/>
        <w:contextualSpacing/>
        <w:jc w:val="both"/>
        <w:rPr>
          <w:rStyle w:val="aff3"/>
          <w:szCs w:val="24"/>
        </w:rPr>
      </w:pPr>
      <w:r w:rsidRPr="00D77BAA">
        <w:rPr>
          <w:rStyle w:val="aff3"/>
          <w:szCs w:val="24"/>
        </w:rPr>
        <w:t>- ГОСТ 24940-2016 Здания и сооружения. Методы измерения освещенности,</w:t>
      </w:r>
    </w:p>
    <w:p w14:paraId="52632E06" w14:textId="4150F4A9" w:rsidR="006A6C4B" w:rsidRDefault="00D77BAA">
      <w:pPr>
        <w:spacing w:after="0" w:line="240" w:lineRule="auto"/>
        <w:ind w:left="284"/>
        <w:jc w:val="both"/>
        <w:rPr>
          <w:rFonts w:ascii="Times New Roman" w:eastAsia="Times New Roman" w:hAnsi="Times New Roman" w:cs="Times New Roman"/>
          <w:bCs/>
          <w:iCs/>
          <w:color w:val="000000" w:themeColor="text1"/>
          <w:sz w:val="26"/>
          <w:szCs w:val="26"/>
          <w:lang w:eastAsia="ru-RU"/>
        </w:rPr>
      </w:pPr>
      <w:r w:rsidRPr="00D77BAA">
        <w:rPr>
          <w:rStyle w:val="aff3"/>
          <w:rFonts w:eastAsiaTheme="minorHAnsi"/>
          <w:szCs w:val="24"/>
        </w:rPr>
        <w:t xml:space="preserve">- ГОСТ </w:t>
      </w:r>
    </w:p>
    <w:p w14:paraId="59C6CF82" w14:textId="77777777" w:rsidR="00D77BAA" w:rsidRPr="00D77BAA" w:rsidRDefault="007159A6" w:rsidP="00D77BAA">
      <w:pPr>
        <w:pStyle w:val="aff5"/>
        <w:ind w:firstLine="709"/>
        <w:contextualSpacing/>
        <w:jc w:val="both"/>
        <w:rPr>
          <w:rStyle w:val="aff3"/>
          <w:szCs w:val="24"/>
        </w:rPr>
      </w:pPr>
      <w:r w:rsidRPr="004C213F">
        <w:rPr>
          <w:rStyle w:val="aff3"/>
          <w:rFonts w:eastAsia="Calibri"/>
          <w:b/>
        </w:rPr>
        <w:t>8.</w:t>
      </w:r>
      <w:r w:rsidR="00D77BAA" w:rsidRPr="00D77BAA">
        <w:rPr>
          <w:rStyle w:val="aff3"/>
          <w:szCs w:val="24"/>
        </w:rPr>
        <w:t xml:space="preserve">417-2002. Межгосударственный стандарт. Государственная система обеспечения единства измерений. Единицы величин (введен в действие Постановлением Госстандарта РФ от 04.02.2003 N 38-ст), с уточнениями и дополнениями, </w:t>
      </w:r>
    </w:p>
    <w:p w14:paraId="3B139F72"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МЭК 61347-2-13-2011 Устройства управления лампами. Часть 2-13. Частные требования к электронным устройствам управления, питаемым от источников постоянного или переменного тока, для светодиодных модулей,</w:t>
      </w:r>
    </w:p>
    <w:p w14:paraId="7AD89D7F" w14:textId="77777777" w:rsidR="00D77BAA" w:rsidRPr="00D77BAA" w:rsidRDefault="00D77BAA" w:rsidP="00D77BAA">
      <w:pPr>
        <w:pStyle w:val="aff5"/>
        <w:ind w:firstLine="709"/>
        <w:contextualSpacing/>
        <w:jc w:val="both"/>
        <w:rPr>
          <w:rStyle w:val="aff3"/>
          <w:szCs w:val="24"/>
        </w:rPr>
      </w:pPr>
      <w:r w:rsidRPr="00D77BAA">
        <w:rPr>
          <w:rStyle w:val="aff3"/>
          <w:szCs w:val="24"/>
        </w:rPr>
        <w:t>- ГОСТ Р МЭК 61347-1-2011 Устройства управления лампами. Часть 1. Общие требования и требования безопасности</w:t>
      </w:r>
    </w:p>
    <w:p w14:paraId="631EFD1B" w14:textId="77777777" w:rsidR="00D77BAA" w:rsidRPr="00D77BAA" w:rsidRDefault="00D77BAA" w:rsidP="00D77BAA">
      <w:pPr>
        <w:pStyle w:val="aff5"/>
        <w:ind w:firstLine="709"/>
        <w:contextualSpacing/>
        <w:jc w:val="both"/>
        <w:rPr>
          <w:rStyle w:val="aff3"/>
          <w:szCs w:val="24"/>
        </w:rPr>
      </w:pPr>
      <w:r w:rsidRPr="00D77BAA">
        <w:rPr>
          <w:rStyle w:val="aff3"/>
          <w:szCs w:val="24"/>
        </w:rPr>
        <w:t>- Федеральный закон "Об энергосбережении и о повышении энергетической эффективности, и о внесении изменений в отдельные законодательные акты Российской Федерации" от 23.11.2009 N 261-ФЗ</w:t>
      </w:r>
    </w:p>
    <w:p w14:paraId="36E0EB45" w14:textId="77777777" w:rsidR="00D77BAA" w:rsidRPr="00D77BAA" w:rsidRDefault="00D77BAA" w:rsidP="00D77BAA">
      <w:pPr>
        <w:pStyle w:val="aff5"/>
        <w:ind w:firstLine="709"/>
        <w:contextualSpacing/>
        <w:jc w:val="both"/>
        <w:rPr>
          <w:rStyle w:val="aff3"/>
          <w:szCs w:val="24"/>
        </w:rPr>
      </w:pPr>
      <w:r w:rsidRPr="00D77BAA">
        <w:rPr>
          <w:rStyle w:val="aff3"/>
          <w:szCs w:val="24"/>
        </w:rPr>
        <w:t>- Постановление Правительства Российской Федерации от 24.12.2020 № 2255 "Об утверждении требований к осветительным устройствам и электрическим лампам, используемым в цепях переменного тока в целях освещения;</w:t>
      </w:r>
    </w:p>
    <w:p w14:paraId="6DAE9692" w14:textId="77777777" w:rsidR="00D77BAA" w:rsidRPr="00D77BAA" w:rsidRDefault="00D77BAA" w:rsidP="00D77BAA">
      <w:pPr>
        <w:pStyle w:val="aff5"/>
        <w:ind w:firstLine="709"/>
        <w:contextualSpacing/>
        <w:jc w:val="both"/>
        <w:rPr>
          <w:rStyle w:val="aff3"/>
          <w:szCs w:val="24"/>
        </w:rPr>
      </w:pPr>
      <w:r w:rsidRPr="00D77BAA">
        <w:rPr>
          <w:rStyle w:val="aff3"/>
          <w:szCs w:val="24"/>
        </w:rPr>
        <w:t>- Постановление Правительства РФ от 31.12.2009г.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5DD35D71" w14:textId="77777777" w:rsidR="00D77BAA" w:rsidRPr="00D77BAA" w:rsidRDefault="00D77BAA" w:rsidP="00D77BAA">
      <w:pPr>
        <w:pStyle w:val="aff5"/>
        <w:ind w:firstLine="709"/>
        <w:contextualSpacing/>
        <w:jc w:val="both"/>
        <w:rPr>
          <w:rStyle w:val="aff3"/>
          <w:szCs w:val="24"/>
        </w:rPr>
      </w:pPr>
      <w:r w:rsidRPr="00D77BAA">
        <w:rPr>
          <w:rStyle w:val="aff3"/>
          <w:szCs w:val="24"/>
        </w:rPr>
        <w:t>- Приказ Минэкономразвития РФ от 04.06.2010г.№ 229 «О требованиях энергетической эффективности товаров, используемых для создания элементов конструкций зданий, строений , сооружений, в том числе инженерных систем ресурсоснабжения, влияющих на энергетическую эффективность зданий, строений, сооружений.»;</w:t>
      </w:r>
    </w:p>
    <w:p w14:paraId="10B4A261" w14:textId="77777777" w:rsidR="00D77BAA" w:rsidRPr="00D77BAA" w:rsidRDefault="00D77BAA" w:rsidP="00D77BAA">
      <w:pPr>
        <w:pStyle w:val="aff5"/>
        <w:ind w:firstLine="709"/>
        <w:contextualSpacing/>
        <w:jc w:val="both"/>
        <w:rPr>
          <w:rStyle w:val="aff3"/>
          <w:szCs w:val="24"/>
        </w:rPr>
      </w:pPr>
      <w:r w:rsidRPr="00D77BAA">
        <w:rPr>
          <w:rStyle w:val="aff3"/>
          <w:szCs w:val="24"/>
        </w:rPr>
        <w:t>и иным нормативно-правовым актам, предъявляемым законодательством РФ к работам по Контракту.</w:t>
      </w:r>
    </w:p>
    <w:p w14:paraId="7CC60D0B" w14:textId="77777777" w:rsidR="00D77BAA" w:rsidRPr="00D77BAA" w:rsidRDefault="00D77BAA" w:rsidP="00D77BAA">
      <w:pPr>
        <w:pStyle w:val="aff5"/>
        <w:ind w:firstLine="709"/>
        <w:contextualSpacing/>
        <w:jc w:val="both"/>
        <w:rPr>
          <w:rStyle w:val="aff3"/>
          <w:szCs w:val="24"/>
        </w:rPr>
      </w:pPr>
    </w:p>
    <w:p w14:paraId="54EF6CD6" w14:textId="77777777" w:rsidR="00D77BAA" w:rsidRPr="00D77BAA" w:rsidRDefault="00D77BAA" w:rsidP="00D77BAA">
      <w:pPr>
        <w:pStyle w:val="aff5"/>
        <w:ind w:firstLine="709"/>
        <w:contextualSpacing/>
        <w:jc w:val="both"/>
        <w:rPr>
          <w:rStyle w:val="aff3"/>
          <w:b/>
          <w:szCs w:val="24"/>
        </w:rPr>
      </w:pPr>
      <w:r w:rsidRPr="00D77BAA">
        <w:rPr>
          <w:rStyle w:val="aff3"/>
          <w:b/>
          <w:szCs w:val="24"/>
        </w:rPr>
        <w:t>7. Требование к упаковке, транспортировке, условиям и срокам хранения:</w:t>
      </w:r>
    </w:p>
    <w:p w14:paraId="002F21BE" w14:textId="77777777" w:rsidR="00D77BAA" w:rsidRPr="00D77BAA" w:rsidRDefault="00D77BAA" w:rsidP="00D77BAA">
      <w:pPr>
        <w:pStyle w:val="aff5"/>
        <w:ind w:firstLine="709"/>
        <w:contextualSpacing/>
        <w:jc w:val="both"/>
        <w:rPr>
          <w:rStyle w:val="aff3"/>
          <w:szCs w:val="24"/>
        </w:rPr>
      </w:pPr>
      <w:r w:rsidRPr="00D77BAA">
        <w:rPr>
          <w:rStyle w:val="aff3"/>
          <w:szCs w:val="24"/>
        </w:rPr>
        <w:t>Упаковка, маркировка, временная антикоррозионная защита, транспортировка, условия и сроки хранения всех устройств, запасных частей и расходных материалов должны соответствовать требованиям, указанным в технических условиях завода изготовителя изделия и требованиям ГОСТ.</w:t>
      </w:r>
    </w:p>
    <w:p w14:paraId="2B2E1AE4" w14:textId="77777777" w:rsidR="00D77BAA" w:rsidRPr="00D77BAA" w:rsidRDefault="00D77BAA" w:rsidP="00D77BAA">
      <w:pPr>
        <w:spacing w:after="0" w:line="240" w:lineRule="auto"/>
        <w:ind w:left="284"/>
        <w:jc w:val="both"/>
        <w:rPr>
          <w:rFonts w:ascii="Times New Roman" w:eastAsia="Times New Roman" w:hAnsi="Times New Roman" w:cs="Times New Roman"/>
          <w:bCs/>
          <w:iCs/>
          <w:color w:val="000000" w:themeColor="text1"/>
          <w:sz w:val="26"/>
          <w:szCs w:val="26"/>
          <w:lang w:eastAsia="ru-RU"/>
        </w:rPr>
      </w:pPr>
    </w:p>
    <w:p w14:paraId="41E98634" w14:textId="63F704B6" w:rsidR="006A6C4B" w:rsidRDefault="00D77BAA">
      <w:pPr>
        <w:tabs>
          <w:tab w:val="left" w:pos="142"/>
        </w:tabs>
        <w:jc w:val="both"/>
        <w:rPr>
          <w:rFonts w:ascii="Times New Roman" w:eastAsia="Calibri" w:hAnsi="Times New Roman" w:cs="Times New Roman"/>
          <w:lang w:eastAsia="ar-SA"/>
        </w:rPr>
      </w:pPr>
      <w:r w:rsidRPr="00D77BAA">
        <w:rPr>
          <w:rStyle w:val="aff3"/>
          <w:rFonts w:eastAsia="Calibri"/>
          <w:b/>
          <w:szCs w:val="24"/>
        </w:rPr>
        <w:t>8.</w:t>
      </w:r>
      <w:r w:rsidR="007159A6">
        <w:rPr>
          <w:rStyle w:val="aff3"/>
          <w:rFonts w:eastAsia="Calibri"/>
          <w:b/>
          <w:szCs w:val="24"/>
        </w:rPr>
        <w:t xml:space="preserve"> </w:t>
      </w:r>
      <w:r w:rsidR="007159A6">
        <w:rPr>
          <w:rStyle w:val="aff3"/>
          <w:rFonts w:eastAsiaTheme="minorHAnsi"/>
          <w:b/>
          <w:szCs w:val="24"/>
        </w:rPr>
        <w:t>Данные о существующих на Объекте светильниках</w:t>
      </w:r>
    </w:p>
    <w:p w14:paraId="36CE538E" w14:textId="77777777" w:rsidR="006A6C4B" w:rsidRDefault="007159A6">
      <w:pPr>
        <w:tabs>
          <w:tab w:val="left" w:pos="142"/>
        </w:tabs>
        <w:jc w:val="both"/>
        <w:rPr>
          <w:rFonts w:ascii="Times New Roman" w:eastAsia="Calibri" w:hAnsi="Times New Roman" w:cs="Times New Roman"/>
        </w:rPr>
      </w:pPr>
      <w:r>
        <w:rPr>
          <w:rFonts w:ascii="Times New Roman" w:eastAsia="Calibri" w:hAnsi="Times New Roman" w:cs="Times New Roman"/>
          <w:lang w:eastAsia="ar-SA"/>
        </w:rPr>
        <w:t>(количество, место установки, категория помещений, тип светильников, и т.д.) указаны в Таблице №2:</w:t>
      </w:r>
    </w:p>
    <w:p w14:paraId="2468402F" w14:textId="77777777" w:rsidR="006A6C4B" w:rsidRDefault="007159A6">
      <w:pPr>
        <w:tabs>
          <w:tab w:val="left" w:pos="0"/>
        </w:tabs>
        <w:jc w:val="right"/>
        <w:rPr>
          <w:rFonts w:ascii="Times New Roman" w:eastAsia="Calibri" w:hAnsi="Times New Roman" w:cs="Times New Roman"/>
          <w:i/>
        </w:rPr>
      </w:pPr>
      <w:r>
        <w:rPr>
          <w:rFonts w:ascii="Times New Roman" w:eastAsia="Calibri" w:hAnsi="Times New Roman" w:cs="Times New Roman"/>
          <w:i/>
        </w:rPr>
        <w:t>Таблица №2</w:t>
      </w:r>
    </w:p>
    <w:tbl>
      <w:tblPr>
        <w:tblW w:w="10916"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43"/>
        <w:gridCol w:w="1953"/>
        <w:gridCol w:w="2150"/>
        <w:gridCol w:w="798"/>
        <w:gridCol w:w="843"/>
        <w:gridCol w:w="799"/>
        <w:gridCol w:w="712"/>
        <w:gridCol w:w="712"/>
        <w:gridCol w:w="943"/>
        <w:gridCol w:w="1263"/>
      </w:tblGrid>
      <w:tr w:rsidR="00F10D7F" w14:paraId="6F9B73E1" w14:textId="77777777">
        <w:trPr>
          <w:trHeight w:val="300"/>
        </w:trPr>
        <w:tc>
          <w:tcPr>
            <w:tcW w:w="7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731D7F" w14:textId="77777777" w:rsidR="006A6C4B" w:rsidRDefault="007159A6">
            <w:pPr>
              <w:rPr>
                <w:rFonts w:ascii="Times New Roman" w:hAnsi="Times New Roman" w:cs="Times New Roman"/>
              </w:rPr>
            </w:pPr>
            <w:r>
              <w:rPr>
                <w:rFonts w:ascii="Times New Roman" w:hAnsi="Times New Roman" w:cs="Times New Roman"/>
              </w:rPr>
              <w:t>№п/п</w:t>
            </w:r>
          </w:p>
        </w:tc>
        <w:tc>
          <w:tcPr>
            <w:tcW w:w="19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3F637C" w14:textId="77777777" w:rsidR="006A6C4B" w:rsidRDefault="007159A6">
            <w:pPr>
              <w:rPr>
                <w:rFonts w:ascii="Times New Roman" w:hAnsi="Times New Roman" w:cs="Times New Roman"/>
              </w:rPr>
            </w:pPr>
            <w:r>
              <w:rPr>
                <w:rFonts w:ascii="Times New Roman" w:hAnsi="Times New Roman" w:cs="Times New Roman"/>
              </w:rPr>
              <w:t>Поселение</w:t>
            </w:r>
          </w:p>
        </w:tc>
        <w:tc>
          <w:tcPr>
            <w:tcW w:w="21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D8576C" w14:textId="77777777" w:rsidR="006A6C4B" w:rsidRDefault="007159A6">
            <w:pPr>
              <w:rPr>
                <w:rFonts w:ascii="Times New Roman" w:hAnsi="Times New Roman" w:cs="Times New Roman"/>
              </w:rPr>
            </w:pPr>
            <w:r>
              <w:rPr>
                <w:rFonts w:ascii="Times New Roman" w:hAnsi="Times New Roman" w:cs="Times New Roman"/>
              </w:rPr>
              <w:t>Адрес (улица)</w:t>
            </w:r>
          </w:p>
        </w:tc>
        <w:tc>
          <w:tcPr>
            <w:tcW w:w="2474" w:type="dxa"/>
            <w:gridSpan w:val="3"/>
            <w:tcBorders>
              <w:top w:val="single" w:sz="4" w:space="0" w:color="000000"/>
              <w:bottom w:val="single" w:sz="4" w:space="0" w:color="000000"/>
              <w:right w:val="single" w:sz="4" w:space="0" w:color="000000"/>
            </w:tcBorders>
            <w:shd w:val="clear" w:color="auto" w:fill="auto"/>
            <w:vAlign w:val="bottom"/>
          </w:tcPr>
          <w:p w14:paraId="719EC018" w14:textId="77777777" w:rsidR="006A6C4B" w:rsidRDefault="007159A6">
            <w:pPr>
              <w:rPr>
                <w:rFonts w:ascii="Times New Roman" w:hAnsi="Times New Roman" w:cs="Times New Roman"/>
              </w:rPr>
            </w:pPr>
            <w:r>
              <w:rPr>
                <w:rFonts w:ascii="Times New Roman" w:hAnsi="Times New Roman" w:cs="Times New Roman"/>
              </w:rPr>
              <w:t>Подлежат замене</w:t>
            </w:r>
          </w:p>
        </w:tc>
        <w:tc>
          <w:tcPr>
            <w:tcW w:w="2358" w:type="dxa"/>
            <w:gridSpan w:val="3"/>
            <w:tcBorders>
              <w:top w:val="single" w:sz="4" w:space="0" w:color="000000"/>
              <w:bottom w:val="single" w:sz="4" w:space="0" w:color="000000"/>
              <w:right w:val="single" w:sz="4" w:space="0" w:color="000000"/>
            </w:tcBorders>
            <w:shd w:val="clear" w:color="auto" w:fill="auto"/>
            <w:vAlign w:val="bottom"/>
          </w:tcPr>
          <w:p w14:paraId="723C4E34" w14:textId="77777777" w:rsidR="006A6C4B" w:rsidRDefault="007159A6">
            <w:pPr>
              <w:rPr>
                <w:rFonts w:ascii="Times New Roman" w:hAnsi="Times New Roman" w:cs="Times New Roman"/>
              </w:rPr>
            </w:pPr>
            <w:r>
              <w:rPr>
                <w:rFonts w:ascii="Times New Roman" w:hAnsi="Times New Roman" w:cs="Times New Roman"/>
              </w:rPr>
              <w:t>Не подлежит замене</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0E9119E7" w14:textId="77777777" w:rsidR="006A6C4B" w:rsidRDefault="007159A6">
            <w:pPr>
              <w:rPr>
                <w:rFonts w:ascii="Times New Roman" w:hAnsi="Times New Roman" w:cs="Times New Roman"/>
              </w:rPr>
            </w:pPr>
            <w:r>
              <w:rPr>
                <w:rFonts w:ascii="Times New Roman" w:hAnsi="Times New Roman" w:cs="Times New Roman"/>
              </w:rPr>
              <w:t>Мощность, кВт</w:t>
            </w:r>
          </w:p>
        </w:tc>
      </w:tr>
      <w:tr w:rsidR="00F10D7F" w14:paraId="7D806C5F" w14:textId="77777777">
        <w:trPr>
          <w:trHeight w:val="600"/>
        </w:trPr>
        <w:tc>
          <w:tcPr>
            <w:tcW w:w="7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96B16" w14:textId="77777777" w:rsidR="006A6C4B" w:rsidRDefault="006A6C4B">
            <w:pPr>
              <w:rPr>
                <w:rFonts w:ascii="Times New Roman" w:hAnsi="Times New Roman" w:cs="Times New Roman"/>
              </w:rPr>
            </w:pPr>
          </w:p>
        </w:tc>
        <w:tc>
          <w:tcPr>
            <w:tcW w:w="19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4DF7A6" w14:textId="77777777" w:rsidR="006A6C4B" w:rsidRDefault="006A6C4B">
            <w:pPr>
              <w:rPr>
                <w:rFonts w:ascii="Times New Roman" w:hAnsi="Times New Roman" w:cs="Times New Roman"/>
              </w:rPr>
            </w:pPr>
          </w:p>
        </w:tc>
        <w:tc>
          <w:tcPr>
            <w:tcW w:w="21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2247CF" w14:textId="77777777" w:rsidR="006A6C4B" w:rsidRDefault="006A6C4B">
            <w:pPr>
              <w:rPr>
                <w:rFonts w:ascii="Times New Roman" w:hAnsi="Times New Roman" w:cs="Times New Roman"/>
              </w:rPr>
            </w:pPr>
          </w:p>
        </w:tc>
        <w:tc>
          <w:tcPr>
            <w:tcW w:w="811" w:type="dxa"/>
            <w:tcBorders>
              <w:bottom w:val="single" w:sz="4" w:space="0" w:color="000000"/>
              <w:right w:val="single" w:sz="4" w:space="0" w:color="000000"/>
            </w:tcBorders>
            <w:shd w:val="clear" w:color="auto" w:fill="auto"/>
            <w:vAlign w:val="bottom"/>
          </w:tcPr>
          <w:p w14:paraId="4129CC5B" w14:textId="77777777" w:rsidR="006A6C4B" w:rsidRDefault="007159A6">
            <w:pPr>
              <w:rPr>
                <w:rFonts w:ascii="Times New Roman" w:hAnsi="Times New Roman" w:cs="Times New Roman"/>
              </w:rPr>
            </w:pPr>
            <w:r>
              <w:rPr>
                <w:rFonts w:ascii="Times New Roman" w:hAnsi="Times New Roman" w:cs="Times New Roman"/>
              </w:rPr>
              <w:t>ДРЛ-250</w:t>
            </w:r>
          </w:p>
        </w:tc>
        <w:tc>
          <w:tcPr>
            <w:tcW w:w="851" w:type="dxa"/>
            <w:tcBorders>
              <w:bottom w:val="single" w:sz="4" w:space="0" w:color="000000"/>
              <w:right w:val="single" w:sz="4" w:space="0" w:color="000000"/>
            </w:tcBorders>
            <w:shd w:val="clear" w:color="auto" w:fill="auto"/>
            <w:vAlign w:val="bottom"/>
          </w:tcPr>
          <w:p w14:paraId="7B919812" w14:textId="77777777" w:rsidR="006A6C4B" w:rsidRDefault="007159A6">
            <w:pPr>
              <w:rPr>
                <w:rFonts w:ascii="Times New Roman" w:hAnsi="Times New Roman" w:cs="Times New Roman"/>
              </w:rPr>
            </w:pPr>
            <w:r>
              <w:rPr>
                <w:rFonts w:ascii="Times New Roman" w:hAnsi="Times New Roman" w:cs="Times New Roman"/>
              </w:rPr>
              <w:t>ЖКУ-250</w:t>
            </w:r>
          </w:p>
        </w:tc>
        <w:tc>
          <w:tcPr>
            <w:tcW w:w="811" w:type="dxa"/>
            <w:tcBorders>
              <w:bottom w:val="single" w:sz="4" w:space="0" w:color="000000"/>
              <w:right w:val="single" w:sz="4" w:space="0" w:color="000000"/>
            </w:tcBorders>
            <w:shd w:val="clear" w:color="auto" w:fill="auto"/>
            <w:vAlign w:val="bottom"/>
          </w:tcPr>
          <w:p w14:paraId="1B83E2A7" w14:textId="77777777" w:rsidR="006A6C4B" w:rsidRDefault="007159A6">
            <w:pPr>
              <w:rPr>
                <w:rFonts w:ascii="Times New Roman" w:hAnsi="Times New Roman" w:cs="Times New Roman"/>
              </w:rPr>
            </w:pPr>
            <w:r>
              <w:rPr>
                <w:rFonts w:ascii="Times New Roman" w:hAnsi="Times New Roman" w:cs="Times New Roman"/>
              </w:rPr>
              <w:t>ДРЛ-150</w:t>
            </w:r>
          </w:p>
        </w:tc>
        <w:tc>
          <w:tcPr>
            <w:tcW w:w="710" w:type="dxa"/>
            <w:tcBorders>
              <w:bottom w:val="single" w:sz="4" w:space="0" w:color="000000"/>
              <w:right w:val="single" w:sz="4" w:space="0" w:color="000000"/>
            </w:tcBorders>
            <w:shd w:val="clear" w:color="auto" w:fill="auto"/>
            <w:vAlign w:val="bottom"/>
          </w:tcPr>
          <w:p w14:paraId="2D9ADABD" w14:textId="77777777" w:rsidR="006A6C4B" w:rsidRDefault="007159A6">
            <w:pPr>
              <w:rPr>
                <w:rFonts w:ascii="Times New Roman" w:hAnsi="Times New Roman" w:cs="Times New Roman"/>
              </w:rPr>
            </w:pPr>
            <w:r>
              <w:rPr>
                <w:rFonts w:ascii="Times New Roman" w:hAnsi="Times New Roman" w:cs="Times New Roman"/>
              </w:rPr>
              <w:t>LED-80</w:t>
            </w:r>
          </w:p>
        </w:tc>
        <w:tc>
          <w:tcPr>
            <w:tcW w:w="709" w:type="dxa"/>
            <w:tcBorders>
              <w:bottom w:val="single" w:sz="4" w:space="0" w:color="000000"/>
              <w:right w:val="single" w:sz="4" w:space="0" w:color="000000"/>
            </w:tcBorders>
            <w:shd w:val="clear" w:color="auto" w:fill="auto"/>
            <w:vAlign w:val="bottom"/>
          </w:tcPr>
          <w:p w14:paraId="28C655BC" w14:textId="77777777" w:rsidR="006A6C4B" w:rsidRDefault="007159A6">
            <w:pPr>
              <w:rPr>
                <w:rFonts w:ascii="Times New Roman" w:hAnsi="Times New Roman" w:cs="Times New Roman"/>
              </w:rPr>
            </w:pPr>
            <w:r>
              <w:rPr>
                <w:rFonts w:ascii="Times New Roman" w:hAnsi="Times New Roman" w:cs="Times New Roman"/>
              </w:rPr>
              <w:t>LED-100</w:t>
            </w:r>
          </w:p>
        </w:tc>
        <w:tc>
          <w:tcPr>
            <w:tcW w:w="939" w:type="dxa"/>
            <w:tcBorders>
              <w:bottom w:val="single" w:sz="4" w:space="0" w:color="000000"/>
              <w:right w:val="single" w:sz="4" w:space="0" w:color="000000"/>
            </w:tcBorders>
            <w:shd w:val="clear" w:color="auto" w:fill="auto"/>
            <w:vAlign w:val="bottom"/>
          </w:tcPr>
          <w:p w14:paraId="5BD3D54D" w14:textId="77777777" w:rsidR="006A6C4B" w:rsidRDefault="007159A6">
            <w:pPr>
              <w:rPr>
                <w:rFonts w:ascii="Times New Roman" w:hAnsi="Times New Roman" w:cs="Times New Roman"/>
              </w:rPr>
            </w:pPr>
            <w:r>
              <w:rPr>
                <w:rFonts w:ascii="Times New Roman" w:hAnsi="Times New Roman" w:cs="Times New Roman"/>
              </w:rPr>
              <w:t>Торшер  32 Вт</w:t>
            </w:r>
          </w:p>
        </w:tc>
        <w:tc>
          <w:tcPr>
            <w:tcW w:w="12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ADA2A" w14:textId="77777777" w:rsidR="006A6C4B" w:rsidRDefault="006A6C4B">
            <w:pPr>
              <w:rPr>
                <w:rFonts w:ascii="Times New Roman" w:hAnsi="Times New Roman" w:cs="Times New Roman"/>
              </w:rPr>
            </w:pPr>
          </w:p>
        </w:tc>
      </w:tr>
      <w:tr w:rsidR="00F10D7F" w14:paraId="0D189D9C"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2CA8707" w14:textId="77777777" w:rsidR="006A6C4B" w:rsidRDefault="007159A6">
            <w:pPr>
              <w:rPr>
                <w:rFonts w:ascii="Times New Roman" w:hAnsi="Times New Roman" w:cs="Times New Roman"/>
              </w:rPr>
            </w:pPr>
            <w:r>
              <w:rPr>
                <w:rFonts w:ascii="Times New Roman" w:hAnsi="Times New Roman" w:cs="Times New Roman"/>
              </w:rPr>
              <w:t>1</w:t>
            </w:r>
          </w:p>
        </w:tc>
        <w:tc>
          <w:tcPr>
            <w:tcW w:w="1939" w:type="dxa"/>
            <w:vMerge w:val="restart"/>
            <w:tcBorders>
              <w:left w:val="single" w:sz="4" w:space="0" w:color="000000"/>
              <w:bottom w:val="single" w:sz="4" w:space="0" w:color="000000"/>
              <w:right w:val="single" w:sz="4" w:space="0" w:color="000000"/>
            </w:tcBorders>
            <w:shd w:val="clear" w:color="auto" w:fill="auto"/>
            <w:vAlign w:val="center"/>
          </w:tcPr>
          <w:p w14:paraId="6EAADD99" w14:textId="77777777" w:rsidR="006A6C4B" w:rsidRDefault="007159A6">
            <w:pPr>
              <w:rPr>
                <w:rFonts w:ascii="Times New Roman" w:hAnsi="Times New Roman" w:cs="Times New Roman"/>
              </w:rPr>
            </w:pPr>
            <w:r>
              <w:rPr>
                <w:rFonts w:ascii="Times New Roman" w:hAnsi="Times New Roman" w:cs="Times New Roman"/>
              </w:rPr>
              <w:t>д. Киебак</w:t>
            </w:r>
          </w:p>
        </w:tc>
        <w:tc>
          <w:tcPr>
            <w:tcW w:w="2141" w:type="dxa"/>
            <w:tcBorders>
              <w:bottom w:val="single" w:sz="4" w:space="0" w:color="000000"/>
              <w:right w:val="single" w:sz="4" w:space="0" w:color="000000"/>
            </w:tcBorders>
            <w:shd w:val="clear" w:color="auto" w:fill="auto"/>
            <w:vAlign w:val="bottom"/>
          </w:tcPr>
          <w:p w14:paraId="2C04306B" w14:textId="77777777" w:rsidR="006A6C4B" w:rsidRDefault="007159A6">
            <w:pPr>
              <w:rPr>
                <w:rFonts w:ascii="Times New Roman" w:hAnsi="Times New Roman" w:cs="Times New Roman"/>
              </w:rPr>
            </w:pPr>
            <w:r>
              <w:rPr>
                <w:rFonts w:ascii="Times New Roman" w:hAnsi="Times New Roman" w:cs="Times New Roman"/>
              </w:rPr>
              <w:t>Новая ул.</w:t>
            </w:r>
          </w:p>
        </w:tc>
        <w:tc>
          <w:tcPr>
            <w:tcW w:w="811" w:type="dxa"/>
            <w:tcBorders>
              <w:bottom w:val="single" w:sz="4" w:space="0" w:color="000000"/>
              <w:right w:val="single" w:sz="4" w:space="0" w:color="000000"/>
            </w:tcBorders>
            <w:shd w:val="clear" w:color="auto" w:fill="auto"/>
            <w:vAlign w:val="bottom"/>
          </w:tcPr>
          <w:p w14:paraId="37C239D6"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31318CBA"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54F0881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AA105D7"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7E69C0C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A156A8F"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2A5C8E3" w14:textId="77777777" w:rsidR="006A6C4B" w:rsidRDefault="007159A6">
            <w:pPr>
              <w:rPr>
                <w:rFonts w:ascii="Times New Roman" w:hAnsi="Times New Roman" w:cs="Times New Roman"/>
              </w:rPr>
            </w:pPr>
            <w:r>
              <w:rPr>
                <w:rFonts w:ascii="Times New Roman" w:hAnsi="Times New Roman" w:cs="Times New Roman"/>
              </w:rPr>
              <w:t>2,08</w:t>
            </w:r>
          </w:p>
        </w:tc>
      </w:tr>
      <w:tr w:rsidR="00F10D7F" w14:paraId="50DCE308"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46327CB" w14:textId="77777777" w:rsidR="006A6C4B" w:rsidRDefault="007159A6">
            <w:pPr>
              <w:rPr>
                <w:rFonts w:ascii="Times New Roman" w:hAnsi="Times New Roman" w:cs="Times New Roman"/>
              </w:rPr>
            </w:pPr>
            <w:r>
              <w:rPr>
                <w:rFonts w:ascii="Times New Roman" w:hAnsi="Times New Roman" w:cs="Times New Roman"/>
              </w:rPr>
              <w:t>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AFA3A1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C943A30" w14:textId="77777777" w:rsidR="006A6C4B" w:rsidRDefault="007159A6">
            <w:pPr>
              <w:rPr>
                <w:rFonts w:ascii="Times New Roman" w:hAnsi="Times New Roman" w:cs="Times New Roman"/>
              </w:rPr>
            </w:pPr>
            <w:r>
              <w:rPr>
                <w:rFonts w:ascii="Times New Roman" w:hAnsi="Times New Roman" w:cs="Times New Roman"/>
              </w:rPr>
              <w:t>Центральная, ул.</w:t>
            </w:r>
          </w:p>
        </w:tc>
        <w:tc>
          <w:tcPr>
            <w:tcW w:w="811" w:type="dxa"/>
            <w:tcBorders>
              <w:bottom w:val="single" w:sz="4" w:space="0" w:color="000000"/>
              <w:right w:val="single" w:sz="4" w:space="0" w:color="000000"/>
            </w:tcBorders>
            <w:shd w:val="clear" w:color="auto" w:fill="auto"/>
            <w:vAlign w:val="bottom"/>
          </w:tcPr>
          <w:p w14:paraId="7D88FA35" w14:textId="77777777" w:rsidR="006A6C4B" w:rsidRDefault="007159A6">
            <w:pPr>
              <w:rPr>
                <w:rFonts w:ascii="Times New Roman" w:hAnsi="Times New Roman" w:cs="Times New Roman"/>
              </w:rPr>
            </w:pPr>
            <w:r>
              <w:rPr>
                <w:rFonts w:ascii="Times New Roman" w:hAnsi="Times New Roman" w:cs="Times New Roman"/>
              </w:rPr>
              <w:t>6</w:t>
            </w:r>
          </w:p>
        </w:tc>
        <w:tc>
          <w:tcPr>
            <w:tcW w:w="851" w:type="dxa"/>
            <w:tcBorders>
              <w:bottom w:val="single" w:sz="4" w:space="0" w:color="000000"/>
              <w:right w:val="single" w:sz="4" w:space="0" w:color="000000"/>
            </w:tcBorders>
            <w:shd w:val="clear" w:color="auto" w:fill="auto"/>
            <w:vAlign w:val="bottom"/>
          </w:tcPr>
          <w:p w14:paraId="0AF3BAFE"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43595FF1"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6C266D5"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AEFE1C0"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FB483ED"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B35FAA2" w14:textId="77777777" w:rsidR="006A6C4B" w:rsidRDefault="007159A6">
            <w:pPr>
              <w:rPr>
                <w:rFonts w:ascii="Times New Roman" w:hAnsi="Times New Roman" w:cs="Times New Roman"/>
              </w:rPr>
            </w:pPr>
            <w:r>
              <w:rPr>
                <w:rFonts w:ascii="Times New Roman" w:hAnsi="Times New Roman" w:cs="Times New Roman"/>
              </w:rPr>
              <w:t>2,75</w:t>
            </w:r>
          </w:p>
        </w:tc>
      </w:tr>
      <w:tr w:rsidR="00F10D7F" w14:paraId="0580038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4FE7D00" w14:textId="77777777" w:rsidR="006A6C4B" w:rsidRDefault="007159A6">
            <w:pPr>
              <w:rPr>
                <w:rFonts w:ascii="Times New Roman" w:hAnsi="Times New Roman" w:cs="Times New Roman"/>
              </w:rPr>
            </w:pPr>
            <w:r>
              <w:rPr>
                <w:rFonts w:ascii="Times New Roman" w:hAnsi="Times New Roman" w:cs="Times New Roman"/>
              </w:rPr>
              <w:t>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20E53B2"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AADC6AE" w14:textId="77777777" w:rsidR="006A6C4B" w:rsidRDefault="007159A6">
            <w:pPr>
              <w:rPr>
                <w:rFonts w:ascii="Times New Roman" w:hAnsi="Times New Roman" w:cs="Times New Roman"/>
              </w:rPr>
            </w:pPr>
            <w:r>
              <w:rPr>
                <w:rFonts w:ascii="Times New Roman" w:hAnsi="Times New Roman" w:cs="Times New Roman"/>
              </w:rPr>
              <w:t>Лесная, ул.</w:t>
            </w:r>
          </w:p>
        </w:tc>
        <w:tc>
          <w:tcPr>
            <w:tcW w:w="811" w:type="dxa"/>
            <w:tcBorders>
              <w:bottom w:val="single" w:sz="4" w:space="0" w:color="000000"/>
              <w:right w:val="single" w:sz="4" w:space="0" w:color="000000"/>
            </w:tcBorders>
            <w:shd w:val="clear" w:color="auto" w:fill="auto"/>
            <w:vAlign w:val="bottom"/>
          </w:tcPr>
          <w:p w14:paraId="67ABD428"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45F6DF4B"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2AE11524"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7F4D834" w14:textId="77777777" w:rsidR="006A6C4B" w:rsidRDefault="007159A6">
            <w:pPr>
              <w:rPr>
                <w:rFonts w:ascii="Times New Roman" w:hAnsi="Times New Roman" w:cs="Times New Roman"/>
              </w:rPr>
            </w:pPr>
            <w:r>
              <w:rPr>
                <w:rFonts w:ascii="Times New Roman" w:hAnsi="Times New Roman" w:cs="Times New Roman"/>
              </w:rPr>
              <w:t>2</w:t>
            </w:r>
          </w:p>
        </w:tc>
        <w:tc>
          <w:tcPr>
            <w:tcW w:w="709" w:type="dxa"/>
            <w:tcBorders>
              <w:bottom w:val="single" w:sz="4" w:space="0" w:color="000000"/>
              <w:right w:val="single" w:sz="4" w:space="0" w:color="000000"/>
            </w:tcBorders>
            <w:shd w:val="clear" w:color="auto" w:fill="auto"/>
            <w:vAlign w:val="bottom"/>
          </w:tcPr>
          <w:p w14:paraId="2716F95E"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76940A6"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BE1EE4E" w14:textId="77777777" w:rsidR="006A6C4B" w:rsidRDefault="007159A6">
            <w:pPr>
              <w:rPr>
                <w:rFonts w:ascii="Times New Roman" w:hAnsi="Times New Roman" w:cs="Times New Roman"/>
              </w:rPr>
            </w:pPr>
            <w:r>
              <w:rPr>
                <w:rFonts w:ascii="Times New Roman" w:hAnsi="Times New Roman" w:cs="Times New Roman"/>
              </w:rPr>
              <w:t>0,16</w:t>
            </w:r>
          </w:p>
        </w:tc>
      </w:tr>
      <w:tr w:rsidR="00F10D7F" w14:paraId="2B37EC22"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B14EA34" w14:textId="77777777" w:rsidR="006A6C4B" w:rsidRDefault="007159A6">
            <w:pPr>
              <w:rPr>
                <w:rFonts w:ascii="Times New Roman" w:hAnsi="Times New Roman" w:cs="Times New Roman"/>
              </w:rPr>
            </w:pPr>
            <w:r>
              <w:rPr>
                <w:rFonts w:ascii="Times New Roman" w:hAnsi="Times New Roman" w:cs="Times New Roman"/>
              </w:rPr>
              <w:t>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C69864A"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7517D9A" w14:textId="77777777" w:rsidR="006A6C4B" w:rsidRDefault="007159A6">
            <w:pPr>
              <w:rPr>
                <w:rFonts w:ascii="Times New Roman" w:hAnsi="Times New Roman" w:cs="Times New Roman"/>
              </w:rPr>
            </w:pPr>
            <w:r>
              <w:rPr>
                <w:rFonts w:ascii="Times New Roman" w:hAnsi="Times New Roman" w:cs="Times New Roman"/>
              </w:rPr>
              <w:t>Лазарева, ул.</w:t>
            </w:r>
          </w:p>
        </w:tc>
        <w:tc>
          <w:tcPr>
            <w:tcW w:w="811" w:type="dxa"/>
            <w:tcBorders>
              <w:bottom w:val="single" w:sz="4" w:space="0" w:color="000000"/>
              <w:right w:val="single" w:sz="4" w:space="0" w:color="000000"/>
            </w:tcBorders>
            <w:shd w:val="clear" w:color="auto" w:fill="auto"/>
            <w:vAlign w:val="bottom"/>
          </w:tcPr>
          <w:p w14:paraId="1C4C6A0B"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A8CED75"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4B7E6397"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ABF79A3" w14:textId="77777777" w:rsidR="006A6C4B" w:rsidRDefault="007159A6">
            <w:pPr>
              <w:rPr>
                <w:rFonts w:ascii="Times New Roman" w:hAnsi="Times New Roman" w:cs="Times New Roman"/>
              </w:rPr>
            </w:pPr>
            <w:r>
              <w:rPr>
                <w:rFonts w:ascii="Times New Roman" w:hAnsi="Times New Roman" w:cs="Times New Roman"/>
              </w:rPr>
              <w:t>5</w:t>
            </w:r>
          </w:p>
        </w:tc>
        <w:tc>
          <w:tcPr>
            <w:tcW w:w="709" w:type="dxa"/>
            <w:tcBorders>
              <w:bottom w:val="single" w:sz="4" w:space="0" w:color="000000"/>
              <w:right w:val="single" w:sz="4" w:space="0" w:color="000000"/>
            </w:tcBorders>
            <w:shd w:val="clear" w:color="auto" w:fill="auto"/>
            <w:vAlign w:val="bottom"/>
          </w:tcPr>
          <w:p w14:paraId="2EAA3DA1"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40B140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80CB992" w14:textId="77777777" w:rsidR="006A6C4B" w:rsidRDefault="007159A6">
            <w:pPr>
              <w:rPr>
                <w:rFonts w:ascii="Times New Roman" w:hAnsi="Times New Roman" w:cs="Times New Roman"/>
              </w:rPr>
            </w:pPr>
            <w:r>
              <w:rPr>
                <w:rFonts w:ascii="Times New Roman" w:hAnsi="Times New Roman" w:cs="Times New Roman"/>
              </w:rPr>
              <w:t>1,15</w:t>
            </w:r>
          </w:p>
        </w:tc>
      </w:tr>
      <w:tr w:rsidR="00F10D7F" w14:paraId="2EA0802A"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B6AA2E1" w14:textId="77777777" w:rsidR="006A6C4B" w:rsidRDefault="007159A6">
            <w:pPr>
              <w:rPr>
                <w:rFonts w:ascii="Times New Roman" w:hAnsi="Times New Roman" w:cs="Times New Roman"/>
              </w:rPr>
            </w:pPr>
            <w:r>
              <w:rPr>
                <w:rFonts w:ascii="Times New Roman" w:hAnsi="Times New Roman" w:cs="Times New Roman"/>
              </w:rPr>
              <w:t>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4F75300"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F3808DA" w14:textId="77777777" w:rsidR="006A6C4B" w:rsidRDefault="007159A6">
            <w:pPr>
              <w:rPr>
                <w:rFonts w:ascii="Times New Roman" w:hAnsi="Times New Roman" w:cs="Times New Roman"/>
              </w:rPr>
            </w:pPr>
            <w:r>
              <w:rPr>
                <w:rFonts w:ascii="Times New Roman" w:hAnsi="Times New Roman" w:cs="Times New Roman"/>
              </w:rPr>
              <w:t>Советская, ул.</w:t>
            </w:r>
          </w:p>
        </w:tc>
        <w:tc>
          <w:tcPr>
            <w:tcW w:w="811" w:type="dxa"/>
            <w:tcBorders>
              <w:bottom w:val="single" w:sz="4" w:space="0" w:color="000000"/>
              <w:right w:val="single" w:sz="4" w:space="0" w:color="000000"/>
            </w:tcBorders>
            <w:shd w:val="clear" w:color="auto" w:fill="auto"/>
            <w:vAlign w:val="bottom"/>
          </w:tcPr>
          <w:p w14:paraId="23B89BF1"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7C43330E" w14:textId="77777777" w:rsidR="006A6C4B" w:rsidRDefault="007159A6">
            <w:pPr>
              <w:rPr>
                <w:rFonts w:ascii="Times New Roman" w:hAnsi="Times New Roman" w:cs="Times New Roman"/>
              </w:rPr>
            </w:pPr>
            <w:r>
              <w:rPr>
                <w:rFonts w:ascii="Times New Roman" w:hAnsi="Times New Roman" w:cs="Times New Roman"/>
              </w:rPr>
              <w:t>4</w:t>
            </w:r>
          </w:p>
        </w:tc>
        <w:tc>
          <w:tcPr>
            <w:tcW w:w="811" w:type="dxa"/>
            <w:tcBorders>
              <w:bottom w:val="single" w:sz="4" w:space="0" w:color="000000"/>
              <w:right w:val="single" w:sz="4" w:space="0" w:color="000000"/>
            </w:tcBorders>
            <w:shd w:val="clear" w:color="auto" w:fill="auto"/>
            <w:vAlign w:val="bottom"/>
          </w:tcPr>
          <w:p w14:paraId="390A9D5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743ED9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3FEE73E" w14:textId="77777777" w:rsidR="006A6C4B" w:rsidRDefault="007159A6">
            <w:pPr>
              <w:rPr>
                <w:rFonts w:ascii="Times New Roman" w:hAnsi="Times New Roman" w:cs="Times New Roman"/>
              </w:rPr>
            </w:pPr>
            <w:r>
              <w:rPr>
                <w:rFonts w:ascii="Times New Roman" w:hAnsi="Times New Roman" w:cs="Times New Roman"/>
              </w:rPr>
              <w:t>12</w:t>
            </w:r>
          </w:p>
        </w:tc>
        <w:tc>
          <w:tcPr>
            <w:tcW w:w="939" w:type="dxa"/>
            <w:tcBorders>
              <w:bottom w:val="single" w:sz="4" w:space="0" w:color="000000"/>
              <w:right w:val="single" w:sz="4" w:space="0" w:color="000000"/>
            </w:tcBorders>
            <w:shd w:val="clear" w:color="auto" w:fill="auto"/>
            <w:vAlign w:val="bottom"/>
          </w:tcPr>
          <w:p w14:paraId="54F9F523"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43E21B9" w14:textId="77777777" w:rsidR="006A6C4B" w:rsidRDefault="007159A6">
            <w:pPr>
              <w:rPr>
                <w:rFonts w:ascii="Times New Roman" w:hAnsi="Times New Roman" w:cs="Times New Roman"/>
              </w:rPr>
            </w:pPr>
            <w:r>
              <w:rPr>
                <w:rFonts w:ascii="Times New Roman" w:hAnsi="Times New Roman" w:cs="Times New Roman"/>
              </w:rPr>
              <w:t>2,45</w:t>
            </w:r>
          </w:p>
        </w:tc>
      </w:tr>
      <w:tr w:rsidR="00F10D7F" w14:paraId="421B4761"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E618972" w14:textId="77777777" w:rsidR="006A6C4B" w:rsidRDefault="007159A6">
            <w:pPr>
              <w:rPr>
                <w:rFonts w:ascii="Times New Roman" w:hAnsi="Times New Roman" w:cs="Times New Roman"/>
              </w:rPr>
            </w:pPr>
            <w:r>
              <w:rPr>
                <w:rFonts w:ascii="Times New Roman" w:hAnsi="Times New Roman" w:cs="Times New Roman"/>
              </w:rPr>
              <w:t>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EE2D179"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E8B00D9" w14:textId="77777777" w:rsidR="006A6C4B" w:rsidRDefault="007159A6">
            <w:pPr>
              <w:rPr>
                <w:rFonts w:ascii="Times New Roman" w:hAnsi="Times New Roman" w:cs="Times New Roman"/>
              </w:rPr>
            </w:pPr>
            <w:r>
              <w:rPr>
                <w:rFonts w:ascii="Times New Roman" w:hAnsi="Times New Roman" w:cs="Times New Roman"/>
              </w:rPr>
              <w:t>Комсомольская, ул.</w:t>
            </w:r>
          </w:p>
        </w:tc>
        <w:tc>
          <w:tcPr>
            <w:tcW w:w="811" w:type="dxa"/>
            <w:tcBorders>
              <w:bottom w:val="single" w:sz="4" w:space="0" w:color="000000"/>
              <w:right w:val="single" w:sz="4" w:space="0" w:color="000000"/>
            </w:tcBorders>
            <w:shd w:val="clear" w:color="auto" w:fill="auto"/>
            <w:vAlign w:val="bottom"/>
          </w:tcPr>
          <w:p w14:paraId="75AC6244"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7142B7F2"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2797B8D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29A3E8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25CE27B" w14:textId="77777777" w:rsidR="006A6C4B" w:rsidRDefault="007159A6">
            <w:pPr>
              <w:rPr>
                <w:rFonts w:ascii="Times New Roman" w:hAnsi="Times New Roman" w:cs="Times New Roman"/>
              </w:rPr>
            </w:pPr>
            <w:r>
              <w:rPr>
                <w:rFonts w:ascii="Times New Roman" w:hAnsi="Times New Roman" w:cs="Times New Roman"/>
              </w:rPr>
              <w:t>4</w:t>
            </w:r>
          </w:p>
        </w:tc>
        <w:tc>
          <w:tcPr>
            <w:tcW w:w="939" w:type="dxa"/>
            <w:tcBorders>
              <w:bottom w:val="single" w:sz="4" w:space="0" w:color="000000"/>
              <w:right w:val="single" w:sz="4" w:space="0" w:color="000000"/>
            </w:tcBorders>
            <w:shd w:val="clear" w:color="auto" w:fill="auto"/>
            <w:vAlign w:val="bottom"/>
          </w:tcPr>
          <w:p w14:paraId="7069800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A622467" w14:textId="77777777" w:rsidR="006A6C4B" w:rsidRDefault="007159A6">
            <w:pPr>
              <w:rPr>
                <w:rFonts w:ascii="Times New Roman" w:hAnsi="Times New Roman" w:cs="Times New Roman"/>
              </w:rPr>
            </w:pPr>
            <w:r>
              <w:rPr>
                <w:rFonts w:ascii="Times New Roman" w:hAnsi="Times New Roman" w:cs="Times New Roman"/>
              </w:rPr>
              <w:t>0,4</w:t>
            </w:r>
          </w:p>
        </w:tc>
      </w:tr>
      <w:tr w:rsidR="00F10D7F" w14:paraId="16B15353"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B8E246A" w14:textId="77777777" w:rsidR="006A6C4B" w:rsidRDefault="007159A6">
            <w:pPr>
              <w:rPr>
                <w:rFonts w:ascii="Times New Roman" w:hAnsi="Times New Roman" w:cs="Times New Roman"/>
              </w:rPr>
            </w:pPr>
            <w:r>
              <w:rPr>
                <w:rFonts w:ascii="Times New Roman" w:hAnsi="Times New Roman" w:cs="Times New Roman"/>
              </w:rPr>
              <w:t>7</w:t>
            </w:r>
          </w:p>
        </w:tc>
        <w:tc>
          <w:tcPr>
            <w:tcW w:w="1939" w:type="dxa"/>
            <w:vMerge w:val="restart"/>
            <w:tcBorders>
              <w:left w:val="single" w:sz="4" w:space="0" w:color="000000"/>
              <w:bottom w:val="single" w:sz="4" w:space="0" w:color="000000"/>
              <w:right w:val="single" w:sz="4" w:space="0" w:color="000000"/>
            </w:tcBorders>
            <w:shd w:val="clear" w:color="auto" w:fill="auto"/>
            <w:vAlign w:val="center"/>
          </w:tcPr>
          <w:p w14:paraId="0717B7A0" w14:textId="77777777" w:rsidR="006A6C4B" w:rsidRDefault="007159A6">
            <w:pPr>
              <w:rPr>
                <w:rFonts w:ascii="Times New Roman" w:hAnsi="Times New Roman" w:cs="Times New Roman"/>
              </w:rPr>
            </w:pPr>
            <w:r>
              <w:rPr>
                <w:rFonts w:ascii="Times New Roman" w:hAnsi="Times New Roman" w:cs="Times New Roman"/>
              </w:rPr>
              <w:t>д. Сазово</w:t>
            </w:r>
          </w:p>
        </w:tc>
        <w:tc>
          <w:tcPr>
            <w:tcW w:w="2141" w:type="dxa"/>
            <w:tcBorders>
              <w:bottom w:val="single" w:sz="4" w:space="0" w:color="000000"/>
              <w:right w:val="single" w:sz="4" w:space="0" w:color="000000"/>
            </w:tcBorders>
            <w:shd w:val="clear" w:color="auto" w:fill="auto"/>
            <w:vAlign w:val="bottom"/>
          </w:tcPr>
          <w:p w14:paraId="33EC22AF" w14:textId="77777777" w:rsidR="006A6C4B" w:rsidRDefault="007159A6">
            <w:pPr>
              <w:rPr>
                <w:rFonts w:ascii="Times New Roman" w:hAnsi="Times New Roman" w:cs="Times New Roman"/>
              </w:rPr>
            </w:pPr>
            <w:r>
              <w:rPr>
                <w:rFonts w:ascii="Times New Roman" w:hAnsi="Times New Roman" w:cs="Times New Roman"/>
              </w:rPr>
              <w:t>Центральная, ул.</w:t>
            </w:r>
          </w:p>
        </w:tc>
        <w:tc>
          <w:tcPr>
            <w:tcW w:w="811" w:type="dxa"/>
            <w:tcBorders>
              <w:bottom w:val="single" w:sz="4" w:space="0" w:color="000000"/>
              <w:right w:val="single" w:sz="4" w:space="0" w:color="000000"/>
            </w:tcBorders>
            <w:shd w:val="clear" w:color="auto" w:fill="auto"/>
            <w:vAlign w:val="bottom"/>
          </w:tcPr>
          <w:p w14:paraId="04FB57D6"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3965726D"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03E39698"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D14F44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7EBFDF8"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737AD31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A00AB1D" w14:textId="77777777" w:rsidR="006A6C4B" w:rsidRDefault="007159A6">
            <w:pPr>
              <w:rPr>
                <w:rFonts w:ascii="Times New Roman" w:hAnsi="Times New Roman" w:cs="Times New Roman"/>
              </w:rPr>
            </w:pPr>
            <w:r>
              <w:rPr>
                <w:rFonts w:ascii="Times New Roman" w:hAnsi="Times New Roman" w:cs="Times New Roman"/>
              </w:rPr>
              <w:t>1,55</w:t>
            </w:r>
          </w:p>
        </w:tc>
      </w:tr>
      <w:tr w:rsidR="00F10D7F" w14:paraId="1E50787A"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BD65E30" w14:textId="77777777" w:rsidR="006A6C4B" w:rsidRDefault="007159A6">
            <w:pPr>
              <w:rPr>
                <w:rFonts w:ascii="Times New Roman" w:hAnsi="Times New Roman" w:cs="Times New Roman"/>
              </w:rPr>
            </w:pPr>
            <w:r>
              <w:rPr>
                <w:rFonts w:ascii="Times New Roman" w:hAnsi="Times New Roman" w:cs="Times New Roman"/>
              </w:rPr>
              <w:t>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9E81268"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716F7BF" w14:textId="77777777" w:rsidR="006A6C4B" w:rsidRDefault="007159A6">
            <w:pPr>
              <w:rPr>
                <w:rFonts w:ascii="Times New Roman" w:hAnsi="Times New Roman" w:cs="Times New Roman"/>
              </w:rPr>
            </w:pPr>
            <w:r>
              <w:rPr>
                <w:rFonts w:ascii="Times New Roman" w:hAnsi="Times New Roman" w:cs="Times New Roman"/>
              </w:rPr>
              <w:t>Молодежная, ул.</w:t>
            </w:r>
          </w:p>
        </w:tc>
        <w:tc>
          <w:tcPr>
            <w:tcW w:w="811" w:type="dxa"/>
            <w:tcBorders>
              <w:bottom w:val="single" w:sz="4" w:space="0" w:color="000000"/>
              <w:right w:val="single" w:sz="4" w:space="0" w:color="000000"/>
            </w:tcBorders>
            <w:shd w:val="clear" w:color="auto" w:fill="auto"/>
            <w:vAlign w:val="bottom"/>
          </w:tcPr>
          <w:p w14:paraId="072B3DAC"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20E99673"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3C3D7EA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E300A4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407488B" w14:textId="77777777" w:rsidR="006A6C4B" w:rsidRDefault="007159A6">
            <w:pPr>
              <w:rPr>
                <w:rFonts w:ascii="Times New Roman" w:hAnsi="Times New Roman" w:cs="Times New Roman"/>
              </w:rPr>
            </w:pPr>
            <w:r>
              <w:rPr>
                <w:rFonts w:ascii="Times New Roman" w:hAnsi="Times New Roman" w:cs="Times New Roman"/>
              </w:rPr>
              <w:t>9</w:t>
            </w:r>
          </w:p>
        </w:tc>
        <w:tc>
          <w:tcPr>
            <w:tcW w:w="939" w:type="dxa"/>
            <w:tcBorders>
              <w:bottom w:val="single" w:sz="4" w:space="0" w:color="000000"/>
              <w:right w:val="single" w:sz="4" w:space="0" w:color="000000"/>
            </w:tcBorders>
            <w:shd w:val="clear" w:color="auto" w:fill="auto"/>
            <w:vAlign w:val="bottom"/>
          </w:tcPr>
          <w:p w14:paraId="1676D4EA"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7D2D55E" w14:textId="77777777" w:rsidR="006A6C4B" w:rsidRDefault="007159A6">
            <w:pPr>
              <w:rPr>
                <w:rFonts w:ascii="Times New Roman" w:hAnsi="Times New Roman" w:cs="Times New Roman"/>
              </w:rPr>
            </w:pPr>
            <w:r>
              <w:rPr>
                <w:rFonts w:ascii="Times New Roman" w:hAnsi="Times New Roman" w:cs="Times New Roman"/>
              </w:rPr>
              <w:t>1,9</w:t>
            </w:r>
          </w:p>
        </w:tc>
      </w:tr>
      <w:tr w:rsidR="00F10D7F" w14:paraId="1F5DF553"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02AA76E" w14:textId="77777777" w:rsidR="006A6C4B" w:rsidRDefault="007159A6">
            <w:pPr>
              <w:rPr>
                <w:rFonts w:ascii="Times New Roman" w:hAnsi="Times New Roman" w:cs="Times New Roman"/>
              </w:rPr>
            </w:pPr>
            <w:r>
              <w:rPr>
                <w:rFonts w:ascii="Times New Roman" w:hAnsi="Times New Roman" w:cs="Times New Roman"/>
              </w:rPr>
              <w:t>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F65E8E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3A49367" w14:textId="77777777" w:rsidR="006A6C4B" w:rsidRDefault="007159A6">
            <w:pPr>
              <w:rPr>
                <w:rFonts w:ascii="Times New Roman" w:hAnsi="Times New Roman" w:cs="Times New Roman"/>
              </w:rPr>
            </w:pPr>
            <w:r>
              <w:rPr>
                <w:rFonts w:ascii="Times New Roman" w:hAnsi="Times New Roman" w:cs="Times New Roman"/>
              </w:rPr>
              <w:t>А. Пасета, ул.</w:t>
            </w:r>
          </w:p>
        </w:tc>
        <w:tc>
          <w:tcPr>
            <w:tcW w:w="811" w:type="dxa"/>
            <w:tcBorders>
              <w:bottom w:val="single" w:sz="4" w:space="0" w:color="000000"/>
              <w:right w:val="single" w:sz="4" w:space="0" w:color="000000"/>
            </w:tcBorders>
            <w:shd w:val="clear" w:color="auto" w:fill="auto"/>
            <w:vAlign w:val="bottom"/>
          </w:tcPr>
          <w:p w14:paraId="2BB793B6"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CAA76EC"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72A11259"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849DFA3"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35153B12"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A87E6A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AA74DBC" w14:textId="77777777" w:rsidR="006A6C4B" w:rsidRDefault="007159A6">
            <w:pPr>
              <w:rPr>
                <w:rFonts w:ascii="Times New Roman" w:hAnsi="Times New Roman" w:cs="Times New Roman"/>
              </w:rPr>
            </w:pPr>
            <w:r>
              <w:rPr>
                <w:rFonts w:ascii="Times New Roman" w:hAnsi="Times New Roman" w:cs="Times New Roman"/>
              </w:rPr>
              <w:t>0,33</w:t>
            </w:r>
          </w:p>
        </w:tc>
      </w:tr>
      <w:tr w:rsidR="00F10D7F" w14:paraId="70CC385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2992453" w14:textId="77777777" w:rsidR="006A6C4B" w:rsidRDefault="007159A6">
            <w:pPr>
              <w:rPr>
                <w:rFonts w:ascii="Times New Roman" w:hAnsi="Times New Roman" w:cs="Times New Roman"/>
              </w:rPr>
            </w:pPr>
            <w:r>
              <w:rPr>
                <w:rFonts w:ascii="Times New Roman" w:hAnsi="Times New Roman" w:cs="Times New Roman"/>
              </w:rPr>
              <w:t>10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81386AD"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02284E0" w14:textId="77777777" w:rsidR="006A6C4B" w:rsidRDefault="007159A6">
            <w:pPr>
              <w:rPr>
                <w:rFonts w:ascii="Times New Roman" w:hAnsi="Times New Roman" w:cs="Times New Roman"/>
              </w:rPr>
            </w:pPr>
            <w:r>
              <w:rPr>
                <w:rFonts w:ascii="Times New Roman" w:hAnsi="Times New Roman" w:cs="Times New Roman"/>
              </w:rPr>
              <w:t>Заречная, ул.</w:t>
            </w:r>
          </w:p>
        </w:tc>
        <w:tc>
          <w:tcPr>
            <w:tcW w:w="811" w:type="dxa"/>
            <w:tcBorders>
              <w:bottom w:val="single" w:sz="4" w:space="0" w:color="000000"/>
              <w:right w:val="single" w:sz="4" w:space="0" w:color="000000"/>
            </w:tcBorders>
            <w:shd w:val="clear" w:color="auto" w:fill="auto"/>
            <w:vAlign w:val="bottom"/>
          </w:tcPr>
          <w:p w14:paraId="675039BF"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0BC45352"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05BD18B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26A6A4B" w14:textId="77777777" w:rsidR="006A6C4B" w:rsidRDefault="007159A6">
            <w:pPr>
              <w:rPr>
                <w:rFonts w:ascii="Times New Roman" w:hAnsi="Times New Roman" w:cs="Times New Roman"/>
              </w:rPr>
            </w:pPr>
            <w:r>
              <w:rPr>
                <w:rFonts w:ascii="Times New Roman" w:hAnsi="Times New Roman" w:cs="Times New Roman"/>
              </w:rPr>
              <w:t>4</w:t>
            </w:r>
          </w:p>
        </w:tc>
        <w:tc>
          <w:tcPr>
            <w:tcW w:w="709" w:type="dxa"/>
            <w:tcBorders>
              <w:bottom w:val="single" w:sz="4" w:space="0" w:color="000000"/>
              <w:right w:val="single" w:sz="4" w:space="0" w:color="000000"/>
            </w:tcBorders>
            <w:shd w:val="clear" w:color="auto" w:fill="auto"/>
            <w:vAlign w:val="bottom"/>
          </w:tcPr>
          <w:p w14:paraId="077C871B"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F57D1B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714B763" w14:textId="77777777" w:rsidR="006A6C4B" w:rsidRDefault="007159A6">
            <w:pPr>
              <w:rPr>
                <w:rFonts w:ascii="Times New Roman" w:hAnsi="Times New Roman" w:cs="Times New Roman"/>
              </w:rPr>
            </w:pPr>
            <w:r>
              <w:rPr>
                <w:rFonts w:ascii="Times New Roman" w:hAnsi="Times New Roman" w:cs="Times New Roman"/>
              </w:rPr>
              <w:t>0,32</w:t>
            </w:r>
          </w:p>
        </w:tc>
      </w:tr>
      <w:tr w:rsidR="00F10D7F" w14:paraId="553CF819"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59B3B19" w14:textId="77777777" w:rsidR="006A6C4B" w:rsidRDefault="007159A6">
            <w:pPr>
              <w:rPr>
                <w:rFonts w:ascii="Times New Roman" w:hAnsi="Times New Roman" w:cs="Times New Roman"/>
              </w:rPr>
            </w:pPr>
            <w:r>
              <w:rPr>
                <w:rFonts w:ascii="Times New Roman" w:hAnsi="Times New Roman" w:cs="Times New Roman"/>
              </w:rPr>
              <w:t>11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F371CE7"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05C9632" w14:textId="77777777" w:rsidR="006A6C4B" w:rsidRDefault="007159A6">
            <w:pPr>
              <w:rPr>
                <w:rFonts w:ascii="Times New Roman" w:hAnsi="Times New Roman" w:cs="Times New Roman"/>
              </w:rPr>
            </w:pPr>
            <w:r>
              <w:rPr>
                <w:rFonts w:ascii="Times New Roman" w:hAnsi="Times New Roman" w:cs="Times New Roman"/>
              </w:rPr>
              <w:t>Комсомольская, ул.</w:t>
            </w:r>
          </w:p>
        </w:tc>
        <w:tc>
          <w:tcPr>
            <w:tcW w:w="811" w:type="dxa"/>
            <w:tcBorders>
              <w:bottom w:val="single" w:sz="4" w:space="0" w:color="000000"/>
              <w:right w:val="single" w:sz="4" w:space="0" w:color="000000"/>
            </w:tcBorders>
            <w:shd w:val="clear" w:color="auto" w:fill="auto"/>
            <w:vAlign w:val="bottom"/>
          </w:tcPr>
          <w:p w14:paraId="0AFAD28F"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536C7BFC"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03DD49B1"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B60C84B" w14:textId="77777777" w:rsidR="006A6C4B" w:rsidRDefault="007159A6">
            <w:pPr>
              <w:rPr>
                <w:rFonts w:ascii="Times New Roman" w:hAnsi="Times New Roman" w:cs="Times New Roman"/>
              </w:rPr>
            </w:pPr>
            <w:r>
              <w:rPr>
                <w:rFonts w:ascii="Times New Roman" w:hAnsi="Times New Roman" w:cs="Times New Roman"/>
              </w:rPr>
              <w:t>8</w:t>
            </w:r>
          </w:p>
        </w:tc>
        <w:tc>
          <w:tcPr>
            <w:tcW w:w="709" w:type="dxa"/>
            <w:tcBorders>
              <w:bottom w:val="single" w:sz="4" w:space="0" w:color="000000"/>
              <w:right w:val="single" w:sz="4" w:space="0" w:color="000000"/>
            </w:tcBorders>
            <w:shd w:val="clear" w:color="auto" w:fill="auto"/>
            <w:vAlign w:val="bottom"/>
          </w:tcPr>
          <w:p w14:paraId="2AF0B98B"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00ACA3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8FD373C" w14:textId="77777777" w:rsidR="006A6C4B" w:rsidRDefault="007159A6">
            <w:pPr>
              <w:rPr>
                <w:rFonts w:ascii="Times New Roman" w:hAnsi="Times New Roman" w:cs="Times New Roman"/>
              </w:rPr>
            </w:pPr>
            <w:r>
              <w:rPr>
                <w:rFonts w:ascii="Times New Roman" w:hAnsi="Times New Roman" w:cs="Times New Roman"/>
              </w:rPr>
              <w:t>1,39</w:t>
            </w:r>
          </w:p>
        </w:tc>
      </w:tr>
      <w:tr w:rsidR="00F10D7F" w14:paraId="4FD3008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F06C83A" w14:textId="77777777" w:rsidR="006A6C4B" w:rsidRDefault="007159A6">
            <w:pPr>
              <w:rPr>
                <w:rFonts w:ascii="Times New Roman" w:hAnsi="Times New Roman" w:cs="Times New Roman"/>
              </w:rPr>
            </w:pPr>
            <w:r>
              <w:rPr>
                <w:rFonts w:ascii="Times New Roman" w:hAnsi="Times New Roman" w:cs="Times New Roman"/>
              </w:rPr>
              <w:t>12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23C172F"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652562B" w14:textId="77777777" w:rsidR="006A6C4B" w:rsidRDefault="007159A6">
            <w:pPr>
              <w:rPr>
                <w:rFonts w:ascii="Times New Roman" w:hAnsi="Times New Roman" w:cs="Times New Roman"/>
              </w:rPr>
            </w:pPr>
            <w:r>
              <w:rPr>
                <w:rFonts w:ascii="Times New Roman" w:hAnsi="Times New Roman" w:cs="Times New Roman"/>
              </w:rPr>
              <w:t>Комсомольский, пер.</w:t>
            </w:r>
          </w:p>
        </w:tc>
        <w:tc>
          <w:tcPr>
            <w:tcW w:w="811" w:type="dxa"/>
            <w:tcBorders>
              <w:bottom w:val="single" w:sz="4" w:space="0" w:color="000000"/>
              <w:right w:val="single" w:sz="4" w:space="0" w:color="000000"/>
            </w:tcBorders>
            <w:shd w:val="clear" w:color="auto" w:fill="auto"/>
            <w:vAlign w:val="bottom"/>
          </w:tcPr>
          <w:p w14:paraId="0FC07F46"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66DF5720"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211E5765"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40B7F55"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682097D9"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56E53F9"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4983FC4" w14:textId="77777777" w:rsidR="006A6C4B" w:rsidRDefault="007159A6">
            <w:pPr>
              <w:rPr>
                <w:rFonts w:ascii="Times New Roman" w:hAnsi="Times New Roman" w:cs="Times New Roman"/>
              </w:rPr>
            </w:pPr>
            <w:r>
              <w:rPr>
                <w:rFonts w:ascii="Times New Roman" w:hAnsi="Times New Roman" w:cs="Times New Roman"/>
              </w:rPr>
              <w:t>0,33</w:t>
            </w:r>
          </w:p>
        </w:tc>
      </w:tr>
      <w:tr w:rsidR="00F10D7F" w14:paraId="731159F7"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CC8B321" w14:textId="77777777" w:rsidR="006A6C4B" w:rsidRDefault="007159A6">
            <w:pPr>
              <w:rPr>
                <w:rFonts w:ascii="Times New Roman" w:hAnsi="Times New Roman" w:cs="Times New Roman"/>
              </w:rPr>
            </w:pPr>
            <w:r>
              <w:rPr>
                <w:rFonts w:ascii="Times New Roman" w:hAnsi="Times New Roman" w:cs="Times New Roman"/>
              </w:rPr>
              <w:t>13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A8CE2A3"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9DF658D" w14:textId="77777777" w:rsidR="006A6C4B" w:rsidRDefault="007159A6">
            <w:pPr>
              <w:rPr>
                <w:rFonts w:ascii="Times New Roman" w:hAnsi="Times New Roman" w:cs="Times New Roman"/>
              </w:rPr>
            </w:pPr>
            <w:r>
              <w:rPr>
                <w:rFonts w:ascii="Times New Roman" w:hAnsi="Times New Roman" w:cs="Times New Roman"/>
              </w:rPr>
              <w:t>Лазарева, ул.</w:t>
            </w:r>
          </w:p>
        </w:tc>
        <w:tc>
          <w:tcPr>
            <w:tcW w:w="811" w:type="dxa"/>
            <w:tcBorders>
              <w:bottom w:val="single" w:sz="4" w:space="0" w:color="000000"/>
              <w:right w:val="single" w:sz="4" w:space="0" w:color="000000"/>
            </w:tcBorders>
            <w:shd w:val="clear" w:color="auto" w:fill="auto"/>
            <w:vAlign w:val="bottom"/>
          </w:tcPr>
          <w:p w14:paraId="4A479FFF"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8D1E84E"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67C9DD0A"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631A744"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9EAC559"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3EA1EBE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4E2FD03" w14:textId="77777777" w:rsidR="006A6C4B" w:rsidRDefault="007159A6">
            <w:pPr>
              <w:rPr>
                <w:rFonts w:ascii="Times New Roman" w:hAnsi="Times New Roman" w:cs="Times New Roman"/>
              </w:rPr>
            </w:pPr>
            <w:r>
              <w:rPr>
                <w:rFonts w:ascii="Times New Roman" w:hAnsi="Times New Roman" w:cs="Times New Roman"/>
              </w:rPr>
              <w:t>0,55</w:t>
            </w:r>
          </w:p>
        </w:tc>
      </w:tr>
      <w:tr w:rsidR="00F10D7F" w14:paraId="2BB1914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BB55EEC" w14:textId="77777777" w:rsidR="006A6C4B" w:rsidRDefault="007159A6">
            <w:pPr>
              <w:rPr>
                <w:rFonts w:ascii="Times New Roman" w:hAnsi="Times New Roman" w:cs="Times New Roman"/>
              </w:rPr>
            </w:pPr>
            <w:r>
              <w:rPr>
                <w:rFonts w:ascii="Times New Roman" w:hAnsi="Times New Roman" w:cs="Times New Roman"/>
              </w:rPr>
              <w:t>14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8079039"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534CAB9" w14:textId="77777777" w:rsidR="006A6C4B" w:rsidRDefault="007159A6">
            <w:pPr>
              <w:rPr>
                <w:rFonts w:ascii="Times New Roman" w:hAnsi="Times New Roman" w:cs="Times New Roman"/>
              </w:rPr>
            </w:pPr>
            <w:r>
              <w:rPr>
                <w:rFonts w:ascii="Times New Roman" w:hAnsi="Times New Roman" w:cs="Times New Roman"/>
              </w:rPr>
              <w:t>Новая, ул.</w:t>
            </w:r>
          </w:p>
        </w:tc>
        <w:tc>
          <w:tcPr>
            <w:tcW w:w="811" w:type="dxa"/>
            <w:tcBorders>
              <w:bottom w:val="single" w:sz="4" w:space="0" w:color="000000"/>
              <w:right w:val="single" w:sz="4" w:space="0" w:color="000000"/>
            </w:tcBorders>
            <w:shd w:val="clear" w:color="auto" w:fill="auto"/>
            <w:vAlign w:val="bottom"/>
          </w:tcPr>
          <w:p w14:paraId="65520A53"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1762FA4E"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4B29483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9C55E6C"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3C41E49"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45CADA8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22EE270" w14:textId="77777777" w:rsidR="006A6C4B" w:rsidRDefault="007159A6">
            <w:pPr>
              <w:rPr>
                <w:rFonts w:ascii="Times New Roman" w:hAnsi="Times New Roman" w:cs="Times New Roman"/>
              </w:rPr>
            </w:pPr>
            <w:r>
              <w:rPr>
                <w:rFonts w:ascii="Times New Roman" w:hAnsi="Times New Roman" w:cs="Times New Roman"/>
              </w:rPr>
              <w:t>0,2</w:t>
            </w:r>
          </w:p>
        </w:tc>
      </w:tr>
      <w:tr w:rsidR="00F10D7F" w14:paraId="676CD9E4"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61FC356" w14:textId="77777777" w:rsidR="006A6C4B" w:rsidRDefault="007159A6">
            <w:pPr>
              <w:rPr>
                <w:rFonts w:ascii="Times New Roman" w:hAnsi="Times New Roman" w:cs="Times New Roman"/>
              </w:rPr>
            </w:pPr>
            <w:r>
              <w:rPr>
                <w:rFonts w:ascii="Times New Roman" w:hAnsi="Times New Roman" w:cs="Times New Roman"/>
              </w:rPr>
              <w:t>15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B9592F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4339D3D" w14:textId="77777777" w:rsidR="006A6C4B" w:rsidRDefault="007159A6">
            <w:pPr>
              <w:rPr>
                <w:rFonts w:ascii="Times New Roman" w:hAnsi="Times New Roman" w:cs="Times New Roman"/>
              </w:rPr>
            </w:pPr>
            <w:r>
              <w:rPr>
                <w:rFonts w:ascii="Times New Roman" w:hAnsi="Times New Roman" w:cs="Times New Roman"/>
              </w:rPr>
              <w:t>Садовая, ул.</w:t>
            </w:r>
          </w:p>
        </w:tc>
        <w:tc>
          <w:tcPr>
            <w:tcW w:w="811" w:type="dxa"/>
            <w:tcBorders>
              <w:bottom w:val="single" w:sz="4" w:space="0" w:color="000000"/>
              <w:right w:val="single" w:sz="4" w:space="0" w:color="000000"/>
            </w:tcBorders>
            <w:shd w:val="clear" w:color="auto" w:fill="auto"/>
            <w:vAlign w:val="bottom"/>
          </w:tcPr>
          <w:p w14:paraId="5B241E00"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139FD4F9"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75BA084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7CDD8CD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5A714C0E"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477F8C3A"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333706E" w14:textId="77777777" w:rsidR="006A6C4B" w:rsidRDefault="007159A6">
            <w:pPr>
              <w:rPr>
                <w:rFonts w:ascii="Times New Roman" w:hAnsi="Times New Roman" w:cs="Times New Roman"/>
              </w:rPr>
            </w:pPr>
            <w:r>
              <w:rPr>
                <w:rFonts w:ascii="Times New Roman" w:hAnsi="Times New Roman" w:cs="Times New Roman"/>
              </w:rPr>
              <w:t>0,3</w:t>
            </w:r>
          </w:p>
        </w:tc>
      </w:tr>
      <w:tr w:rsidR="00F10D7F" w14:paraId="284F4FF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5EFE6EE" w14:textId="77777777" w:rsidR="006A6C4B" w:rsidRDefault="007159A6">
            <w:pPr>
              <w:rPr>
                <w:rFonts w:ascii="Times New Roman" w:hAnsi="Times New Roman" w:cs="Times New Roman"/>
              </w:rPr>
            </w:pPr>
            <w:r>
              <w:rPr>
                <w:rFonts w:ascii="Times New Roman" w:hAnsi="Times New Roman" w:cs="Times New Roman"/>
              </w:rPr>
              <w:t>16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F7B26E7"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2906214" w14:textId="77777777" w:rsidR="006A6C4B" w:rsidRDefault="007159A6">
            <w:pPr>
              <w:rPr>
                <w:rFonts w:ascii="Times New Roman" w:hAnsi="Times New Roman" w:cs="Times New Roman"/>
              </w:rPr>
            </w:pPr>
            <w:r>
              <w:rPr>
                <w:rFonts w:ascii="Times New Roman" w:hAnsi="Times New Roman" w:cs="Times New Roman"/>
              </w:rPr>
              <w:t>Советская, ул.</w:t>
            </w:r>
          </w:p>
        </w:tc>
        <w:tc>
          <w:tcPr>
            <w:tcW w:w="811" w:type="dxa"/>
            <w:tcBorders>
              <w:bottom w:val="single" w:sz="4" w:space="0" w:color="000000"/>
              <w:right w:val="single" w:sz="4" w:space="0" w:color="000000"/>
            </w:tcBorders>
            <w:shd w:val="clear" w:color="auto" w:fill="auto"/>
            <w:vAlign w:val="bottom"/>
          </w:tcPr>
          <w:p w14:paraId="580F8456"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6654C6BC"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5D58FEED"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A38A1C4"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9A2A39D" w14:textId="77777777" w:rsidR="006A6C4B" w:rsidRDefault="007159A6">
            <w:pPr>
              <w:rPr>
                <w:rFonts w:ascii="Times New Roman" w:hAnsi="Times New Roman" w:cs="Times New Roman"/>
              </w:rPr>
            </w:pPr>
            <w:r>
              <w:rPr>
                <w:rFonts w:ascii="Times New Roman" w:hAnsi="Times New Roman" w:cs="Times New Roman"/>
              </w:rPr>
              <w:t>5</w:t>
            </w:r>
          </w:p>
        </w:tc>
        <w:tc>
          <w:tcPr>
            <w:tcW w:w="939" w:type="dxa"/>
            <w:tcBorders>
              <w:bottom w:val="single" w:sz="4" w:space="0" w:color="000000"/>
              <w:right w:val="single" w:sz="4" w:space="0" w:color="000000"/>
            </w:tcBorders>
            <w:shd w:val="clear" w:color="auto" w:fill="auto"/>
            <w:vAlign w:val="bottom"/>
          </w:tcPr>
          <w:p w14:paraId="5F6B757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886D968" w14:textId="77777777" w:rsidR="006A6C4B" w:rsidRDefault="007159A6">
            <w:pPr>
              <w:rPr>
                <w:rFonts w:ascii="Times New Roman" w:hAnsi="Times New Roman" w:cs="Times New Roman"/>
              </w:rPr>
            </w:pPr>
            <w:r>
              <w:rPr>
                <w:rFonts w:ascii="Times New Roman" w:hAnsi="Times New Roman" w:cs="Times New Roman"/>
              </w:rPr>
              <w:t>1</w:t>
            </w:r>
          </w:p>
        </w:tc>
      </w:tr>
      <w:tr w:rsidR="00F10D7F" w14:paraId="71372EE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5BA65E9" w14:textId="77777777" w:rsidR="006A6C4B" w:rsidRDefault="007159A6">
            <w:pPr>
              <w:rPr>
                <w:rFonts w:ascii="Times New Roman" w:hAnsi="Times New Roman" w:cs="Times New Roman"/>
              </w:rPr>
            </w:pPr>
            <w:r>
              <w:rPr>
                <w:rFonts w:ascii="Times New Roman" w:hAnsi="Times New Roman" w:cs="Times New Roman"/>
              </w:rPr>
              <w:t>17</w:t>
            </w:r>
          </w:p>
        </w:tc>
        <w:tc>
          <w:tcPr>
            <w:tcW w:w="1939" w:type="dxa"/>
            <w:vMerge w:val="restart"/>
            <w:tcBorders>
              <w:left w:val="single" w:sz="4" w:space="0" w:color="000000"/>
              <w:bottom w:val="single" w:sz="4" w:space="0" w:color="000000"/>
              <w:right w:val="single" w:sz="4" w:space="0" w:color="000000"/>
            </w:tcBorders>
            <w:shd w:val="clear" w:color="auto" w:fill="auto"/>
            <w:vAlign w:val="center"/>
          </w:tcPr>
          <w:p w14:paraId="5AE44634" w14:textId="77777777" w:rsidR="006A6C4B" w:rsidRDefault="007159A6">
            <w:pPr>
              <w:rPr>
                <w:rFonts w:ascii="Times New Roman" w:hAnsi="Times New Roman" w:cs="Times New Roman"/>
              </w:rPr>
            </w:pPr>
            <w:r>
              <w:rPr>
                <w:rFonts w:ascii="Times New Roman" w:hAnsi="Times New Roman" w:cs="Times New Roman"/>
              </w:rPr>
              <w:t>д. Большекуразово</w:t>
            </w:r>
          </w:p>
        </w:tc>
        <w:tc>
          <w:tcPr>
            <w:tcW w:w="2141" w:type="dxa"/>
            <w:tcBorders>
              <w:bottom w:val="single" w:sz="4" w:space="0" w:color="000000"/>
              <w:right w:val="single" w:sz="4" w:space="0" w:color="000000"/>
            </w:tcBorders>
            <w:shd w:val="clear" w:color="auto" w:fill="auto"/>
            <w:vAlign w:val="bottom"/>
          </w:tcPr>
          <w:p w14:paraId="02661954" w14:textId="77777777" w:rsidR="006A6C4B" w:rsidRDefault="007159A6">
            <w:pPr>
              <w:rPr>
                <w:rFonts w:ascii="Times New Roman" w:hAnsi="Times New Roman" w:cs="Times New Roman"/>
              </w:rPr>
            </w:pPr>
            <w:r>
              <w:rPr>
                <w:rFonts w:ascii="Times New Roman" w:hAnsi="Times New Roman" w:cs="Times New Roman"/>
              </w:rPr>
              <w:t>Советская, ул.</w:t>
            </w:r>
          </w:p>
        </w:tc>
        <w:tc>
          <w:tcPr>
            <w:tcW w:w="811" w:type="dxa"/>
            <w:tcBorders>
              <w:bottom w:val="single" w:sz="4" w:space="0" w:color="000000"/>
              <w:right w:val="single" w:sz="4" w:space="0" w:color="000000"/>
            </w:tcBorders>
            <w:shd w:val="clear" w:color="auto" w:fill="auto"/>
            <w:vAlign w:val="bottom"/>
          </w:tcPr>
          <w:p w14:paraId="21E6563A" w14:textId="77777777" w:rsidR="006A6C4B" w:rsidRDefault="007159A6">
            <w:pPr>
              <w:rPr>
                <w:rFonts w:ascii="Times New Roman" w:hAnsi="Times New Roman" w:cs="Times New Roman"/>
              </w:rPr>
            </w:pPr>
            <w:r>
              <w:rPr>
                <w:rFonts w:ascii="Times New Roman" w:hAnsi="Times New Roman" w:cs="Times New Roman"/>
              </w:rPr>
              <w:t>6</w:t>
            </w:r>
          </w:p>
        </w:tc>
        <w:tc>
          <w:tcPr>
            <w:tcW w:w="851" w:type="dxa"/>
            <w:tcBorders>
              <w:bottom w:val="single" w:sz="4" w:space="0" w:color="000000"/>
              <w:right w:val="single" w:sz="4" w:space="0" w:color="000000"/>
            </w:tcBorders>
            <w:shd w:val="clear" w:color="auto" w:fill="auto"/>
            <w:vAlign w:val="bottom"/>
          </w:tcPr>
          <w:p w14:paraId="1C86B715"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772A5A19"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ECF5723" w14:textId="77777777" w:rsidR="006A6C4B" w:rsidRDefault="007159A6">
            <w:pPr>
              <w:rPr>
                <w:rFonts w:ascii="Times New Roman" w:hAnsi="Times New Roman" w:cs="Times New Roman"/>
              </w:rPr>
            </w:pPr>
            <w:r>
              <w:rPr>
                <w:rFonts w:ascii="Times New Roman" w:hAnsi="Times New Roman" w:cs="Times New Roman"/>
              </w:rPr>
              <w:t>5</w:t>
            </w:r>
          </w:p>
        </w:tc>
        <w:tc>
          <w:tcPr>
            <w:tcW w:w="709" w:type="dxa"/>
            <w:tcBorders>
              <w:bottom w:val="single" w:sz="4" w:space="0" w:color="000000"/>
              <w:right w:val="single" w:sz="4" w:space="0" w:color="000000"/>
            </w:tcBorders>
            <w:shd w:val="clear" w:color="auto" w:fill="auto"/>
            <w:vAlign w:val="bottom"/>
          </w:tcPr>
          <w:p w14:paraId="634E9C79"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9D5C817"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969F70A" w14:textId="77777777" w:rsidR="006A6C4B" w:rsidRDefault="007159A6">
            <w:pPr>
              <w:rPr>
                <w:rFonts w:ascii="Times New Roman" w:hAnsi="Times New Roman" w:cs="Times New Roman"/>
              </w:rPr>
            </w:pPr>
            <w:r>
              <w:rPr>
                <w:rFonts w:ascii="Times New Roman" w:hAnsi="Times New Roman" w:cs="Times New Roman"/>
              </w:rPr>
              <w:t>3,15</w:t>
            </w:r>
          </w:p>
        </w:tc>
      </w:tr>
      <w:tr w:rsidR="00F10D7F" w14:paraId="05F48A0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D0FE9F9" w14:textId="77777777" w:rsidR="006A6C4B" w:rsidRDefault="007159A6">
            <w:pPr>
              <w:rPr>
                <w:rFonts w:ascii="Times New Roman" w:hAnsi="Times New Roman" w:cs="Times New Roman"/>
              </w:rPr>
            </w:pPr>
            <w:r>
              <w:rPr>
                <w:rFonts w:ascii="Times New Roman" w:hAnsi="Times New Roman" w:cs="Times New Roman"/>
              </w:rPr>
              <w:t>18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68FF85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C37A17D" w14:textId="77777777" w:rsidR="006A6C4B" w:rsidRDefault="007159A6">
            <w:pPr>
              <w:rPr>
                <w:rFonts w:ascii="Times New Roman" w:hAnsi="Times New Roman" w:cs="Times New Roman"/>
              </w:rPr>
            </w:pPr>
            <w:r>
              <w:rPr>
                <w:rFonts w:ascii="Times New Roman" w:hAnsi="Times New Roman" w:cs="Times New Roman"/>
              </w:rPr>
              <w:t>Садовая, ул.</w:t>
            </w:r>
          </w:p>
        </w:tc>
        <w:tc>
          <w:tcPr>
            <w:tcW w:w="811" w:type="dxa"/>
            <w:tcBorders>
              <w:bottom w:val="single" w:sz="4" w:space="0" w:color="000000"/>
              <w:right w:val="single" w:sz="4" w:space="0" w:color="000000"/>
            </w:tcBorders>
            <w:shd w:val="clear" w:color="auto" w:fill="auto"/>
            <w:vAlign w:val="bottom"/>
          </w:tcPr>
          <w:p w14:paraId="6D3AF77F"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0A35C118"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4B3D763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FED9E5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9E0081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2A3DCDC"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35CB0B9" w14:textId="77777777" w:rsidR="006A6C4B" w:rsidRDefault="007159A6">
            <w:pPr>
              <w:rPr>
                <w:rFonts w:ascii="Times New Roman" w:hAnsi="Times New Roman" w:cs="Times New Roman"/>
              </w:rPr>
            </w:pPr>
            <w:r>
              <w:rPr>
                <w:rFonts w:ascii="Times New Roman" w:hAnsi="Times New Roman" w:cs="Times New Roman"/>
              </w:rPr>
              <w:t>1</w:t>
            </w:r>
          </w:p>
        </w:tc>
      </w:tr>
      <w:tr w:rsidR="00F10D7F" w14:paraId="5FA32AE3"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15F8902" w14:textId="77777777" w:rsidR="006A6C4B" w:rsidRDefault="007159A6">
            <w:pPr>
              <w:rPr>
                <w:rFonts w:ascii="Times New Roman" w:hAnsi="Times New Roman" w:cs="Times New Roman"/>
              </w:rPr>
            </w:pPr>
            <w:r>
              <w:rPr>
                <w:rFonts w:ascii="Times New Roman" w:hAnsi="Times New Roman" w:cs="Times New Roman"/>
              </w:rPr>
              <w:t>19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917C52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FF24DB1" w14:textId="77777777" w:rsidR="006A6C4B" w:rsidRDefault="007159A6">
            <w:pPr>
              <w:rPr>
                <w:rFonts w:ascii="Times New Roman" w:hAnsi="Times New Roman" w:cs="Times New Roman"/>
              </w:rPr>
            </w:pPr>
            <w:r>
              <w:rPr>
                <w:rFonts w:ascii="Times New Roman" w:hAnsi="Times New Roman" w:cs="Times New Roman"/>
              </w:rPr>
              <w:t>Ленина, ул.</w:t>
            </w:r>
          </w:p>
        </w:tc>
        <w:tc>
          <w:tcPr>
            <w:tcW w:w="811" w:type="dxa"/>
            <w:tcBorders>
              <w:bottom w:val="single" w:sz="4" w:space="0" w:color="000000"/>
              <w:right w:val="single" w:sz="4" w:space="0" w:color="000000"/>
            </w:tcBorders>
            <w:shd w:val="clear" w:color="auto" w:fill="auto"/>
            <w:vAlign w:val="bottom"/>
          </w:tcPr>
          <w:p w14:paraId="4D9B5CD0"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5C446569"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46F362C8"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221733E"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584ECA2B"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1AEB9C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718DB56" w14:textId="77777777" w:rsidR="006A6C4B" w:rsidRDefault="007159A6">
            <w:pPr>
              <w:rPr>
                <w:rFonts w:ascii="Times New Roman" w:hAnsi="Times New Roman" w:cs="Times New Roman"/>
              </w:rPr>
            </w:pPr>
            <w:r>
              <w:rPr>
                <w:rFonts w:ascii="Times New Roman" w:hAnsi="Times New Roman" w:cs="Times New Roman"/>
              </w:rPr>
              <w:t>0,33</w:t>
            </w:r>
          </w:p>
        </w:tc>
      </w:tr>
      <w:tr w:rsidR="00F10D7F" w14:paraId="1C277D27"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1B12C98" w14:textId="77777777" w:rsidR="006A6C4B" w:rsidRDefault="007159A6">
            <w:pPr>
              <w:rPr>
                <w:rFonts w:ascii="Times New Roman" w:hAnsi="Times New Roman" w:cs="Times New Roman"/>
              </w:rPr>
            </w:pPr>
            <w:r>
              <w:rPr>
                <w:rFonts w:ascii="Times New Roman" w:hAnsi="Times New Roman" w:cs="Times New Roman"/>
              </w:rPr>
              <w:t>20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5088CC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40E562F" w14:textId="77777777" w:rsidR="006A6C4B" w:rsidRDefault="007159A6">
            <w:pPr>
              <w:rPr>
                <w:rFonts w:ascii="Times New Roman" w:hAnsi="Times New Roman" w:cs="Times New Roman"/>
              </w:rPr>
            </w:pPr>
            <w:r>
              <w:rPr>
                <w:rFonts w:ascii="Times New Roman" w:hAnsi="Times New Roman" w:cs="Times New Roman"/>
              </w:rPr>
              <w:t>Октябрьская, ул.</w:t>
            </w:r>
          </w:p>
        </w:tc>
        <w:tc>
          <w:tcPr>
            <w:tcW w:w="811" w:type="dxa"/>
            <w:tcBorders>
              <w:bottom w:val="single" w:sz="4" w:space="0" w:color="000000"/>
              <w:right w:val="single" w:sz="4" w:space="0" w:color="000000"/>
            </w:tcBorders>
            <w:shd w:val="clear" w:color="auto" w:fill="auto"/>
            <w:vAlign w:val="bottom"/>
          </w:tcPr>
          <w:p w14:paraId="750D2E60"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15B908E5"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769701F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A328911"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FC1173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DA52C4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4A013E1" w14:textId="77777777" w:rsidR="006A6C4B" w:rsidRDefault="007159A6">
            <w:pPr>
              <w:rPr>
                <w:rFonts w:ascii="Times New Roman" w:hAnsi="Times New Roman" w:cs="Times New Roman"/>
              </w:rPr>
            </w:pPr>
            <w:r>
              <w:rPr>
                <w:rFonts w:ascii="Times New Roman" w:hAnsi="Times New Roman" w:cs="Times New Roman"/>
              </w:rPr>
              <w:t>1</w:t>
            </w:r>
          </w:p>
        </w:tc>
      </w:tr>
      <w:tr w:rsidR="00F10D7F" w14:paraId="774C9D3E"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31F8EF8D" w14:textId="77777777" w:rsidR="006A6C4B" w:rsidRDefault="007159A6">
            <w:pPr>
              <w:rPr>
                <w:rFonts w:ascii="Times New Roman" w:hAnsi="Times New Roman" w:cs="Times New Roman"/>
              </w:rPr>
            </w:pPr>
            <w:r>
              <w:rPr>
                <w:rFonts w:ascii="Times New Roman" w:hAnsi="Times New Roman" w:cs="Times New Roman"/>
              </w:rPr>
              <w:t>21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60AB869"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45152DC" w14:textId="77777777" w:rsidR="006A6C4B" w:rsidRDefault="007159A6">
            <w:pPr>
              <w:rPr>
                <w:rFonts w:ascii="Times New Roman" w:hAnsi="Times New Roman" w:cs="Times New Roman"/>
              </w:rPr>
            </w:pPr>
            <w:r>
              <w:rPr>
                <w:rFonts w:ascii="Times New Roman" w:hAnsi="Times New Roman" w:cs="Times New Roman"/>
              </w:rPr>
              <w:t>Центральная, ул.</w:t>
            </w:r>
          </w:p>
        </w:tc>
        <w:tc>
          <w:tcPr>
            <w:tcW w:w="811" w:type="dxa"/>
            <w:tcBorders>
              <w:bottom w:val="single" w:sz="4" w:space="0" w:color="000000"/>
              <w:right w:val="single" w:sz="4" w:space="0" w:color="000000"/>
            </w:tcBorders>
            <w:shd w:val="clear" w:color="auto" w:fill="auto"/>
            <w:vAlign w:val="bottom"/>
          </w:tcPr>
          <w:p w14:paraId="4EE49D09"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33693750"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667BD81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81EF1DB" w14:textId="77777777" w:rsidR="006A6C4B" w:rsidRDefault="007159A6">
            <w:pPr>
              <w:rPr>
                <w:rFonts w:ascii="Times New Roman" w:hAnsi="Times New Roman" w:cs="Times New Roman"/>
              </w:rPr>
            </w:pPr>
            <w:r>
              <w:rPr>
                <w:rFonts w:ascii="Times New Roman" w:hAnsi="Times New Roman" w:cs="Times New Roman"/>
              </w:rPr>
              <w:t>5</w:t>
            </w:r>
          </w:p>
        </w:tc>
        <w:tc>
          <w:tcPr>
            <w:tcW w:w="709" w:type="dxa"/>
            <w:tcBorders>
              <w:bottom w:val="single" w:sz="4" w:space="0" w:color="000000"/>
              <w:right w:val="single" w:sz="4" w:space="0" w:color="000000"/>
            </w:tcBorders>
            <w:shd w:val="clear" w:color="auto" w:fill="auto"/>
            <w:vAlign w:val="bottom"/>
          </w:tcPr>
          <w:p w14:paraId="16313B2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9B7CDF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B6470EB" w14:textId="77777777" w:rsidR="006A6C4B" w:rsidRDefault="007159A6">
            <w:pPr>
              <w:rPr>
                <w:rFonts w:ascii="Times New Roman" w:hAnsi="Times New Roman" w:cs="Times New Roman"/>
              </w:rPr>
            </w:pPr>
            <w:r>
              <w:rPr>
                <w:rFonts w:ascii="Times New Roman" w:hAnsi="Times New Roman" w:cs="Times New Roman"/>
              </w:rPr>
              <w:t>1,9</w:t>
            </w:r>
          </w:p>
        </w:tc>
      </w:tr>
      <w:tr w:rsidR="00F10D7F" w14:paraId="2E4A5A3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139445D" w14:textId="77777777" w:rsidR="006A6C4B" w:rsidRDefault="007159A6">
            <w:pPr>
              <w:rPr>
                <w:rFonts w:ascii="Times New Roman" w:hAnsi="Times New Roman" w:cs="Times New Roman"/>
              </w:rPr>
            </w:pPr>
            <w:r>
              <w:rPr>
                <w:rFonts w:ascii="Times New Roman" w:hAnsi="Times New Roman" w:cs="Times New Roman"/>
              </w:rPr>
              <w:t>22</w:t>
            </w:r>
          </w:p>
        </w:tc>
        <w:tc>
          <w:tcPr>
            <w:tcW w:w="1939" w:type="dxa"/>
            <w:vMerge w:val="restart"/>
            <w:tcBorders>
              <w:left w:val="single" w:sz="4" w:space="0" w:color="000000"/>
              <w:bottom w:val="single" w:sz="4" w:space="0" w:color="000000"/>
              <w:right w:val="single" w:sz="4" w:space="0" w:color="000000"/>
            </w:tcBorders>
            <w:shd w:val="clear" w:color="auto" w:fill="auto"/>
            <w:vAlign w:val="center"/>
          </w:tcPr>
          <w:p w14:paraId="1D0092E8" w14:textId="77777777" w:rsidR="006A6C4B" w:rsidRDefault="007159A6">
            <w:pPr>
              <w:rPr>
                <w:rFonts w:ascii="Times New Roman" w:hAnsi="Times New Roman" w:cs="Times New Roman"/>
              </w:rPr>
            </w:pPr>
            <w:r>
              <w:rPr>
                <w:rFonts w:ascii="Times New Roman" w:hAnsi="Times New Roman" w:cs="Times New Roman"/>
              </w:rPr>
              <w:t>д. Тынбахтино</w:t>
            </w:r>
          </w:p>
        </w:tc>
        <w:tc>
          <w:tcPr>
            <w:tcW w:w="2141" w:type="dxa"/>
            <w:tcBorders>
              <w:bottom w:val="single" w:sz="4" w:space="0" w:color="000000"/>
              <w:right w:val="single" w:sz="4" w:space="0" w:color="000000"/>
            </w:tcBorders>
            <w:shd w:val="clear" w:color="auto" w:fill="auto"/>
            <w:vAlign w:val="bottom"/>
          </w:tcPr>
          <w:p w14:paraId="3A109012" w14:textId="77777777" w:rsidR="006A6C4B" w:rsidRDefault="007159A6">
            <w:pPr>
              <w:rPr>
                <w:rFonts w:ascii="Times New Roman" w:hAnsi="Times New Roman" w:cs="Times New Roman"/>
              </w:rPr>
            </w:pPr>
            <w:r>
              <w:rPr>
                <w:rFonts w:ascii="Times New Roman" w:hAnsi="Times New Roman" w:cs="Times New Roman"/>
              </w:rPr>
              <w:t>Советская, ул.</w:t>
            </w:r>
          </w:p>
        </w:tc>
        <w:tc>
          <w:tcPr>
            <w:tcW w:w="811" w:type="dxa"/>
            <w:tcBorders>
              <w:bottom w:val="single" w:sz="4" w:space="0" w:color="000000"/>
              <w:right w:val="single" w:sz="4" w:space="0" w:color="000000"/>
            </w:tcBorders>
            <w:shd w:val="clear" w:color="auto" w:fill="auto"/>
            <w:vAlign w:val="bottom"/>
          </w:tcPr>
          <w:p w14:paraId="2873C873"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7CDDA94F"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5EB52B1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743FBA2"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3619589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5691B96"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C5404D6" w14:textId="77777777" w:rsidR="006A6C4B" w:rsidRDefault="007159A6">
            <w:pPr>
              <w:rPr>
                <w:rFonts w:ascii="Times New Roman" w:hAnsi="Times New Roman" w:cs="Times New Roman"/>
              </w:rPr>
            </w:pPr>
            <w:r>
              <w:rPr>
                <w:rFonts w:ascii="Times New Roman" w:hAnsi="Times New Roman" w:cs="Times New Roman"/>
              </w:rPr>
              <w:t>0,83</w:t>
            </w:r>
          </w:p>
        </w:tc>
      </w:tr>
      <w:tr w:rsidR="00F10D7F" w14:paraId="5D0249B6"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572B21C" w14:textId="77777777" w:rsidR="006A6C4B" w:rsidRDefault="007159A6">
            <w:pPr>
              <w:rPr>
                <w:rFonts w:ascii="Times New Roman" w:hAnsi="Times New Roman" w:cs="Times New Roman"/>
              </w:rPr>
            </w:pPr>
            <w:r>
              <w:rPr>
                <w:rFonts w:ascii="Times New Roman" w:hAnsi="Times New Roman" w:cs="Times New Roman"/>
              </w:rPr>
              <w:t>23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C27D1B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EA5F2FD" w14:textId="77777777" w:rsidR="006A6C4B" w:rsidRDefault="007159A6">
            <w:pPr>
              <w:rPr>
                <w:rFonts w:ascii="Times New Roman" w:hAnsi="Times New Roman" w:cs="Times New Roman"/>
              </w:rPr>
            </w:pPr>
            <w:r>
              <w:rPr>
                <w:rFonts w:ascii="Times New Roman" w:hAnsi="Times New Roman" w:cs="Times New Roman"/>
              </w:rPr>
              <w:t>Садовая, ул.</w:t>
            </w:r>
          </w:p>
        </w:tc>
        <w:tc>
          <w:tcPr>
            <w:tcW w:w="811" w:type="dxa"/>
            <w:tcBorders>
              <w:bottom w:val="single" w:sz="4" w:space="0" w:color="000000"/>
              <w:right w:val="single" w:sz="4" w:space="0" w:color="000000"/>
            </w:tcBorders>
            <w:shd w:val="clear" w:color="auto" w:fill="auto"/>
            <w:vAlign w:val="bottom"/>
          </w:tcPr>
          <w:p w14:paraId="2F6797A6" w14:textId="77777777" w:rsidR="006A6C4B" w:rsidRDefault="007159A6">
            <w:pPr>
              <w:rPr>
                <w:rFonts w:ascii="Times New Roman" w:hAnsi="Times New Roman" w:cs="Times New Roman"/>
              </w:rPr>
            </w:pPr>
            <w:r>
              <w:rPr>
                <w:rFonts w:ascii="Times New Roman" w:hAnsi="Times New Roman" w:cs="Times New Roman"/>
              </w:rPr>
              <w:t>7</w:t>
            </w:r>
          </w:p>
        </w:tc>
        <w:tc>
          <w:tcPr>
            <w:tcW w:w="851" w:type="dxa"/>
            <w:tcBorders>
              <w:bottom w:val="single" w:sz="4" w:space="0" w:color="000000"/>
              <w:right w:val="single" w:sz="4" w:space="0" w:color="000000"/>
            </w:tcBorders>
            <w:shd w:val="clear" w:color="auto" w:fill="auto"/>
            <w:vAlign w:val="bottom"/>
          </w:tcPr>
          <w:p w14:paraId="34317693"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689EB2E0" w14:textId="77777777" w:rsidR="006A6C4B" w:rsidRDefault="007159A6">
            <w:pPr>
              <w:rPr>
                <w:rFonts w:ascii="Times New Roman" w:hAnsi="Times New Roman" w:cs="Times New Roman"/>
              </w:rPr>
            </w:pPr>
            <w:r>
              <w:rPr>
                <w:rFonts w:ascii="Times New Roman" w:hAnsi="Times New Roman" w:cs="Times New Roman"/>
              </w:rPr>
              <w:t>6</w:t>
            </w:r>
          </w:p>
        </w:tc>
        <w:tc>
          <w:tcPr>
            <w:tcW w:w="710" w:type="dxa"/>
            <w:tcBorders>
              <w:bottom w:val="single" w:sz="4" w:space="0" w:color="000000"/>
              <w:right w:val="single" w:sz="4" w:space="0" w:color="000000"/>
            </w:tcBorders>
            <w:shd w:val="clear" w:color="auto" w:fill="auto"/>
            <w:vAlign w:val="bottom"/>
          </w:tcPr>
          <w:p w14:paraId="2B41348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F893A97"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E99B65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9F59281" w14:textId="77777777" w:rsidR="006A6C4B" w:rsidRDefault="007159A6">
            <w:pPr>
              <w:rPr>
                <w:rFonts w:ascii="Times New Roman" w:hAnsi="Times New Roman" w:cs="Times New Roman"/>
              </w:rPr>
            </w:pPr>
            <w:r>
              <w:rPr>
                <w:rFonts w:ascii="Times New Roman" w:hAnsi="Times New Roman" w:cs="Times New Roman"/>
              </w:rPr>
              <w:t>2,65</w:t>
            </w:r>
          </w:p>
        </w:tc>
      </w:tr>
      <w:tr w:rsidR="00F10D7F" w14:paraId="43808E58"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3BD2A5DB" w14:textId="77777777" w:rsidR="006A6C4B" w:rsidRDefault="007159A6">
            <w:pPr>
              <w:rPr>
                <w:rFonts w:ascii="Times New Roman" w:hAnsi="Times New Roman" w:cs="Times New Roman"/>
              </w:rPr>
            </w:pPr>
            <w:r>
              <w:rPr>
                <w:rFonts w:ascii="Times New Roman" w:hAnsi="Times New Roman" w:cs="Times New Roman"/>
              </w:rPr>
              <w:t>24</w:t>
            </w:r>
          </w:p>
        </w:tc>
        <w:tc>
          <w:tcPr>
            <w:tcW w:w="1939" w:type="dxa"/>
            <w:vMerge w:val="restart"/>
            <w:tcBorders>
              <w:left w:val="single" w:sz="4" w:space="0" w:color="000000"/>
              <w:bottom w:val="single" w:sz="4" w:space="0" w:color="000000"/>
              <w:right w:val="single" w:sz="4" w:space="0" w:color="000000"/>
            </w:tcBorders>
            <w:shd w:val="clear" w:color="auto" w:fill="auto"/>
            <w:vAlign w:val="center"/>
          </w:tcPr>
          <w:p w14:paraId="1B319B20" w14:textId="77777777" w:rsidR="006A6C4B" w:rsidRDefault="007159A6">
            <w:pPr>
              <w:rPr>
                <w:rFonts w:ascii="Times New Roman" w:hAnsi="Times New Roman" w:cs="Times New Roman"/>
              </w:rPr>
            </w:pPr>
            <w:r>
              <w:rPr>
                <w:rFonts w:ascii="Times New Roman" w:hAnsi="Times New Roman" w:cs="Times New Roman"/>
              </w:rPr>
              <w:t>д. Малокуразово</w:t>
            </w:r>
          </w:p>
        </w:tc>
        <w:tc>
          <w:tcPr>
            <w:tcW w:w="2141" w:type="dxa"/>
            <w:tcBorders>
              <w:bottom w:val="single" w:sz="4" w:space="0" w:color="000000"/>
              <w:right w:val="single" w:sz="4" w:space="0" w:color="000000"/>
            </w:tcBorders>
            <w:shd w:val="clear" w:color="auto" w:fill="auto"/>
            <w:vAlign w:val="bottom"/>
          </w:tcPr>
          <w:p w14:paraId="5918E8ED" w14:textId="77777777" w:rsidR="006A6C4B" w:rsidRDefault="007159A6">
            <w:pPr>
              <w:rPr>
                <w:rFonts w:ascii="Times New Roman" w:hAnsi="Times New Roman" w:cs="Times New Roman"/>
              </w:rPr>
            </w:pPr>
            <w:r>
              <w:rPr>
                <w:rFonts w:ascii="Times New Roman" w:hAnsi="Times New Roman" w:cs="Times New Roman"/>
              </w:rPr>
              <w:t>Садовая, ул.</w:t>
            </w:r>
          </w:p>
        </w:tc>
        <w:tc>
          <w:tcPr>
            <w:tcW w:w="811" w:type="dxa"/>
            <w:tcBorders>
              <w:bottom w:val="single" w:sz="4" w:space="0" w:color="000000"/>
              <w:right w:val="single" w:sz="4" w:space="0" w:color="000000"/>
            </w:tcBorders>
            <w:shd w:val="clear" w:color="auto" w:fill="auto"/>
            <w:vAlign w:val="bottom"/>
          </w:tcPr>
          <w:p w14:paraId="2BAC9ED2"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1855A626"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28D3BAB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DAE360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F5B6B94"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13B001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F7EEE15" w14:textId="77777777" w:rsidR="006A6C4B" w:rsidRDefault="007159A6">
            <w:pPr>
              <w:rPr>
                <w:rFonts w:ascii="Times New Roman" w:hAnsi="Times New Roman" w:cs="Times New Roman"/>
              </w:rPr>
            </w:pPr>
            <w:r>
              <w:rPr>
                <w:rFonts w:ascii="Times New Roman" w:hAnsi="Times New Roman" w:cs="Times New Roman"/>
              </w:rPr>
              <w:t>0,75</w:t>
            </w:r>
          </w:p>
        </w:tc>
      </w:tr>
      <w:tr w:rsidR="00F10D7F" w14:paraId="63A9B2C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35E1A368" w14:textId="77777777" w:rsidR="006A6C4B" w:rsidRDefault="007159A6">
            <w:pPr>
              <w:rPr>
                <w:rFonts w:ascii="Times New Roman" w:hAnsi="Times New Roman" w:cs="Times New Roman"/>
              </w:rPr>
            </w:pPr>
            <w:r>
              <w:rPr>
                <w:rFonts w:ascii="Times New Roman" w:hAnsi="Times New Roman" w:cs="Times New Roman"/>
              </w:rPr>
              <w:t>25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C4693AA"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A9BB428" w14:textId="77777777" w:rsidR="006A6C4B" w:rsidRDefault="007159A6">
            <w:pPr>
              <w:rPr>
                <w:rFonts w:ascii="Times New Roman" w:hAnsi="Times New Roman" w:cs="Times New Roman"/>
              </w:rPr>
            </w:pPr>
            <w:r>
              <w:rPr>
                <w:rFonts w:ascii="Times New Roman" w:hAnsi="Times New Roman" w:cs="Times New Roman"/>
              </w:rPr>
              <w:t>Советская, ул.</w:t>
            </w:r>
          </w:p>
        </w:tc>
        <w:tc>
          <w:tcPr>
            <w:tcW w:w="811" w:type="dxa"/>
            <w:tcBorders>
              <w:bottom w:val="single" w:sz="4" w:space="0" w:color="000000"/>
              <w:right w:val="single" w:sz="4" w:space="0" w:color="000000"/>
            </w:tcBorders>
            <w:shd w:val="clear" w:color="auto" w:fill="auto"/>
            <w:vAlign w:val="bottom"/>
          </w:tcPr>
          <w:p w14:paraId="325B1C61" w14:textId="77777777" w:rsidR="006A6C4B" w:rsidRDefault="007159A6">
            <w:pPr>
              <w:rPr>
                <w:rFonts w:ascii="Times New Roman" w:hAnsi="Times New Roman" w:cs="Times New Roman"/>
              </w:rPr>
            </w:pPr>
            <w:r>
              <w:rPr>
                <w:rFonts w:ascii="Times New Roman" w:hAnsi="Times New Roman" w:cs="Times New Roman"/>
              </w:rPr>
              <w:t>4</w:t>
            </w:r>
          </w:p>
        </w:tc>
        <w:tc>
          <w:tcPr>
            <w:tcW w:w="851" w:type="dxa"/>
            <w:tcBorders>
              <w:bottom w:val="single" w:sz="4" w:space="0" w:color="000000"/>
              <w:right w:val="single" w:sz="4" w:space="0" w:color="000000"/>
            </w:tcBorders>
            <w:shd w:val="clear" w:color="auto" w:fill="auto"/>
            <w:vAlign w:val="bottom"/>
          </w:tcPr>
          <w:p w14:paraId="6C5C7167" w14:textId="77777777" w:rsidR="006A6C4B" w:rsidRDefault="007159A6">
            <w:pPr>
              <w:rPr>
                <w:rFonts w:ascii="Times New Roman" w:hAnsi="Times New Roman" w:cs="Times New Roman"/>
              </w:rPr>
            </w:pPr>
            <w:r>
              <w:rPr>
                <w:rFonts w:ascii="Times New Roman" w:hAnsi="Times New Roman" w:cs="Times New Roman"/>
              </w:rPr>
              <w:t>4</w:t>
            </w:r>
          </w:p>
        </w:tc>
        <w:tc>
          <w:tcPr>
            <w:tcW w:w="811" w:type="dxa"/>
            <w:tcBorders>
              <w:bottom w:val="single" w:sz="4" w:space="0" w:color="000000"/>
              <w:right w:val="single" w:sz="4" w:space="0" w:color="000000"/>
            </w:tcBorders>
            <w:shd w:val="clear" w:color="auto" w:fill="auto"/>
            <w:vAlign w:val="bottom"/>
          </w:tcPr>
          <w:p w14:paraId="31777727"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F22DB0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7395671"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DB5D7AF"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4203BFB" w14:textId="77777777" w:rsidR="006A6C4B" w:rsidRDefault="007159A6">
            <w:pPr>
              <w:rPr>
                <w:rFonts w:ascii="Times New Roman" w:hAnsi="Times New Roman" w:cs="Times New Roman"/>
              </w:rPr>
            </w:pPr>
            <w:r>
              <w:rPr>
                <w:rFonts w:ascii="Times New Roman" w:hAnsi="Times New Roman" w:cs="Times New Roman"/>
              </w:rPr>
              <w:t>2</w:t>
            </w:r>
          </w:p>
        </w:tc>
      </w:tr>
      <w:tr w:rsidR="00F10D7F" w14:paraId="75751654"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03C1E51" w14:textId="77777777" w:rsidR="006A6C4B" w:rsidRDefault="007159A6">
            <w:pPr>
              <w:rPr>
                <w:rFonts w:ascii="Times New Roman" w:hAnsi="Times New Roman" w:cs="Times New Roman"/>
              </w:rPr>
            </w:pPr>
            <w:r>
              <w:rPr>
                <w:rFonts w:ascii="Times New Roman" w:hAnsi="Times New Roman" w:cs="Times New Roman"/>
              </w:rPr>
              <w:lastRenderedPageBreak/>
              <w:t>26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D63A860"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33F1F08" w14:textId="77777777" w:rsidR="006A6C4B" w:rsidRDefault="007159A6">
            <w:pPr>
              <w:rPr>
                <w:rFonts w:ascii="Times New Roman" w:hAnsi="Times New Roman" w:cs="Times New Roman"/>
              </w:rPr>
            </w:pPr>
            <w:r>
              <w:rPr>
                <w:rFonts w:ascii="Times New Roman" w:hAnsi="Times New Roman" w:cs="Times New Roman"/>
              </w:rPr>
              <w:t>Фрунзе, ул.</w:t>
            </w:r>
          </w:p>
        </w:tc>
        <w:tc>
          <w:tcPr>
            <w:tcW w:w="811" w:type="dxa"/>
            <w:tcBorders>
              <w:bottom w:val="single" w:sz="4" w:space="0" w:color="000000"/>
              <w:right w:val="single" w:sz="4" w:space="0" w:color="000000"/>
            </w:tcBorders>
            <w:shd w:val="clear" w:color="auto" w:fill="auto"/>
            <w:vAlign w:val="bottom"/>
          </w:tcPr>
          <w:p w14:paraId="77962196"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559373B9"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14CB6058"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93BC52B"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6507DB1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96DAEDD"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FDA517D" w14:textId="77777777" w:rsidR="006A6C4B" w:rsidRDefault="007159A6">
            <w:pPr>
              <w:rPr>
                <w:rFonts w:ascii="Times New Roman" w:hAnsi="Times New Roman" w:cs="Times New Roman"/>
              </w:rPr>
            </w:pPr>
            <w:r>
              <w:rPr>
                <w:rFonts w:ascii="Times New Roman" w:hAnsi="Times New Roman" w:cs="Times New Roman"/>
              </w:rPr>
              <w:t>1,25</w:t>
            </w:r>
          </w:p>
        </w:tc>
      </w:tr>
      <w:tr w:rsidR="00F10D7F" w14:paraId="6BEE2D2F"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7E68057" w14:textId="77777777" w:rsidR="006A6C4B" w:rsidRDefault="007159A6">
            <w:pPr>
              <w:rPr>
                <w:rFonts w:ascii="Times New Roman" w:hAnsi="Times New Roman" w:cs="Times New Roman"/>
              </w:rPr>
            </w:pPr>
            <w:r>
              <w:rPr>
                <w:rFonts w:ascii="Times New Roman" w:hAnsi="Times New Roman" w:cs="Times New Roman"/>
              </w:rPr>
              <w:t>27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0D64BC4"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82586F4" w14:textId="77777777" w:rsidR="006A6C4B" w:rsidRDefault="007159A6">
            <w:pPr>
              <w:rPr>
                <w:rFonts w:ascii="Times New Roman" w:hAnsi="Times New Roman" w:cs="Times New Roman"/>
              </w:rPr>
            </w:pPr>
            <w:r>
              <w:rPr>
                <w:rFonts w:ascii="Times New Roman" w:hAnsi="Times New Roman" w:cs="Times New Roman"/>
              </w:rPr>
              <w:t>Центральная, ул.</w:t>
            </w:r>
          </w:p>
        </w:tc>
        <w:tc>
          <w:tcPr>
            <w:tcW w:w="811" w:type="dxa"/>
            <w:tcBorders>
              <w:bottom w:val="single" w:sz="4" w:space="0" w:color="000000"/>
              <w:right w:val="single" w:sz="4" w:space="0" w:color="000000"/>
            </w:tcBorders>
            <w:shd w:val="clear" w:color="auto" w:fill="auto"/>
            <w:vAlign w:val="bottom"/>
          </w:tcPr>
          <w:p w14:paraId="62B715EE"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24D13CC1"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0A14842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01F271C"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562C2D92"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7DD100E"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6BDD701" w14:textId="77777777" w:rsidR="006A6C4B" w:rsidRDefault="007159A6">
            <w:pPr>
              <w:rPr>
                <w:rFonts w:ascii="Times New Roman" w:hAnsi="Times New Roman" w:cs="Times New Roman"/>
              </w:rPr>
            </w:pPr>
            <w:r>
              <w:rPr>
                <w:rFonts w:ascii="Times New Roman" w:hAnsi="Times New Roman" w:cs="Times New Roman"/>
              </w:rPr>
              <w:t>1,33</w:t>
            </w:r>
          </w:p>
        </w:tc>
      </w:tr>
      <w:tr w:rsidR="00F10D7F" w14:paraId="66BE5FE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B484C9A" w14:textId="77777777" w:rsidR="006A6C4B" w:rsidRDefault="007159A6">
            <w:pPr>
              <w:rPr>
                <w:rFonts w:ascii="Times New Roman" w:hAnsi="Times New Roman" w:cs="Times New Roman"/>
              </w:rPr>
            </w:pPr>
            <w:r>
              <w:rPr>
                <w:rFonts w:ascii="Times New Roman" w:hAnsi="Times New Roman" w:cs="Times New Roman"/>
              </w:rPr>
              <w:t>28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FAF7269"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8C4DE0A" w14:textId="77777777" w:rsidR="006A6C4B" w:rsidRDefault="007159A6">
            <w:pPr>
              <w:rPr>
                <w:rFonts w:ascii="Times New Roman" w:hAnsi="Times New Roman" w:cs="Times New Roman"/>
              </w:rPr>
            </w:pPr>
            <w:r>
              <w:rPr>
                <w:rFonts w:ascii="Times New Roman" w:hAnsi="Times New Roman" w:cs="Times New Roman"/>
              </w:rPr>
              <w:t>Чапаева, ул</w:t>
            </w:r>
          </w:p>
        </w:tc>
        <w:tc>
          <w:tcPr>
            <w:tcW w:w="811" w:type="dxa"/>
            <w:tcBorders>
              <w:bottom w:val="single" w:sz="4" w:space="0" w:color="000000"/>
              <w:right w:val="single" w:sz="4" w:space="0" w:color="000000"/>
            </w:tcBorders>
            <w:shd w:val="clear" w:color="auto" w:fill="auto"/>
            <w:vAlign w:val="bottom"/>
          </w:tcPr>
          <w:p w14:paraId="138712CE"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FE93543"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70AD2FA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F0A9547"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140D9CD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94681A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0E7C6B1" w14:textId="77777777" w:rsidR="006A6C4B" w:rsidRDefault="007159A6">
            <w:pPr>
              <w:rPr>
                <w:rFonts w:ascii="Times New Roman" w:hAnsi="Times New Roman" w:cs="Times New Roman"/>
              </w:rPr>
            </w:pPr>
            <w:r>
              <w:rPr>
                <w:rFonts w:ascii="Times New Roman" w:hAnsi="Times New Roman" w:cs="Times New Roman"/>
              </w:rPr>
              <w:t>0,33</w:t>
            </w:r>
          </w:p>
        </w:tc>
      </w:tr>
      <w:tr w:rsidR="00F10D7F" w14:paraId="027455A8"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3071CE1A" w14:textId="77777777" w:rsidR="006A6C4B" w:rsidRDefault="007159A6">
            <w:pPr>
              <w:rPr>
                <w:rFonts w:ascii="Times New Roman" w:hAnsi="Times New Roman" w:cs="Times New Roman"/>
              </w:rPr>
            </w:pPr>
            <w:r>
              <w:rPr>
                <w:rFonts w:ascii="Times New Roman" w:hAnsi="Times New Roman" w:cs="Times New Roman"/>
              </w:rPr>
              <w:t>29</w:t>
            </w:r>
          </w:p>
        </w:tc>
        <w:tc>
          <w:tcPr>
            <w:tcW w:w="1939" w:type="dxa"/>
            <w:vMerge w:val="restart"/>
            <w:tcBorders>
              <w:left w:val="single" w:sz="4" w:space="0" w:color="000000"/>
              <w:bottom w:val="single" w:sz="4" w:space="0" w:color="000000"/>
              <w:right w:val="single" w:sz="4" w:space="0" w:color="000000"/>
            </w:tcBorders>
            <w:shd w:val="clear" w:color="auto" w:fill="auto"/>
            <w:vAlign w:val="center"/>
          </w:tcPr>
          <w:p w14:paraId="18FC833B" w14:textId="77777777" w:rsidR="006A6C4B" w:rsidRDefault="007159A6">
            <w:pPr>
              <w:rPr>
                <w:rFonts w:ascii="Times New Roman" w:hAnsi="Times New Roman" w:cs="Times New Roman"/>
              </w:rPr>
            </w:pPr>
            <w:r>
              <w:rPr>
                <w:rFonts w:ascii="Times New Roman" w:hAnsi="Times New Roman" w:cs="Times New Roman"/>
              </w:rPr>
              <w:t>с. Красный Холм</w:t>
            </w:r>
          </w:p>
        </w:tc>
        <w:tc>
          <w:tcPr>
            <w:tcW w:w="2141" w:type="dxa"/>
            <w:tcBorders>
              <w:bottom w:val="single" w:sz="4" w:space="0" w:color="000000"/>
              <w:right w:val="single" w:sz="4" w:space="0" w:color="000000"/>
            </w:tcBorders>
            <w:shd w:val="clear" w:color="auto" w:fill="auto"/>
            <w:vAlign w:val="bottom"/>
          </w:tcPr>
          <w:p w14:paraId="2A43225C" w14:textId="77777777" w:rsidR="006A6C4B" w:rsidRDefault="007159A6">
            <w:pPr>
              <w:rPr>
                <w:rFonts w:ascii="Times New Roman" w:hAnsi="Times New Roman" w:cs="Times New Roman"/>
              </w:rPr>
            </w:pPr>
            <w:r>
              <w:rPr>
                <w:rFonts w:ascii="Times New Roman" w:hAnsi="Times New Roman" w:cs="Times New Roman"/>
              </w:rPr>
              <w:t>Садовая, ул.</w:t>
            </w:r>
          </w:p>
        </w:tc>
        <w:tc>
          <w:tcPr>
            <w:tcW w:w="811" w:type="dxa"/>
            <w:tcBorders>
              <w:bottom w:val="single" w:sz="4" w:space="0" w:color="000000"/>
              <w:right w:val="single" w:sz="4" w:space="0" w:color="000000"/>
            </w:tcBorders>
            <w:shd w:val="clear" w:color="auto" w:fill="auto"/>
            <w:vAlign w:val="bottom"/>
          </w:tcPr>
          <w:p w14:paraId="6C89F88A"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0410AD2A"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0ECFCE7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52FA901" w14:textId="77777777" w:rsidR="006A6C4B" w:rsidRDefault="007159A6">
            <w:pPr>
              <w:rPr>
                <w:rFonts w:ascii="Times New Roman" w:hAnsi="Times New Roman" w:cs="Times New Roman"/>
              </w:rPr>
            </w:pPr>
            <w:r>
              <w:rPr>
                <w:rFonts w:ascii="Times New Roman" w:hAnsi="Times New Roman" w:cs="Times New Roman"/>
              </w:rPr>
              <w:t>4</w:t>
            </w:r>
          </w:p>
        </w:tc>
        <w:tc>
          <w:tcPr>
            <w:tcW w:w="709" w:type="dxa"/>
            <w:tcBorders>
              <w:bottom w:val="single" w:sz="4" w:space="0" w:color="000000"/>
              <w:right w:val="single" w:sz="4" w:space="0" w:color="000000"/>
            </w:tcBorders>
            <w:shd w:val="clear" w:color="auto" w:fill="auto"/>
            <w:vAlign w:val="bottom"/>
          </w:tcPr>
          <w:p w14:paraId="2073710B"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7C47922"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767C16E" w14:textId="77777777" w:rsidR="006A6C4B" w:rsidRDefault="007159A6">
            <w:pPr>
              <w:rPr>
                <w:rFonts w:ascii="Times New Roman" w:hAnsi="Times New Roman" w:cs="Times New Roman"/>
              </w:rPr>
            </w:pPr>
            <w:r>
              <w:rPr>
                <w:rFonts w:ascii="Times New Roman" w:hAnsi="Times New Roman" w:cs="Times New Roman"/>
              </w:rPr>
              <w:t>0,82</w:t>
            </w:r>
          </w:p>
        </w:tc>
      </w:tr>
      <w:tr w:rsidR="00F10D7F" w14:paraId="5CD8BD11"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406C674" w14:textId="77777777" w:rsidR="006A6C4B" w:rsidRDefault="007159A6">
            <w:pPr>
              <w:rPr>
                <w:rFonts w:ascii="Times New Roman" w:hAnsi="Times New Roman" w:cs="Times New Roman"/>
              </w:rPr>
            </w:pPr>
            <w:r>
              <w:rPr>
                <w:rFonts w:ascii="Times New Roman" w:hAnsi="Times New Roman" w:cs="Times New Roman"/>
              </w:rPr>
              <w:t>30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2F8215D"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424D9BC" w14:textId="77777777" w:rsidR="006A6C4B" w:rsidRDefault="007159A6">
            <w:pPr>
              <w:rPr>
                <w:rFonts w:ascii="Times New Roman" w:hAnsi="Times New Roman" w:cs="Times New Roman"/>
              </w:rPr>
            </w:pPr>
            <w:r>
              <w:rPr>
                <w:rFonts w:ascii="Times New Roman" w:hAnsi="Times New Roman" w:cs="Times New Roman"/>
              </w:rPr>
              <w:t>Ленина, ул.</w:t>
            </w:r>
          </w:p>
        </w:tc>
        <w:tc>
          <w:tcPr>
            <w:tcW w:w="811" w:type="dxa"/>
            <w:tcBorders>
              <w:bottom w:val="single" w:sz="4" w:space="0" w:color="000000"/>
              <w:right w:val="single" w:sz="4" w:space="0" w:color="000000"/>
            </w:tcBorders>
            <w:shd w:val="clear" w:color="auto" w:fill="auto"/>
            <w:vAlign w:val="bottom"/>
          </w:tcPr>
          <w:p w14:paraId="64C1B8D1"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76DC1A9D" w14:textId="77777777" w:rsidR="006A6C4B" w:rsidRDefault="007159A6">
            <w:pPr>
              <w:rPr>
                <w:rFonts w:ascii="Times New Roman" w:hAnsi="Times New Roman" w:cs="Times New Roman"/>
              </w:rPr>
            </w:pPr>
            <w:r>
              <w:rPr>
                <w:rFonts w:ascii="Times New Roman" w:hAnsi="Times New Roman" w:cs="Times New Roman"/>
              </w:rPr>
              <w:t>7</w:t>
            </w:r>
          </w:p>
        </w:tc>
        <w:tc>
          <w:tcPr>
            <w:tcW w:w="811" w:type="dxa"/>
            <w:tcBorders>
              <w:bottom w:val="single" w:sz="4" w:space="0" w:color="000000"/>
              <w:right w:val="single" w:sz="4" w:space="0" w:color="000000"/>
            </w:tcBorders>
            <w:shd w:val="clear" w:color="auto" w:fill="auto"/>
            <w:vAlign w:val="bottom"/>
          </w:tcPr>
          <w:p w14:paraId="74F6006D"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C7B5E7F" w14:textId="77777777" w:rsidR="006A6C4B" w:rsidRDefault="007159A6">
            <w:pPr>
              <w:rPr>
                <w:rFonts w:ascii="Times New Roman" w:hAnsi="Times New Roman" w:cs="Times New Roman"/>
              </w:rPr>
            </w:pPr>
            <w:r>
              <w:rPr>
                <w:rFonts w:ascii="Times New Roman" w:hAnsi="Times New Roman" w:cs="Times New Roman"/>
              </w:rPr>
              <w:t>4</w:t>
            </w:r>
          </w:p>
        </w:tc>
        <w:tc>
          <w:tcPr>
            <w:tcW w:w="709" w:type="dxa"/>
            <w:tcBorders>
              <w:bottom w:val="single" w:sz="4" w:space="0" w:color="000000"/>
              <w:right w:val="single" w:sz="4" w:space="0" w:color="000000"/>
            </w:tcBorders>
            <w:shd w:val="clear" w:color="auto" w:fill="auto"/>
            <w:vAlign w:val="bottom"/>
          </w:tcPr>
          <w:p w14:paraId="43E4DC38" w14:textId="77777777" w:rsidR="006A6C4B" w:rsidRDefault="007159A6">
            <w:pPr>
              <w:rPr>
                <w:rFonts w:ascii="Times New Roman" w:hAnsi="Times New Roman" w:cs="Times New Roman"/>
              </w:rPr>
            </w:pPr>
            <w:r>
              <w:rPr>
                <w:rFonts w:ascii="Times New Roman" w:hAnsi="Times New Roman" w:cs="Times New Roman"/>
              </w:rPr>
              <w:t>9</w:t>
            </w:r>
          </w:p>
        </w:tc>
        <w:tc>
          <w:tcPr>
            <w:tcW w:w="939" w:type="dxa"/>
            <w:tcBorders>
              <w:bottom w:val="single" w:sz="4" w:space="0" w:color="000000"/>
              <w:right w:val="single" w:sz="4" w:space="0" w:color="000000"/>
            </w:tcBorders>
            <w:shd w:val="clear" w:color="auto" w:fill="auto"/>
            <w:vAlign w:val="bottom"/>
          </w:tcPr>
          <w:p w14:paraId="3DE11F05"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06FD205" w14:textId="77777777" w:rsidR="006A6C4B" w:rsidRDefault="007159A6">
            <w:pPr>
              <w:rPr>
                <w:rFonts w:ascii="Times New Roman" w:hAnsi="Times New Roman" w:cs="Times New Roman"/>
              </w:rPr>
            </w:pPr>
            <w:r>
              <w:rPr>
                <w:rFonts w:ascii="Times New Roman" w:hAnsi="Times New Roman" w:cs="Times New Roman"/>
              </w:rPr>
              <w:t>3,72</w:t>
            </w:r>
          </w:p>
        </w:tc>
      </w:tr>
      <w:tr w:rsidR="00F10D7F" w14:paraId="50BCF05E"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1DA1850" w14:textId="77777777" w:rsidR="006A6C4B" w:rsidRDefault="007159A6">
            <w:pPr>
              <w:rPr>
                <w:rFonts w:ascii="Times New Roman" w:hAnsi="Times New Roman" w:cs="Times New Roman"/>
              </w:rPr>
            </w:pPr>
            <w:r>
              <w:rPr>
                <w:rFonts w:ascii="Times New Roman" w:hAnsi="Times New Roman" w:cs="Times New Roman"/>
              </w:rPr>
              <w:t>31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6E3598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AEF61AB" w14:textId="77777777" w:rsidR="006A6C4B" w:rsidRDefault="007159A6">
            <w:pPr>
              <w:rPr>
                <w:rFonts w:ascii="Times New Roman" w:hAnsi="Times New Roman" w:cs="Times New Roman"/>
              </w:rPr>
            </w:pPr>
            <w:r>
              <w:rPr>
                <w:rFonts w:ascii="Times New Roman" w:hAnsi="Times New Roman" w:cs="Times New Roman"/>
              </w:rPr>
              <w:t>Ленина, пер.</w:t>
            </w:r>
          </w:p>
        </w:tc>
        <w:tc>
          <w:tcPr>
            <w:tcW w:w="811" w:type="dxa"/>
            <w:tcBorders>
              <w:bottom w:val="single" w:sz="4" w:space="0" w:color="000000"/>
              <w:right w:val="single" w:sz="4" w:space="0" w:color="000000"/>
            </w:tcBorders>
            <w:shd w:val="clear" w:color="auto" w:fill="auto"/>
            <w:vAlign w:val="bottom"/>
          </w:tcPr>
          <w:p w14:paraId="4C82E018"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53DBE60A"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3614E7FF"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B14FDB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F56851D"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53D7A62"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28CDB10" w14:textId="77777777" w:rsidR="006A6C4B" w:rsidRDefault="007159A6">
            <w:pPr>
              <w:rPr>
                <w:rFonts w:ascii="Times New Roman" w:hAnsi="Times New Roman" w:cs="Times New Roman"/>
              </w:rPr>
            </w:pPr>
            <w:r>
              <w:rPr>
                <w:rFonts w:ascii="Times New Roman" w:hAnsi="Times New Roman" w:cs="Times New Roman"/>
              </w:rPr>
              <w:t>0,75</w:t>
            </w:r>
          </w:p>
        </w:tc>
      </w:tr>
      <w:tr w:rsidR="00F10D7F" w14:paraId="398B3FF7"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B5E3424" w14:textId="77777777" w:rsidR="006A6C4B" w:rsidRDefault="007159A6">
            <w:pPr>
              <w:rPr>
                <w:rFonts w:ascii="Times New Roman" w:hAnsi="Times New Roman" w:cs="Times New Roman"/>
              </w:rPr>
            </w:pPr>
            <w:r>
              <w:rPr>
                <w:rFonts w:ascii="Times New Roman" w:hAnsi="Times New Roman" w:cs="Times New Roman"/>
              </w:rPr>
              <w:t>32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8033BC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F19B82E" w14:textId="77777777" w:rsidR="006A6C4B" w:rsidRDefault="007159A6">
            <w:pPr>
              <w:rPr>
                <w:rFonts w:ascii="Times New Roman" w:hAnsi="Times New Roman" w:cs="Times New Roman"/>
              </w:rPr>
            </w:pPr>
            <w:r>
              <w:rPr>
                <w:rFonts w:ascii="Times New Roman" w:hAnsi="Times New Roman" w:cs="Times New Roman"/>
              </w:rPr>
              <w:t>Советская, ул.</w:t>
            </w:r>
          </w:p>
        </w:tc>
        <w:tc>
          <w:tcPr>
            <w:tcW w:w="811" w:type="dxa"/>
            <w:tcBorders>
              <w:bottom w:val="single" w:sz="4" w:space="0" w:color="000000"/>
              <w:right w:val="single" w:sz="4" w:space="0" w:color="000000"/>
            </w:tcBorders>
            <w:shd w:val="clear" w:color="auto" w:fill="auto"/>
            <w:vAlign w:val="bottom"/>
          </w:tcPr>
          <w:p w14:paraId="78BBA9F4"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5273EF66"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44B3FC56"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7E458BE"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E2D4146" w14:textId="77777777" w:rsidR="006A6C4B" w:rsidRDefault="007159A6">
            <w:pPr>
              <w:rPr>
                <w:rFonts w:ascii="Times New Roman" w:hAnsi="Times New Roman" w:cs="Times New Roman"/>
              </w:rPr>
            </w:pPr>
            <w:r>
              <w:rPr>
                <w:rFonts w:ascii="Times New Roman" w:hAnsi="Times New Roman" w:cs="Times New Roman"/>
              </w:rPr>
              <w:t>10</w:t>
            </w:r>
          </w:p>
        </w:tc>
        <w:tc>
          <w:tcPr>
            <w:tcW w:w="939" w:type="dxa"/>
            <w:tcBorders>
              <w:bottom w:val="single" w:sz="4" w:space="0" w:color="000000"/>
              <w:right w:val="single" w:sz="4" w:space="0" w:color="000000"/>
            </w:tcBorders>
            <w:shd w:val="clear" w:color="auto" w:fill="auto"/>
            <w:vAlign w:val="bottom"/>
          </w:tcPr>
          <w:p w14:paraId="492DE283"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0578B65" w14:textId="77777777" w:rsidR="006A6C4B" w:rsidRDefault="007159A6">
            <w:pPr>
              <w:rPr>
                <w:rFonts w:ascii="Times New Roman" w:hAnsi="Times New Roman" w:cs="Times New Roman"/>
              </w:rPr>
            </w:pPr>
            <w:r>
              <w:rPr>
                <w:rFonts w:ascii="Times New Roman" w:hAnsi="Times New Roman" w:cs="Times New Roman"/>
              </w:rPr>
              <w:t>1,75</w:t>
            </w:r>
          </w:p>
        </w:tc>
      </w:tr>
      <w:tr w:rsidR="00F10D7F" w14:paraId="0BB9AA44"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E21A8E5" w14:textId="77777777" w:rsidR="006A6C4B" w:rsidRDefault="007159A6">
            <w:pPr>
              <w:rPr>
                <w:rFonts w:ascii="Times New Roman" w:hAnsi="Times New Roman" w:cs="Times New Roman"/>
              </w:rPr>
            </w:pPr>
            <w:r>
              <w:rPr>
                <w:rFonts w:ascii="Times New Roman" w:hAnsi="Times New Roman" w:cs="Times New Roman"/>
              </w:rPr>
              <w:t>33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C5929F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3ABBB3A" w14:textId="77777777" w:rsidR="006A6C4B" w:rsidRDefault="007159A6">
            <w:pPr>
              <w:rPr>
                <w:rFonts w:ascii="Times New Roman" w:hAnsi="Times New Roman" w:cs="Times New Roman"/>
              </w:rPr>
            </w:pPr>
            <w:r>
              <w:rPr>
                <w:rFonts w:ascii="Times New Roman" w:hAnsi="Times New Roman" w:cs="Times New Roman"/>
              </w:rPr>
              <w:t>Кирова, ул.</w:t>
            </w:r>
          </w:p>
        </w:tc>
        <w:tc>
          <w:tcPr>
            <w:tcW w:w="811" w:type="dxa"/>
            <w:tcBorders>
              <w:bottom w:val="single" w:sz="4" w:space="0" w:color="000000"/>
              <w:right w:val="single" w:sz="4" w:space="0" w:color="000000"/>
            </w:tcBorders>
            <w:shd w:val="clear" w:color="auto" w:fill="auto"/>
            <w:vAlign w:val="bottom"/>
          </w:tcPr>
          <w:p w14:paraId="4E3A7962"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344F9239"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6BA96494"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C8473BB"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6058B169"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459AF93D"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55868CF" w14:textId="77777777" w:rsidR="006A6C4B" w:rsidRDefault="007159A6">
            <w:pPr>
              <w:rPr>
                <w:rFonts w:ascii="Times New Roman" w:hAnsi="Times New Roman" w:cs="Times New Roman"/>
              </w:rPr>
            </w:pPr>
            <w:r>
              <w:rPr>
                <w:rFonts w:ascii="Times New Roman" w:hAnsi="Times New Roman" w:cs="Times New Roman"/>
              </w:rPr>
              <w:t>1,7</w:t>
            </w:r>
          </w:p>
        </w:tc>
      </w:tr>
      <w:tr w:rsidR="00F10D7F" w14:paraId="63802B5C"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CC596BE" w14:textId="77777777" w:rsidR="006A6C4B" w:rsidRDefault="007159A6">
            <w:pPr>
              <w:rPr>
                <w:rFonts w:ascii="Times New Roman" w:hAnsi="Times New Roman" w:cs="Times New Roman"/>
              </w:rPr>
            </w:pPr>
            <w:r>
              <w:rPr>
                <w:rFonts w:ascii="Times New Roman" w:hAnsi="Times New Roman" w:cs="Times New Roman"/>
              </w:rPr>
              <w:t>34</w:t>
            </w:r>
          </w:p>
        </w:tc>
        <w:tc>
          <w:tcPr>
            <w:tcW w:w="1939" w:type="dxa"/>
            <w:vMerge w:val="restart"/>
            <w:tcBorders>
              <w:left w:val="single" w:sz="4" w:space="0" w:color="000000"/>
              <w:bottom w:val="single" w:sz="4" w:space="0" w:color="000000"/>
              <w:right w:val="single" w:sz="4" w:space="0" w:color="000000"/>
            </w:tcBorders>
            <w:shd w:val="clear" w:color="auto" w:fill="auto"/>
            <w:vAlign w:val="center"/>
          </w:tcPr>
          <w:p w14:paraId="7334DF05" w14:textId="77777777" w:rsidR="006A6C4B" w:rsidRDefault="007159A6">
            <w:pPr>
              <w:rPr>
                <w:rFonts w:ascii="Times New Roman" w:hAnsi="Times New Roman" w:cs="Times New Roman"/>
              </w:rPr>
            </w:pPr>
            <w:r>
              <w:rPr>
                <w:rFonts w:ascii="Times New Roman" w:hAnsi="Times New Roman" w:cs="Times New Roman"/>
              </w:rPr>
              <w:t>с.Краснохолмский</w:t>
            </w:r>
          </w:p>
        </w:tc>
        <w:tc>
          <w:tcPr>
            <w:tcW w:w="2141" w:type="dxa"/>
            <w:tcBorders>
              <w:bottom w:val="single" w:sz="4" w:space="0" w:color="000000"/>
              <w:right w:val="single" w:sz="4" w:space="0" w:color="000000"/>
            </w:tcBorders>
            <w:shd w:val="clear" w:color="auto" w:fill="auto"/>
            <w:vAlign w:val="bottom"/>
          </w:tcPr>
          <w:p w14:paraId="4E5CC784" w14:textId="77777777" w:rsidR="006A6C4B" w:rsidRDefault="007159A6">
            <w:pPr>
              <w:rPr>
                <w:rFonts w:ascii="Times New Roman" w:hAnsi="Times New Roman" w:cs="Times New Roman"/>
              </w:rPr>
            </w:pPr>
            <w:r>
              <w:rPr>
                <w:rFonts w:ascii="Times New Roman" w:hAnsi="Times New Roman" w:cs="Times New Roman"/>
              </w:rPr>
              <w:t>Заречная, ул.</w:t>
            </w:r>
          </w:p>
        </w:tc>
        <w:tc>
          <w:tcPr>
            <w:tcW w:w="811" w:type="dxa"/>
            <w:tcBorders>
              <w:bottom w:val="single" w:sz="4" w:space="0" w:color="000000"/>
              <w:right w:val="single" w:sz="4" w:space="0" w:color="000000"/>
            </w:tcBorders>
            <w:shd w:val="clear" w:color="auto" w:fill="auto"/>
            <w:vAlign w:val="bottom"/>
          </w:tcPr>
          <w:p w14:paraId="585EE0CD"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4AE30E1C"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03A128C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8A5531F"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5972B263"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20326FE9"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9FBFF5B" w14:textId="77777777" w:rsidR="006A6C4B" w:rsidRDefault="007159A6">
            <w:pPr>
              <w:rPr>
                <w:rFonts w:ascii="Times New Roman" w:hAnsi="Times New Roman" w:cs="Times New Roman"/>
              </w:rPr>
            </w:pPr>
            <w:r>
              <w:rPr>
                <w:rFonts w:ascii="Times New Roman" w:hAnsi="Times New Roman" w:cs="Times New Roman"/>
              </w:rPr>
              <w:t>2,2</w:t>
            </w:r>
          </w:p>
        </w:tc>
      </w:tr>
      <w:tr w:rsidR="00F10D7F" w14:paraId="40F8A9E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70C5871" w14:textId="77777777" w:rsidR="006A6C4B" w:rsidRDefault="007159A6">
            <w:pPr>
              <w:rPr>
                <w:rFonts w:ascii="Times New Roman" w:hAnsi="Times New Roman" w:cs="Times New Roman"/>
              </w:rPr>
            </w:pPr>
            <w:r>
              <w:rPr>
                <w:rFonts w:ascii="Times New Roman" w:hAnsi="Times New Roman" w:cs="Times New Roman"/>
              </w:rPr>
              <w:t>35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FA9AFB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BC77A1D" w14:textId="77777777" w:rsidR="006A6C4B" w:rsidRDefault="007159A6">
            <w:pPr>
              <w:rPr>
                <w:rFonts w:ascii="Times New Roman" w:hAnsi="Times New Roman" w:cs="Times New Roman"/>
              </w:rPr>
            </w:pPr>
            <w:r>
              <w:rPr>
                <w:rFonts w:ascii="Times New Roman" w:hAnsi="Times New Roman" w:cs="Times New Roman"/>
              </w:rPr>
              <w:t>Механизации, ул.</w:t>
            </w:r>
          </w:p>
        </w:tc>
        <w:tc>
          <w:tcPr>
            <w:tcW w:w="811" w:type="dxa"/>
            <w:tcBorders>
              <w:bottom w:val="single" w:sz="4" w:space="0" w:color="000000"/>
              <w:right w:val="single" w:sz="4" w:space="0" w:color="000000"/>
            </w:tcBorders>
            <w:shd w:val="clear" w:color="auto" w:fill="auto"/>
            <w:vAlign w:val="bottom"/>
          </w:tcPr>
          <w:p w14:paraId="5EA49AED" w14:textId="77777777" w:rsidR="006A6C4B" w:rsidRDefault="007159A6">
            <w:pPr>
              <w:rPr>
                <w:rFonts w:ascii="Times New Roman" w:hAnsi="Times New Roman" w:cs="Times New Roman"/>
              </w:rPr>
            </w:pPr>
            <w:r>
              <w:rPr>
                <w:rFonts w:ascii="Times New Roman" w:hAnsi="Times New Roman" w:cs="Times New Roman"/>
              </w:rPr>
              <w:t>9</w:t>
            </w:r>
          </w:p>
        </w:tc>
        <w:tc>
          <w:tcPr>
            <w:tcW w:w="851" w:type="dxa"/>
            <w:tcBorders>
              <w:bottom w:val="single" w:sz="4" w:space="0" w:color="000000"/>
              <w:right w:val="single" w:sz="4" w:space="0" w:color="000000"/>
            </w:tcBorders>
            <w:shd w:val="clear" w:color="auto" w:fill="auto"/>
            <w:vAlign w:val="bottom"/>
          </w:tcPr>
          <w:p w14:paraId="6BD8619E"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6725DD56"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2A91EA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D09FAE2" w14:textId="77777777" w:rsidR="006A6C4B" w:rsidRDefault="007159A6">
            <w:pPr>
              <w:rPr>
                <w:rFonts w:ascii="Times New Roman" w:hAnsi="Times New Roman" w:cs="Times New Roman"/>
              </w:rPr>
            </w:pPr>
            <w:r>
              <w:rPr>
                <w:rFonts w:ascii="Times New Roman" w:hAnsi="Times New Roman" w:cs="Times New Roman"/>
              </w:rPr>
              <w:t>1</w:t>
            </w:r>
          </w:p>
        </w:tc>
        <w:tc>
          <w:tcPr>
            <w:tcW w:w="939" w:type="dxa"/>
            <w:tcBorders>
              <w:bottom w:val="single" w:sz="4" w:space="0" w:color="000000"/>
              <w:right w:val="single" w:sz="4" w:space="0" w:color="000000"/>
            </w:tcBorders>
            <w:shd w:val="clear" w:color="auto" w:fill="auto"/>
            <w:vAlign w:val="bottom"/>
          </w:tcPr>
          <w:p w14:paraId="22EA808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9508485" w14:textId="77777777" w:rsidR="006A6C4B" w:rsidRDefault="007159A6">
            <w:pPr>
              <w:rPr>
                <w:rFonts w:ascii="Times New Roman" w:hAnsi="Times New Roman" w:cs="Times New Roman"/>
              </w:rPr>
            </w:pPr>
            <w:r>
              <w:rPr>
                <w:rFonts w:ascii="Times New Roman" w:hAnsi="Times New Roman" w:cs="Times New Roman"/>
              </w:rPr>
              <w:t>3,1</w:t>
            </w:r>
          </w:p>
        </w:tc>
      </w:tr>
      <w:tr w:rsidR="00F10D7F" w14:paraId="0E43FBB9"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E99BBC3" w14:textId="77777777" w:rsidR="006A6C4B" w:rsidRDefault="007159A6">
            <w:pPr>
              <w:rPr>
                <w:rFonts w:ascii="Times New Roman" w:hAnsi="Times New Roman" w:cs="Times New Roman"/>
              </w:rPr>
            </w:pPr>
            <w:r>
              <w:rPr>
                <w:rFonts w:ascii="Times New Roman" w:hAnsi="Times New Roman" w:cs="Times New Roman"/>
              </w:rPr>
              <w:t>36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AC4E2F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E43B6E8" w14:textId="77777777" w:rsidR="006A6C4B" w:rsidRDefault="007159A6">
            <w:pPr>
              <w:rPr>
                <w:rFonts w:ascii="Times New Roman" w:hAnsi="Times New Roman" w:cs="Times New Roman"/>
              </w:rPr>
            </w:pPr>
            <w:r>
              <w:rPr>
                <w:rFonts w:ascii="Times New Roman" w:hAnsi="Times New Roman" w:cs="Times New Roman"/>
              </w:rPr>
              <w:t>Мира, ул.</w:t>
            </w:r>
          </w:p>
        </w:tc>
        <w:tc>
          <w:tcPr>
            <w:tcW w:w="811" w:type="dxa"/>
            <w:tcBorders>
              <w:bottom w:val="single" w:sz="4" w:space="0" w:color="000000"/>
              <w:right w:val="single" w:sz="4" w:space="0" w:color="000000"/>
            </w:tcBorders>
            <w:shd w:val="clear" w:color="auto" w:fill="auto"/>
            <w:vAlign w:val="bottom"/>
          </w:tcPr>
          <w:p w14:paraId="46CCBD52"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787C0DD"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6DFEC276"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177237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297D2E9"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5831036"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01199BF" w14:textId="77777777" w:rsidR="006A6C4B" w:rsidRDefault="007159A6">
            <w:pPr>
              <w:rPr>
                <w:rFonts w:ascii="Times New Roman" w:hAnsi="Times New Roman" w:cs="Times New Roman"/>
              </w:rPr>
            </w:pPr>
            <w:r>
              <w:rPr>
                <w:rFonts w:ascii="Times New Roman" w:hAnsi="Times New Roman" w:cs="Times New Roman"/>
              </w:rPr>
              <w:t>1,5</w:t>
            </w:r>
          </w:p>
        </w:tc>
      </w:tr>
      <w:tr w:rsidR="00F10D7F" w14:paraId="43C0269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11C98AF" w14:textId="77777777" w:rsidR="006A6C4B" w:rsidRDefault="007159A6">
            <w:pPr>
              <w:rPr>
                <w:rFonts w:ascii="Times New Roman" w:hAnsi="Times New Roman" w:cs="Times New Roman"/>
              </w:rPr>
            </w:pPr>
            <w:r>
              <w:rPr>
                <w:rFonts w:ascii="Times New Roman" w:hAnsi="Times New Roman" w:cs="Times New Roman"/>
              </w:rPr>
              <w:t>37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11A5F6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BCB70A7" w14:textId="77777777" w:rsidR="006A6C4B" w:rsidRDefault="007159A6">
            <w:pPr>
              <w:rPr>
                <w:rFonts w:ascii="Times New Roman" w:hAnsi="Times New Roman" w:cs="Times New Roman"/>
              </w:rPr>
            </w:pPr>
            <w:r>
              <w:rPr>
                <w:rFonts w:ascii="Times New Roman" w:hAnsi="Times New Roman" w:cs="Times New Roman"/>
              </w:rPr>
              <w:t>Серегина, ул.</w:t>
            </w:r>
          </w:p>
        </w:tc>
        <w:tc>
          <w:tcPr>
            <w:tcW w:w="811" w:type="dxa"/>
            <w:tcBorders>
              <w:bottom w:val="single" w:sz="4" w:space="0" w:color="000000"/>
              <w:right w:val="single" w:sz="4" w:space="0" w:color="000000"/>
            </w:tcBorders>
            <w:shd w:val="clear" w:color="auto" w:fill="auto"/>
            <w:vAlign w:val="bottom"/>
          </w:tcPr>
          <w:p w14:paraId="16AD75E9" w14:textId="77777777" w:rsidR="006A6C4B" w:rsidRDefault="007159A6">
            <w:pPr>
              <w:rPr>
                <w:rFonts w:ascii="Times New Roman" w:hAnsi="Times New Roman" w:cs="Times New Roman"/>
              </w:rPr>
            </w:pPr>
            <w:r>
              <w:rPr>
                <w:rFonts w:ascii="Times New Roman" w:hAnsi="Times New Roman" w:cs="Times New Roman"/>
              </w:rPr>
              <w:t>6</w:t>
            </w:r>
          </w:p>
        </w:tc>
        <w:tc>
          <w:tcPr>
            <w:tcW w:w="851" w:type="dxa"/>
            <w:tcBorders>
              <w:bottom w:val="single" w:sz="4" w:space="0" w:color="000000"/>
              <w:right w:val="single" w:sz="4" w:space="0" w:color="000000"/>
            </w:tcBorders>
            <w:shd w:val="clear" w:color="auto" w:fill="auto"/>
            <w:vAlign w:val="bottom"/>
          </w:tcPr>
          <w:p w14:paraId="17912AD0"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372425C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0C96629" w14:textId="77777777" w:rsidR="006A6C4B" w:rsidRDefault="007159A6">
            <w:pPr>
              <w:rPr>
                <w:rFonts w:ascii="Times New Roman" w:hAnsi="Times New Roman" w:cs="Times New Roman"/>
              </w:rPr>
            </w:pPr>
            <w:r>
              <w:rPr>
                <w:rFonts w:ascii="Times New Roman" w:hAnsi="Times New Roman" w:cs="Times New Roman"/>
              </w:rPr>
              <w:t>5</w:t>
            </w:r>
          </w:p>
        </w:tc>
        <w:tc>
          <w:tcPr>
            <w:tcW w:w="709" w:type="dxa"/>
            <w:tcBorders>
              <w:bottom w:val="single" w:sz="4" w:space="0" w:color="000000"/>
              <w:right w:val="single" w:sz="4" w:space="0" w:color="000000"/>
            </w:tcBorders>
            <w:shd w:val="clear" w:color="auto" w:fill="auto"/>
            <w:vAlign w:val="bottom"/>
          </w:tcPr>
          <w:p w14:paraId="4960EED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26B76D93"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5F35992" w14:textId="77777777" w:rsidR="006A6C4B" w:rsidRDefault="007159A6">
            <w:pPr>
              <w:rPr>
                <w:rFonts w:ascii="Times New Roman" w:hAnsi="Times New Roman" w:cs="Times New Roman"/>
              </w:rPr>
            </w:pPr>
            <w:r>
              <w:rPr>
                <w:rFonts w:ascii="Times New Roman" w:hAnsi="Times New Roman" w:cs="Times New Roman"/>
              </w:rPr>
              <w:t>2,4</w:t>
            </w:r>
          </w:p>
        </w:tc>
      </w:tr>
      <w:tr w:rsidR="00F10D7F" w14:paraId="01AA94F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3D94F53A" w14:textId="77777777" w:rsidR="006A6C4B" w:rsidRDefault="007159A6">
            <w:pPr>
              <w:rPr>
                <w:rFonts w:ascii="Times New Roman" w:hAnsi="Times New Roman" w:cs="Times New Roman"/>
              </w:rPr>
            </w:pPr>
            <w:r>
              <w:rPr>
                <w:rFonts w:ascii="Times New Roman" w:hAnsi="Times New Roman" w:cs="Times New Roman"/>
              </w:rPr>
              <w:t>38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6907668"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F1B406F" w14:textId="77777777" w:rsidR="006A6C4B" w:rsidRDefault="007159A6">
            <w:pPr>
              <w:rPr>
                <w:rFonts w:ascii="Times New Roman" w:hAnsi="Times New Roman" w:cs="Times New Roman"/>
              </w:rPr>
            </w:pPr>
            <w:r>
              <w:rPr>
                <w:rFonts w:ascii="Times New Roman" w:hAnsi="Times New Roman" w:cs="Times New Roman"/>
              </w:rPr>
              <w:t>Молодежная, ул.</w:t>
            </w:r>
          </w:p>
        </w:tc>
        <w:tc>
          <w:tcPr>
            <w:tcW w:w="811" w:type="dxa"/>
            <w:tcBorders>
              <w:bottom w:val="single" w:sz="4" w:space="0" w:color="000000"/>
              <w:right w:val="single" w:sz="4" w:space="0" w:color="000000"/>
            </w:tcBorders>
            <w:shd w:val="clear" w:color="auto" w:fill="auto"/>
            <w:vAlign w:val="bottom"/>
          </w:tcPr>
          <w:p w14:paraId="1383B533"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ECB14F5" w14:textId="77777777" w:rsidR="006A6C4B" w:rsidRDefault="007159A6">
            <w:pPr>
              <w:rPr>
                <w:rFonts w:ascii="Times New Roman" w:hAnsi="Times New Roman" w:cs="Times New Roman"/>
              </w:rPr>
            </w:pPr>
            <w:r>
              <w:rPr>
                <w:rFonts w:ascii="Times New Roman" w:hAnsi="Times New Roman" w:cs="Times New Roman"/>
              </w:rPr>
              <w:t>11</w:t>
            </w:r>
          </w:p>
        </w:tc>
        <w:tc>
          <w:tcPr>
            <w:tcW w:w="811" w:type="dxa"/>
            <w:tcBorders>
              <w:bottom w:val="single" w:sz="4" w:space="0" w:color="000000"/>
              <w:right w:val="single" w:sz="4" w:space="0" w:color="000000"/>
            </w:tcBorders>
            <w:shd w:val="clear" w:color="auto" w:fill="auto"/>
            <w:vAlign w:val="bottom"/>
          </w:tcPr>
          <w:p w14:paraId="0FEFD406" w14:textId="77777777" w:rsidR="006A6C4B" w:rsidRDefault="007159A6">
            <w:pPr>
              <w:rPr>
                <w:rFonts w:ascii="Times New Roman" w:hAnsi="Times New Roman" w:cs="Times New Roman"/>
              </w:rPr>
            </w:pPr>
            <w:r>
              <w:rPr>
                <w:rFonts w:ascii="Times New Roman" w:hAnsi="Times New Roman" w:cs="Times New Roman"/>
              </w:rPr>
              <w:t>9</w:t>
            </w:r>
          </w:p>
        </w:tc>
        <w:tc>
          <w:tcPr>
            <w:tcW w:w="710" w:type="dxa"/>
            <w:tcBorders>
              <w:bottom w:val="single" w:sz="4" w:space="0" w:color="000000"/>
              <w:right w:val="single" w:sz="4" w:space="0" w:color="000000"/>
            </w:tcBorders>
            <w:shd w:val="clear" w:color="auto" w:fill="auto"/>
            <w:vAlign w:val="bottom"/>
          </w:tcPr>
          <w:p w14:paraId="7EA5958F"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16795A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DE5B1BC"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FE079BA" w14:textId="77777777" w:rsidR="006A6C4B" w:rsidRDefault="007159A6">
            <w:pPr>
              <w:rPr>
                <w:rFonts w:ascii="Times New Roman" w:hAnsi="Times New Roman" w:cs="Times New Roman"/>
              </w:rPr>
            </w:pPr>
            <w:r>
              <w:rPr>
                <w:rFonts w:ascii="Times New Roman" w:hAnsi="Times New Roman" w:cs="Times New Roman"/>
              </w:rPr>
              <w:t>4,35</w:t>
            </w:r>
          </w:p>
        </w:tc>
      </w:tr>
      <w:tr w:rsidR="00F10D7F" w14:paraId="03676DA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8206FCA" w14:textId="77777777" w:rsidR="006A6C4B" w:rsidRDefault="007159A6">
            <w:pPr>
              <w:rPr>
                <w:rFonts w:ascii="Times New Roman" w:hAnsi="Times New Roman" w:cs="Times New Roman"/>
              </w:rPr>
            </w:pPr>
            <w:r>
              <w:rPr>
                <w:rFonts w:ascii="Times New Roman" w:hAnsi="Times New Roman" w:cs="Times New Roman"/>
              </w:rPr>
              <w:t>39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F6D5F7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1F53DB5" w14:textId="77777777" w:rsidR="006A6C4B" w:rsidRDefault="007159A6">
            <w:pPr>
              <w:rPr>
                <w:rFonts w:ascii="Times New Roman" w:hAnsi="Times New Roman" w:cs="Times New Roman"/>
              </w:rPr>
            </w:pPr>
            <w:r>
              <w:rPr>
                <w:rFonts w:ascii="Times New Roman" w:hAnsi="Times New Roman" w:cs="Times New Roman"/>
              </w:rPr>
              <w:t>8 марта, ул.</w:t>
            </w:r>
          </w:p>
        </w:tc>
        <w:tc>
          <w:tcPr>
            <w:tcW w:w="811" w:type="dxa"/>
            <w:tcBorders>
              <w:bottom w:val="single" w:sz="4" w:space="0" w:color="000000"/>
              <w:right w:val="single" w:sz="4" w:space="0" w:color="000000"/>
            </w:tcBorders>
            <w:shd w:val="clear" w:color="auto" w:fill="auto"/>
            <w:vAlign w:val="bottom"/>
          </w:tcPr>
          <w:p w14:paraId="384D043F" w14:textId="77777777" w:rsidR="006A6C4B" w:rsidRDefault="007159A6">
            <w:pPr>
              <w:rPr>
                <w:rFonts w:ascii="Times New Roman" w:hAnsi="Times New Roman" w:cs="Times New Roman"/>
              </w:rPr>
            </w:pPr>
            <w:r>
              <w:rPr>
                <w:rFonts w:ascii="Times New Roman" w:hAnsi="Times New Roman" w:cs="Times New Roman"/>
              </w:rPr>
              <w:t>9</w:t>
            </w:r>
          </w:p>
        </w:tc>
        <w:tc>
          <w:tcPr>
            <w:tcW w:w="851" w:type="dxa"/>
            <w:tcBorders>
              <w:bottom w:val="single" w:sz="4" w:space="0" w:color="000000"/>
              <w:right w:val="single" w:sz="4" w:space="0" w:color="000000"/>
            </w:tcBorders>
            <w:shd w:val="clear" w:color="auto" w:fill="auto"/>
            <w:vAlign w:val="bottom"/>
          </w:tcPr>
          <w:p w14:paraId="7DA8C744" w14:textId="77777777" w:rsidR="006A6C4B" w:rsidRDefault="007159A6">
            <w:pPr>
              <w:rPr>
                <w:rFonts w:ascii="Times New Roman" w:hAnsi="Times New Roman" w:cs="Times New Roman"/>
              </w:rPr>
            </w:pPr>
            <w:r>
              <w:rPr>
                <w:rFonts w:ascii="Times New Roman" w:hAnsi="Times New Roman" w:cs="Times New Roman"/>
              </w:rPr>
              <w:t>14</w:t>
            </w:r>
          </w:p>
        </w:tc>
        <w:tc>
          <w:tcPr>
            <w:tcW w:w="811" w:type="dxa"/>
            <w:tcBorders>
              <w:bottom w:val="single" w:sz="4" w:space="0" w:color="000000"/>
              <w:right w:val="single" w:sz="4" w:space="0" w:color="000000"/>
            </w:tcBorders>
            <w:shd w:val="clear" w:color="auto" w:fill="auto"/>
            <w:vAlign w:val="bottom"/>
          </w:tcPr>
          <w:p w14:paraId="4EF17F80" w14:textId="77777777" w:rsidR="006A6C4B" w:rsidRDefault="007159A6">
            <w:pPr>
              <w:rPr>
                <w:rFonts w:ascii="Times New Roman" w:hAnsi="Times New Roman" w:cs="Times New Roman"/>
              </w:rPr>
            </w:pPr>
            <w:r>
              <w:rPr>
                <w:rFonts w:ascii="Times New Roman" w:hAnsi="Times New Roman" w:cs="Times New Roman"/>
              </w:rPr>
              <w:t>5</w:t>
            </w:r>
          </w:p>
        </w:tc>
        <w:tc>
          <w:tcPr>
            <w:tcW w:w="710" w:type="dxa"/>
            <w:tcBorders>
              <w:bottom w:val="single" w:sz="4" w:space="0" w:color="000000"/>
              <w:right w:val="single" w:sz="4" w:space="0" w:color="000000"/>
            </w:tcBorders>
            <w:shd w:val="clear" w:color="auto" w:fill="auto"/>
            <w:vAlign w:val="bottom"/>
          </w:tcPr>
          <w:p w14:paraId="21B53ED3" w14:textId="77777777" w:rsidR="006A6C4B" w:rsidRDefault="007159A6">
            <w:pPr>
              <w:rPr>
                <w:rFonts w:ascii="Times New Roman" w:hAnsi="Times New Roman" w:cs="Times New Roman"/>
              </w:rPr>
            </w:pPr>
            <w:r>
              <w:rPr>
                <w:rFonts w:ascii="Times New Roman" w:hAnsi="Times New Roman" w:cs="Times New Roman"/>
              </w:rPr>
              <w:t>4</w:t>
            </w:r>
          </w:p>
        </w:tc>
        <w:tc>
          <w:tcPr>
            <w:tcW w:w="709" w:type="dxa"/>
            <w:tcBorders>
              <w:bottom w:val="single" w:sz="4" w:space="0" w:color="000000"/>
              <w:right w:val="single" w:sz="4" w:space="0" w:color="000000"/>
            </w:tcBorders>
            <w:shd w:val="clear" w:color="auto" w:fill="auto"/>
            <w:vAlign w:val="bottom"/>
          </w:tcPr>
          <w:p w14:paraId="4137D8A7"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67F5AC2"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EC98105" w14:textId="77777777" w:rsidR="006A6C4B" w:rsidRDefault="007159A6">
            <w:pPr>
              <w:rPr>
                <w:rFonts w:ascii="Times New Roman" w:hAnsi="Times New Roman" w:cs="Times New Roman"/>
              </w:rPr>
            </w:pPr>
            <w:r>
              <w:rPr>
                <w:rFonts w:ascii="Times New Roman" w:hAnsi="Times New Roman" w:cs="Times New Roman"/>
              </w:rPr>
              <w:t>6,82</w:t>
            </w:r>
          </w:p>
        </w:tc>
      </w:tr>
      <w:tr w:rsidR="00F10D7F" w14:paraId="36AC22DA"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31E6EC39" w14:textId="77777777" w:rsidR="006A6C4B" w:rsidRDefault="007159A6">
            <w:pPr>
              <w:rPr>
                <w:rFonts w:ascii="Times New Roman" w:hAnsi="Times New Roman" w:cs="Times New Roman"/>
              </w:rPr>
            </w:pPr>
            <w:r>
              <w:rPr>
                <w:rFonts w:ascii="Times New Roman" w:hAnsi="Times New Roman" w:cs="Times New Roman"/>
              </w:rPr>
              <w:t>40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3011BE8"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C98348C" w14:textId="77777777" w:rsidR="006A6C4B" w:rsidRDefault="007159A6">
            <w:pPr>
              <w:rPr>
                <w:rFonts w:ascii="Times New Roman" w:hAnsi="Times New Roman" w:cs="Times New Roman"/>
              </w:rPr>
            </w:pPr>
            <w:r>
              <w:rPr>
                <w:rFonts w:ascii="Times New Roman" w:hAnsi="Times New Roman" w:cs="Times New Roman"/>
              </w:rPr>
              <w:t>Блюхера, ул.</w:t>
            </w:r>
          </w:p>
        </w:tc>
        <w:tc>
          <w:tcPr>
            <w:tcW w:w="811" w:type="dxa"/>
            <w:tcBorders>
              <w:bottom w:val="single" w:sz="4" w:space="0" w:color="000000"/>
              <w:right w:val="single" w:sz="4" w:space="0" w:color="000000"/>
            </w:tcBorders>
            <w:shd w:val="clear" w:color="auto" w:fill="auto"/>
            <w:vAlign w:val="bottom"/>
          </w:tcPr>
          <w:p w14:paraId="5624D193"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5D88E8C4" w14:textId="77777777" w:rsidR="006A6C4B" w:rsidRDefault="007159A6">
            <w:pPr>
              <w:rPr>
                <w:rFonts w:ascii="Times New Roman" w:hAnsi="Times New Roman" w:cs="Times New Roman"/>
              </w:rPr>
            </w:pPr>
            <w:r>
              <w:rPr>
                <w:rFonts w:ascii="Times New Roman" w:hAnsi="Times New Roman" w:cs="Times New Roman"/>
              </w:rPr>
              <w:t>18</w:t>
            </w:r>
          </w:p>
        </w:tc>
        <w:tc>
          <w:tcPr>
            <w:tcW w:w="811" w:type="dxa"/>
            <w:tcBorders>
              <w:bottom w:val="single" w:sz="4" w:space="0" w:color="000000"/>
              <w:right w:val="single" w:sz="4" w:space="0" w:color="000000"/>
            </w:tcBorders>
            <w:shd w:val="clear" w:color="auto" w:fill="auto"/>
            <w:vAlign w:val="bottom"/>
          </w:tcPr>
          <w:p w14:paraId="68568469"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A22AED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F9A9A9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92971F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604F15B" w14:textId="77777777" w:rsidR="006A6C4B" w:rsidRDefault="007159A6">
            <w:pPr>
              <w:rPr>
                <w:rFonts w:ascii="Times New Roman" w:hAnsi="Times New Roman" w:cs="Times New Roman"/>
              </w:rPr>
            </w:pPr>
            <w:r>
              <w:rPr>
                <w:rFonts w:ascii="Times New Roman" w:hAnsi="Times New Roman" w:cs="Times New Roman"/>
              </w:rPr>
              <w:t>5</w:t>
            </w:r>
          </w:p>
        </w:tc>
      </w:tr>
      <w:tr w:rsidR="00F10D7F" w14:paraId="3C9ADA1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4C1C32A" w14:textId="77777777" w:rsidR="006A6C4B" w:rsidRDefault="007159A6">
            <w:pPr>
              <w:rPr>
                <w:rFonts w:ascii="Times New Roman" w:hAnsi="Times New Roman" w:cs="Times New Roman"/>
              </w:rPr>
            </w:pPr>
            <w:r>
              <w:rPr>
                <w:rFonts w:ascii="Times New Roman" w:hAnsi="Times New Roman" w:cs="Times New Roman"/>
              </w:rPr>
              <w:t>41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868DE0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A1B709E" w14:textId="77777777" w:rsidR="006A6C4B" w:rsidRDefault="007159A6">
            <w:pPr>
              <w:rPr>
                <w:rFonts w:ascii="Times New Roman" w:hAnsi="Times New Roman" w:cs="Times New Roman"/>
              </w:rPr>
            </w:pPr>
            <w:r>
              <w:rPr>
                <w:rFonts w:ascii="Times New Roman" w:hAnsi="Times New Roman" w:cs="Times New Roman"/>
              </w:rPr>
              <w:t>Интернациональная, ул.</w:t>
            </w:r>
          </w:p>
        </w:tc>
        <w:tc>
          <w:tcPr>
            <w:tcW w:w="811" w:type="dxa"/>
            <w:tcBorders>
              <w:bottom w:val="single" w:sz="4" w:space="0" w:color="000000"/>
              <w:right w:val="single" w:sz="4" w:space="0" w:color="000000"/>
            </w:tcBorders>
            <w:shd w:val="clear" w:color="auto" w:fill="auto"/>
            <w:vAlign w:val="bottom"/>
          </w:tcPr>
          <w:p w14:paraId="59BC1358" w14:textId="77777777" w:rsidR="006A6C4B" w:rsidRDefault="007159A6">
            <w:pPr>
              <w:rPr>
                <w:rFonts w:ascii="Times New Roman" w:hAnsi="Times New Roman" w:cs="Times New Roman"/>
              </w:rPr>
            </w:pPr>
            <w:r>
              <w:rPr>
                <w:rFonts w:ascii="Times New Roman" w:hAnsi="Times New Roman" w:cs="Times New Roman"/>
              </w:rPr>
              <w:t>4</w:t>
            </w:r>
          </w:p>
        </w:tc>
        <w:tc>
          <w:tcPr>
            <w:tcW w:w="851" w:type="dxa"/>
            <w:tcBorders>
              <w:bottom w:val="single" w:sz="4" w:space="0" w:color="000000"/>
              <w:right w:val="single" w:sz="4" w:space="0" w:color="000000"/>
            </w:tcBorders>
            <w:shd w:val="clear" w:color="auto" w:fill="auto"/>
            <w:vAlign w:val="bottom"/>
          </w:tcPr>
          <w:p w14:paraId="1F3F0EC8" w14:textId="77777777" w:rsidR="006A6C4B" w:rsidRDefault="007159A6">
            <w:pPr>
              <w:rPr>
                <w:rFonts w:ascii="Times New Roman" w:hAnsi="Times New Roman" w:cs="Times New Roman"/>
              </w:rPr>
            </w:pPr>
            <w:r>
              <w:rPr>
                <w:rFonts w:ascii="Times New Roman" w:hAnsi="Times New Roman" w:cs="Times New Roman"/>
              </w:rPr>
              <w:t>14</w:t>
            </w:r>
          </w:p>
        </w:tc>
        <w:tc>
          <w:tcPr>
            <w:tcW w:w="811" w:type="dxa"/>
            <w:tcBorders>
              <w:bottom w:val="single" w:sz="4" w:space="0" w:color="000000"/>
              <w:right w:val="single" w:sz="4" w:space="0" w:color="000000"/>
            </w:tcBorders>
            <w:shd w:val="clear" w:color="auto" w:fill="auto"/>
            <w:vAlign w:val="bottom"/>
          </w:tcPr>
          <w:p w14:paraId="5126D324" w14:textId="77777777" w:rsidR="006A6C4B" w:rsidRDefault="007159A6">
            <w:pPr>
              <w:rPr>
                <w:rFonts w:ascii="Times New Roman" w:hAnsi="Times New Roman" w:cs="Times New Roman"/>
              </w:rPr>
            </w:pPr>
            <w:r>
              <w:rPr>
                <w:rFonts w:ascii="Times New Roman" w:hAnsi="Times New Roman" w:cs="Times New Roman"/>
              </w:rPr>
              <w:t>6</w:t>
            </w:r>
          </w:p>
        </w:tc>
        <w:tc>
          <w:tcPr>
            <w:tcW w:w="710" w:type="dxa"/>
            <w:tcBorders>
              <w:bottom w:val="single" w:sz="4" w:space="0" w:color="000000"/>
              <w:right w:val="single" w:sz="4" w:space="0" w:color="000000"/>
            </w:tcBorders>
            <w:shd w:val="clear" w:color="auto" w:fill="auto"/>
            <w:vAlign w:val="bottom"/>
          </w:tcPr>
          <w:p w14:paraId="597EE6AA"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463F8BF" w14:textId="77777777" w:rsidR="006A6C4B" w:rsidRDefault="007159A6">
            <w:pPr>
              <w:rPr>
                <w:rFonts w:ascii="Times New Roman" w:hAnsi="Times New Roman" w:cs="Times New Roman"/>
              </w:rPr>
            </w:pPr>
            <w:r>
              <w:rPr>
                <w:rFonts w:ascii="Times New Roman" w:hAnsi="Times New Roman" w:cs="Times New Roman"/>
              </w:rPr>
              <w:t>1</w:t>
            </w:r>
          </w:p>
        </w:tc>
        <w:tc>
          <w:tcPr>
            <w:tcW w:w="939" w:type="dxa"/>
            <w:tcBorders>
              <w:bottom w:val="single" w:sz="4" w:space="0" w:color="000000"/>
              <w:right w:val="single" w:sz="4" w:space="0" w:color="000000"/>
            </w:tcBorders>
            <w:shd w:val="clear" w:color="auto" w:fill="auto"/>
            <w:vAlign w:val="bottom"/>
          </w:tcPr>
          <w:p w14:paraId="3A4AB44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EF3734A" w14:textId="77777777" w:rsidR="006A6C4B" w:rsidRDefault="007159A6">
            <w:pPr>
              <w:rPr>
                <w:rFonts w:ascii="Times New Roman" w:hAnsi="Times New Roman" w:cs="Times New Roman"/>
              </w:rPr>
            </w:pPr>
            <w:r>
              <w:rPr>
                <w:rFonts w:ascii="Times New Roman" w:hAnsi="Times New Roman" w:cs="Times New Roman"/>
              </w:rPr>
              <w:t>5,5</w:t>
            </w:r>
          </w:p>
        </w:tc>
      </w:tr>
      <w:tr w:rsidR="00F10D7F" w14:paraId="07E418B8"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BAE6A85" w14:textId="77777777" w:rsidR="006A6C4B" w:rsidRDefault="007159A6">
            <w:pPr>
              <w:rPr>
                <w:rFonts w:ascii="Times New Roman" w:hAnsi="Times New Roman" w:cs="Times New Roman"/>
              </w:rPr>
            </w:pPr>
            <w:r>
              <w:rPr>
                <w:rFonts w:ascii="Times New Roman" w:hAnsi="Times New Roman" w:cs="Times New Roman"/>
              </w:rPr>
              <w:t>42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D393DF2"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80A2748" w14:textId="77777777" w:rsidR="006A6C4B" w:rsidRDefault="007159A6">
            <w:pPr>
              <w:rPr>
                <w:rFonts w:ascii="Times New Roman" w:hAnsi="Times New Roman" w:cs="Times New Roman"/>
              </w:rPr>
            </w:pPr>
            <w:r>
              <w:rPr>
                <w:rFonts w:ascii="Times New Roman" w:hAnsi="Times New Roman" w:cs="Times New Roman"/>
              </w:rPr>
              <w:t>Советская, ул.</w:t>
            </w:r>
          </w:p>
        </w:tc>
        <w:tc>
          <w:tcPr>
            <w:tcW w:w="811" w:type="dxa"/>
            <w:tcBorders>
              <w:bottom w:val="single" w:sz="4" w:space="0" w:color="000000"/>
              <w:right w:val="single" w:sz="4" w:space="0" w:color="000000"/>
            </w:tcBorders>
            <w:shd w:val="clear" w:color="auto" w:fill="auto"/>
            <w:vAlign w:val="bottom"/>
          </w:tcPr>
          <w:p w14:paraId="6891E21A" w14:textId="77777777" w:rsidR="006A6C4B" w:rsidRDefault="007159A6">
            <w:pPr>
              <w:rPr>
                <w:rFonts w:ascii="Times New Roman" w:hAnsi="Times New Roman" w:cs="Times New Roman"/>
              </w:rPr>
            </w:pPr>
            <w:r>
              <w:rPr>
                <w:rFonts w:ascii="Times New Roman" w:hAnsi="Times New Roman" w:cs="Times New Roman"/>
              </w:rPr>
              <w:t>10</w:t>
            </w:r>
          </w:p>
        </w:tc>
        <w:tc>
          <w:tcPr>
            <w:tcW w:w="851" w:type="dxa"/>
            <w:tcBorders>
              <w:bottom w:val="single" w:sz="4" w:space="0" w:color="000000"/>
              <w:right w:val="single" w:sz="4" w:space="0" w:color="000000"/>
            </w:tcBorders>
            <w:shd w:val="clear" w:color="auto" w:fill="auto"/>
            <w:vAlign w:val="bottom"/>
          </w:tcPr>
          <w:p w14:paraId="3F9BDD55"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5986D035"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3EE624A"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B3D6CFB"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4E8A8038"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265D689" w14:textId="77777777" w:rsidR="006A6C4B" w:rsidRDefault="007159A6">
            <w:pPr>
              <w:rPr>
                <w:rFonts w:ascii="Times New Roman" w:hAnsi="Times New Roman" w:cs="Times New Roman"/>
              </w:rPr>
            </w:pPr>
            <w:r>
              <w:rPr>
                <w:rFonts w:ascii="Times New Roman" w:hAnsi="Times New Roman" w:cs="Times New Roman"/>
              </w:rPr>
              <w:t>3,95</w:t>
            </w:r>
          </w:p>
        </w:tc>
      </w:tr>
      <w:tr w:rsidR="00F10D7F" w14:paraId="12AFBF74"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495013E" w14:textId="77777777" w:rsidR="006A6C4B" w:rsidRDefault="007159A6">
            <w:pPr>
              <w:rPr>
                <w:rFonts w:ascii="Times New Roman" w:hAnsi="Times New Roman" w:cs="Times New Roman"/>
              </w:rPr>
            </w:pPr>
            <w:r>
              <w:rPr>
                <w:rFonts w:ascii="Times New Roman" w:hAnsi="Times New Roman" w:cs="Times New Roman"/>
              </w:rPr>
              <w:t>43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35D7C6A"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47AE6FE" w14:textId="77777777" w:rsidR="006A6C4B" w:rsidRDefault="007159A6">
            <w:pPr>
              <w:rPr>
                <w:rFonts w:ascii="Times New Roman" w:hAnsi="Times New Roman" w:cs="Times New Roman"/>
              </w:rPr>
            </w:pPr>
            <w:r>
              <w:rPr>
                <w:rFonts w:ascii="Times New Roman" w:hAnsi="Times New Roman" w:cs="Times New Roman"/>
              </w:rPr>
              <w:t>Пионерский, пер.</w:t>
            </w:r>
          </w:p>
        </w:tc>
        <w:tc>
          <w:tcPr>
            <w:tcW w:w="811" w:type="dxa"/>
            <w:tcBorders>
              <w:bottom w:val="single" w:sz="4" w:space="0" w:color="000000"/>
              <w:right w:val="single" w:sz="4" w:space="0" w:color="000000"/>
            </w:tcBorders>
            <w:shd w:val="clear" w:color="auto" w:fill="auto"/>
            <w:vAlign w:val="bottom"/>
          </w:tcPr>
          <w:p w14:paraId="59FC7B1C"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460BBD09"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4B5FD045"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5C5C447"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F07B021"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64FCE81C"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5615968" w14:textId="77777777" w:rsidR="006A6C4B" w:rsidRDefault="007159A6">
            <w:pPr>
              <w:rPr>
                <w:rFonts w:ascii="Times New Roman" w:hAnsi="Times New Roman" w:cs="Times New Roman"/>
              </w:rPr>
            </w:pPr>
            <w:r>
              <w:rPr>
                <w:rFonts w:ascii="Times New Roman" w:hAnsi="Times New Roman" w:cs="Times New Roman"/>
              </w:rPr>
              <w:t>0,45</w:t>
            </w:r>
          </w:p>
        </w:tc>
      </w:tr>
      <w:tr w:rsidR="00F10D7F" w14:paraId="4E5240A4"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7B50825B" w14:textId="77777777" w:rsidR="006A6C4B" w:rsidRDefault="007159A6">
            <w:pPr>
              <w:rPr>
                <w:rFonts w:ascii="Times New Roman" w:hAnsi="Times New Roman" w:cs="Times New Roman"/>
              </w:rPr>
            </w:pPr>
            <w:r>
              <w:rPr>
                <w:rFonts w:ascii="Times New Roman" w:hAnsi="Times New Roman" w:cs="Times New Roman"/>
              </w:rPr>
              <w:t>44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AA5C642"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4B3ACB7" w14:textId="77777777" w:rsidR="006A6C4B" w:rsidRDefault="007159A6">
            <w:pPr>
              <w:rPr>
                <w:rFonts w:ascii="Times New Roman" w:hAnsi="Times New Roman" w:cs="Times New Roman"/>
              </w:rPr>
            </w:pPr>
            <w:r>
              <w:rPr>
                <w:rFonts w:ascii="Times New Roman" w:hAnsi="Times New Roman" w:cs="Times New Roman"/>
              </w:rPr>
              <w:t>Проулок №4 Ленина - Серегина</w:t>
            </w:r>
          </w:p>
        </w:tc>
        <w:tc>
          <w:tcPr>
            <w:tcW w:w="811" w:type="dxa"/>
            <w:tcBorders>
              <w:bottom w:val="single" w:sz="4" w:space="0" w:color="000000"/>
              <w:right w:val="single" w:sz="4" w:space="0" w:color="000000"/>
            </w:tcBorders>
            <w:shd w:val="clear" w:color="auto" w:fill="auto"/>
            <w:vAlign w:val="bottom"/>
          </w:tcPr>
          <w:p w14:paraId="1BF5C10C"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DFBB7A9"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7CC1A11D"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B4EC3C2"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7B8A473"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189816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3354985" w14:textId="77777777" w:rsidR="006A6C4B" w:rsidRDefault="007159A6">
            <w:pPr>
              <w:rPr>
                <w:rFonts w:ascii="Times New Roman" w:hAnsi="Times New Roman" w:cs="Times New Roman"/>
              </w:rPr>
            </w:pPr>
            <w:r>
              <w:rPr>
                <w:rFonts w:ascii="Times New Roman" w:hAnsi="Times New Roman" w:cs="Times New Roman"/>
              </w:rPr>
              <w:t>1,5</w:t>
            </w:r>
          </w:p>
        </w:tc>
      </w:tr>
      <w:tr w:rsidR="00F10D7F" w14:paraId="191DC3F5"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4486BECD" w14:textId="77777777" w:rsidR="006A6C4B" w:rsidRDefault="007159A6">
            <w:pPr>
              <w:rPr>
                <w:rFonts w:ascii="Times New Roman" w:hAnsi="Times New Roman" w:cs="Times New Roman"/>
              </w:rPr>
            </w:pPr>
            <w:r>
              <w:rPr>
                <w:rFonts w:ascii="Times New Roman" w:hAnsi="Times New Roman" w:cs="Times New Roman"/>
              </w:rPr>
              <w:t>45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052958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B3FAB84" w14:textId="77777777" w:rsidR="006A6C4B" w:rsidRDefault="007159A6">
            <w:pPr>
              <w:rPr>
                <w:rFonts w:ascii="Times New Roman" w:hAnsi="Times New Roman" w:cs="Times New Roman"/>
              </w:rPr>
            </w:pPr>
            <w:r>
              <w:rPr>
                <w:rFonts w:ascii="Times New Roman" w:hAnsi="Times New Roman" w:cs="Times New Roman"/>
              </w:rPr>
              <w:t>Проулок №3 Ленина - Блюхера</w:t>
            </w:r>
          </w:p>
        </w:tc>
        <w:tc>
          <w:tcPr>
            <w:tcW w:w="811" w:type="dxa"/>
            <w:tcBorders>
              <w:bottom w:val="single" w:sz="4" w:space="0" w:color="000000"/>
              <w:right w:val="single" w:sz="4" w:space="0" w:color="000000"/>
            </w:tcBorders>
            <w:shd w:val="clear" w:color="auto" w:fill="auto"/>
            <w:vAlign w:val="bottom"/>
          </w:tcPr>
          <w:p w14:paraId="54A3E5BB"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2EB12C0C"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5DF39E87"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615768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6071494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514E4A8"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D950641" w14:textId="77777777" w:rsidR="006A6C4B" w:rsidRDefault="007159A6">
            <w:pPr>
              <w:rPr>
                <w:rFonts w:ascii="Times New Roman" w:hAnsi="Times New Roman" w:cs="Times New Roman"/>
              </w:rPr>
            </w:pPr>
            <w:r>
              <w:rPr>
                <w:rFonts w:ascii="Times New Roman" w:hAnsi="Times New Roman" w:cs="Times New Roman"/>
              </w:rPr>
              <w:t>0,25</w:t>
            </w:r>
          </w:p>
        </w:tc>
      </w:tr>
      <w:tr w:rsidR="00F10D7F" w14:paraId="67352A64"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25F34767" w14:textId="77777777" w:rsidR="006A6C4B" w:rsidRDefault="007159A6">
            <w:pPr>
              <w:rPr>
                <w:rFonts w:ascii="Times New Roman" w:hAnsi="Times New Roman" w:cs="Times New Roman"/>
              </w:rPr>
            </w:pPr>
            <w:r>
              <w:rPr>
                <w:rFonts w:ascii="Times New Roman" w:hAnsi="Times New Roman" w:cs="Times New Roman"/>
              </w:rPr>
              <w:t>46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106F325"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2AA72D1" w14:textId="77777777" w:rsidR="006A6C4B" w:rsidRDefault="007159A6">
            <w:pPr>
              <w:rPr>
                <w:rFonts w:ascii="Times New Roman" w:hAnsi="Times New Roman" w:cs="Times New Roman"/>
              </w:rPr>
            </w:pPr>
            <w:r>
              <w:rPr>
                <w:rFonts w:ascii="Times New Roman" w:hAnsi="Times New Roman" w:cs="Times New Roman"/>
              </w:rPr>
              <w:t>Проулок №2 Ленина - 8 Марта</w:t>
            </w:r>
          </w:p>
        </w:tc>
        <w:tc>
          <w:tcPr>
            <w:tcW w:w="811" w:type="dxa"/>
            <w:tcBorders>
              <w:bottom w:val="single" w:sz="4" w:space="0" w:color="000000"/>
              <w:right w:val="single" w:sz="4" w:space="0" w:color="000000"/>
            </w:tcBorders>
            <w:shd w:val="clear" w:color="auto" w:fill="auto"/>
            <w:vAlign w:val="bottom"/>
          </w:tcPr>
          <w:p w14:paraId="60035B05"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7BC7C2C3"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3987B2A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5DE1F77"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5569EDC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BD49595"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57B533E" w14:textId="77777777" w:rsidR="006A6C4B" w:rsidRDefault="007159A6">
            <w:pPr>
              <w:rPr>
                <w:rFonts w:ascii="Times New Roman" w:hAnsi="Times New Roman" w:cs="Times New Roman"/>
              </w:rPr>
            </w:pPr>
            <w:r>
              <w:rPr>
                <w:rFonts w:ascii="Times New Roman" w:hAnsi="Times New Roman" w:cs="Times New Roman"/>
              </w:rPr>
              <w:t>0,75</w:t>
            </w:r>
          </w:p>
        </w:tc>
      </w:tr>
      <w:tr w:rsidR="00F10D7F" w14:paraId="7A45F0FD"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7DA8395B" w14:textId="77777777" w:rsidR="006A6C4B" w:rsidRDefault="007159A6">
            <w:pPr>
              <w:rPr>
                <w:rFonts w:ascii="Times New Roman" w:hAnsi="Times New Roman" w:cs="Times New Roman"/>
              </w:rPr>
            </w:pPr>
            <w:r>
              <w:rPr>
                <w:rFonts w:ascii="Times New Roman" w:hAnsi="Times New Roman" w:cs="Times New Roman"/>
              </w:rPr>
              <w:t>47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9AD620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B958346" w14:textId="77777777" w:rsidR="006A6C4B" w:rsidRDefault="007159A6">
            <w:pPr>
              <w:rPr>
                <w:rFonts w:ascii="Times New Roman" w:hAnsi="Times New Roman" w:cs="Times New Roman"/>
              </w:rPr>
            </w:pPr>
            <w:r>
              <w:rPr>
                <w:rFonts w:ascii="Times New Roman" w:hAnsi="Times New Roman" w:cs="Times New Roman"/>
              </w:rPr>
              <w:t>Проулок №1 Ленина - 8 Марта</w:t>
            </w:r>
          </w:p>
        </w:tc>
        <w:tc>
          <w:tcPr>
            <w:tcW w:w="811" w:type="dxa"/>
            <w:tcBorders>
              <w:bottom w:val="single" w:sz="4" w:space="0" w:color="000000"/>
              <w:right w:val="single" w:sz="4" w:space="0" w:color="000000"/>
            </w:tcBorders>
            <w:shd w:val="clear" w:color="auto" w:fill="auto"/>
            <w:vAlign w:val="bottom"/>
          </w:tcPr>
          <w:p w14:paraId="41D9F623"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61C47128"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4836009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AC0B03D"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D35EDC7"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8EFA81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D0F2D33" w14:textId="77777777" w:rsidR="006A6C4B" w:rsidRDefault="007159A6">
            <w:pPr>
              <w:rPr>
                <w:rFonts w:ascii="Times New Roman" w:hAnsi="Times New Roman" w:cs="Times New Roman"/>
              </w:rPr>
            </w:pPr>
            <w:r>
              <w:rPr>
                <w:rFonts w:ascii="Times New Roman" w:hAnsi="Times New Roman" w:cs="Times New Roman"/>
              </w:rPr>
              <w:t>1</w:t>
            </w:r>
          </w:p>
        </w:tc>
      </w:tr>
      <w:tr w:rsidR="00F10D7F" w14:paraId="0B8455E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83B16AA" w14:textId="77777777" w:rsidR="006A6C4B" w:rsidRDefault="007159A6">
            <w:pPr>
              <w:rPr>
                <w:rFonts w:ascii="Times New Roman" w:hAnsi="Times New Roman" w:cs="Times New Roman"/>
              </w:rPr>
            </w:pPr>
            <w:r>
              <w:rPr>
                <w:rFonts w:ascii="Times New Roman" w:hAnsi="Times New Roman" w:cs="Times New Roman"/>
              </w:rPr>
              <w:t>48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DE1623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A824F8C" w14:textId="77777777" w:rsidR="006A6C4B" w:rsidRDefault="007159A6">
            <w:pPr>
              <w:rPr>
                <w:rFonts w:ascii="Times New Roman" w:hAnsi="Times New Roman" w:cs="Times New Roman"/>
              </w:rPr>
            </w:pPr>
            <w:r>
              <w:rPr>
                <w:rFonts w:ascii="Times New Roman" w:hAnsi="Times New Roman" w:cs="Times New Roman"/>
              </w:rPr>
              <w:t>Солнечная, ул.</w:t>
            </w:r>
          </w:p>
        </w:tc>
        <w:tc>
          <w:tcPr>
            <w:tcW w:w="811" w:type="dxa"/>
            <w:tcBorders>
              <w:bottom w:val="single" w:sz="4" w:space="0" w:color="000000"/>
              <w:right w:val="single" w:sz="4" w:space="0" w:color="000000"/>
            </w:tcBorders>
            <w:shd w:val="clear" w:color="auto" w:fill="auto"/>
            <w:vAlign w:val="bottom"/>
          </w:tcPr>
          <w:p w14:paraId="443266BB"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5C9BE89A"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64373F86"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68CE0E1"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559BF27A"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AB20AE2"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B5874C3" w14:textId="77777777" w:rsidR="006A6C4B" w:rsidRDefault="007159A6">
            <w:pPr>
              <w:rPr>
                <w:rFonts w:ascii="Times New Roman" w:hAnsi="Times New Roman" w:cs="Times New Roman"/>
              </w:rPr>
            </w:pPr>
            <w:r>
              <w:rPr>
                <w:rFonts w:ascii="Times New Roman" w:hAnsi="Times New Roman" w:cs="Times New Roman"/>
              </w:rPr>
              <w:t>2</w:t>
            </w:r>
          </w:p>
        </w:tc>
      </w:tr>
      <w:tr w:rsidR="00F10D7F" w14:paraId="5C2C75E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EE12CF4" w14:textId="77777777" w:rsidR="006A6C4B" w:rsidRDefault="007159A6">
            <w:pPr>
              <w:rPr>
                <w:rFonts w:ascii="Times New Roman" w:hAnsi="Times New Roman" w:cs="Times New Roman"/>
              </w:rPr>
            </w:pPr>
            <w:r>
              <w:rPr>
                <w:rFonts w:ascii="Times New Roman" w:hAnsi="Times New Roman" w:cs="Times New Roman"/>
              </w:rPr>
              <w:t>49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F866DE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332E1B3" w14:textId="77777777" w:rsidR="006A6C4B" w:rsidRDefault="007159A6">
            <w:pPr>
              <w:rPr>
                <w:rFonts w:ascii="Times New Roman" w:hAnsi="Times New Roman" w:cs="Times New Roman"/>
              </w:rPr>
            </w:pPr>
            <w:r>
              <w:rPr>
                <w:rFonts w:ascii="Times New Roman" w:hAnsi="Times New Roman" w:cs="Times New Roman"/>
              </w:rPr>
              <w:t>Новая, ул.</w:t>
            </w:r>
          </w:p>
        </w:tc>
        <w:tc>
          <w:tcPr>
            <w:tcW w:w="811" w:type="dxa"/>
            <w:tcBorders>
              <w:bottom w:val="single" w:sz="4" w:space="0" w:color="000000"/>
              <w:right w:val="single" w:sz="4" w:space="0" w:color="000000"/>
            </w:tcBorders>
            <w:shd w:val="clear" w:color="auto" w:fill="auto"/>
            <w:vAlign w:val="bottom"/>
          </w:tcPr>
          <w:p w14:paraId="0209855F"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424E2C02" w14:textId="77777777" w:rsidR="006A6C4B" w:rsidRDefault="007159A6">
            <w:pPr>
              <w:rPr>
                <w:rFonts w:ascii="Times New Roman" w:hAnsi="Times New Roman" w:cs="Times New Roman"/>
              </w:rPr>
            </w:pPr>
            <w:r>
              <w:rPr>
                <w:rFonts w:ascii="Times New Roman" w:hAnsi="Times New Roman" w:cs="Times New Roman"/>
              </w:rPr>
              <w:t>9</w:t>
            </w:r>
          </w:p>
        </w:tc>
        <w:tc>
          <w:tcPr>
            <w:tcW w:w="811" w:type="dxa"/>
            <w:tcBorders>
              <w:bottom w:val="single" w:sz="4" w:space="0" w:color="000000"/>
              <w:right w:val="single" w:sz="4" w:space="0" w:color="000000"/>
            </w:tcBorders>
            <w:shd w:val="clear" w:color="auto" w:fill="auto"/>
            <w:vAlign w:val="bottom"/>
          </w:tcPr>
          <w:p w14:paraId="4BFB1FCC"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7BFFA222"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8FBE811"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1302957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52BCB8B" w14:textId="77777777" w:rsidR="006A6C4B" w:rsidRDefault="007159A6">
            <w:pPr>
              <w:rPr>
                <w:rFonts w:ascii="Times New Roman" w:hAnsi="Times New Roman" w:cs="Times New Roman"/>
              </w:rPr>
            </w:pPr>
            <w:r>
              <w:rPr>
                <w:rFonts w:ascii="Times New Roman" w:hAnsi="Times New Roman" w:cs="Times New Roman"/>
              </w:rPr>
              <w:t>2,95</w:t>
            </w:r>
          </w:p>
        </w:tc>
      </w:tr>
      <w:tr w:rsidR="00F10D7F" w14:paraId="5346ECE2"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30B2FF2C" w14:textId="77777777" w:rsidR="006A6C4B" w:rsidRDefault="007159A6">
            <w:pPr>
              <w:rPr>
                <w:rFonts w:ascii="Times New Roman" w:hAnsi="Times New Roman" w:cs="Times New Roman"/>
              </w:rPr>
            </w:pPr>
            <w:r>
              <w:rPr>
                <w:rFonts w:ascii="Times New Roman" w:hAnsi="Times New Roman" w:cs="Times New Roman"/>
              </w:rPr>
              <w:lastRenderedPageBreak/>
              <w:t>50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DF40AE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6544564" w14:textId="77777777" w:rsidR="006A6C4B" w:rsidRDefault="007159A6">
            <w:pPr>
              <w:rPr>
                <w:rFonts w:ascii="Times New Roman" w:hAnsi="Times New Roman" w:cs="Times New Roman"/>
              </w:rPr>
            </w:pPr>
            <w:r>
              <w:rPr>
                <w:rFonts w:ascii="Times New Roman" w:hAnsi="Times New Roman" w:cs="Times New Roman"/>
              </w:rPr>
              <w:t>Центральная, ул.</w:t>
            </w:r>
          </w:p>
        </w:tc>
        <w:tc>
          <w:tcPr>
            <w:tcW w:w="811" w:type="dxa"/>
            <w:tcBorders>
              <w:bottom w:val="single" w:sz="4" w:space="0" w:color="000000"/>
              <w:right w:val="single" w:sz="4" w:space="0" w:color="000000"/>
            </w:tcBorders>
            <w:shd w:val="clear" w:color="auto" w:fill="auto"/>
            <w:vAlign w:val="bottom"/>
          </w:tcPr>
          <w:p w14:paraId="19F713FA" w14:textId="77777777" w:rsidR="006A6C4B" w:rsidRDefault="007159A6">
            <w:pPr>
              <w:rPr>
                <w:rFonts w:ascii="Times New Roman" w:hAnsi="Times New Roman" w:cs="Times New Roman"/>
              </w:rPr>
            </w:pPr>
            <w:r>
              <w:rPr>
                <w:rFonts w:ascii="Times New Roman" w:hAnsi="Times New Roman" w:cs="Times New Roman"/>
              </w:rPr>
              <w:t>5</w:t>
            </w:r>
          </w:p>
        </w:tc>
        <w:tc>
          <w:tcPr>
            <w:tcW w:w="851" w:type="dxa"/>
            <w:tcBorders>
              <w:bottom w:val="single" w:sz="4" w:space="0" w:color="000000"/>
              <w:right w:val="single" w:sz="4" w:space="0" w:color="000000"/>
            </w:tcBorders>
            <w:shd w:val="clear" w:color="auto" w:fill="auto"/>
            <w:vAlign w:val="bottom"/>
          </w:tcPr>
          <w:p w14:paraId="36C62108"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69EE071F"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B941A95"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BCCBCAB" w14:textId="77777777" w:rsidR="006A6C4B" w:rsidRDefault="007159A6">
            <w:pPr>
              <w:rPr>
                <w:rFonts w:ascii="Times New Roman" w:hAnsi="Times New Roman" w:cs="Times New Roman"/>
              </w:rPr>
            </w:pPr>
            <w:r>
              <w:rPr>
                <w:rFonts w:ascii="Times New Roman" w:hAnsi="Times New Roman" w:cs="Times New Roman"/>
              </w:rPr>
              <w:t>9</w:t>
            </w:r>
          </w:p>
        </w:tc>
        <w:tc>
          <w:tcPr>
            <w:tcW w:w="939" w:type="dxa"/>
            <w:tcBorders>
              <w:bottom w:val="single" w:sz="4" w:space="0" w:color="000000"/>
              <w:right w:val="single" w:sz="4" w:space="0" w:color="000000"/>
            </w:tcBorders>
            <w:shd w:val="clear" w:color="auto" w:fill="auto"/>
            <w:vAlign w:val="bottom"/>
          </w:tcPr>
          <w:p w14:paraId="686EAD62"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8FE6A74" w14:textId="77777777" w:rsidR="006A6C4B" w:rsidRDefault="007159A6">
            <w:pPr>
              <w:rPr>
                <w:rFonts w:ascii="Times New Roman" w:hAnsi="Times New Roman" w:cs="Times New Roman"/>
              </w:rPr>
            </w:pPr>
            <w:r>
              <w:rPr>
                <w:rFonts w:ascii="Times New Roman" w:hAnsi="Times New Roman" w:cs="Times New Roman"/>
              </w:rPr>
              <w:t>2,4</w:t>
            </w:r>
          </w:p>
        </w:tc>
      </w:tr>
      <w:tr w:rsidR="00F10D7F" w14:paraId="3474EB3F"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2FA86F8" w14:textId="77777777" w:rsidR="006A6C4B" w:rsidRDefault="007159A6">
            <w:pPr>
              <w:rPr>
                <w:rFonts w:ascii="Times New Roman" w:hAnsi="Times New Roman" w:cs="Times New Roman"/>
              </w:rPr>
            </w:pPr>
            <w:r>
              <w:rPr>
                <w:rFonts w:ascii="Times New Roman" w:hAnsi="Times New Roman" w:cs="Times New Roman"/>
              </w:rPr>
              <w:t>51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018D560"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3BE9254" w14:textId="77777777" w:rsidR="006A6C4B" w:rsidRDefault="007159A6">
            <w:pPr>
              <w:rPr>
                <w:rFonts w:ascii="Times New Roman" w:hAnsi="Times New Roman" w:cs="Times New Roman"/>
              </w:rPr>
            </w:pPr>
            <w:r>
              <w:rPr>
                <w:rFonts w:ascii="Times New Roman" w:hAnsi="Times New Roman" w:cs="Times New Roman"/>
              </w:rPr>
              <w:t>Лесная, ул.</w:t>
            </w:r>
          </w:p>
        </w:tc>
        <w:tc>
          <w:tcPr>
            <w:tcW w:w="811" w:type="dxa"/>
            <w:tcBorders>
              <w:bottom w:val="single" w:sz="4" w:space="0" w:color="000000"/>
              <w:right w:val="single" w:sz="4" w:space="0" w:color="000000"/>
            </w:tcBorders>
            <w:shd w:val="clear" w:color="auto" w:fill="auto"/>
            <w:vAlign w:val="bottom"/>
          </w:tcPr>
          <w:p w14:paraId="11005AD0" w14:textId="77777777" w:rsidR="006A6C4B" w:rsidRDefault="007159A6">
            <w:pPr>
              <w:rPr>
                <w:rFonts w:ascii="Times New Roman" w:hAnsi="Times New Roman" w:cs="Times New Roman"/>
              </w:rPr>
            </w:pPr>
            <w:r>
              <w:rPr>
                <w:rFonts w:ascii="Times New Roman" w:hAnsi="Times New Roman" w:cs="Times New Roman"/>
              </w:rPr>
              <w:t>7</w:t>
            </w:r>
          </w:p>
        </w:tc>
        <w:tc>
          <w:tcPr>
            <w:tcW w:w="851" w:type="dxa"/>
            <w:tcBorders>
              <w:bottom w:val="single" w:sz="4" w:space="0" w:color="000000"/>
              <w:right w:val="single" w:sz="4" w:space="0" w:color="000000"/>
            </w:tcBorders>
            <w:shd w:val="clear" w:color="auto" w:fill="auto"/>
            <w:vAlign w:val="bottom"/>
          </w:tcPr>
          <w:p w14:paraId="55A89D2D"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40A2A95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B47D20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D50A1A5"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295607A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46FEA1B" w14:textId="77777777" w:rsidR="006A6C4B" w:rsidRDefault="007159A6">
            <w:pPr>
              <w:rPr>
                <w:rFonts w:ascii="Times New Roman" w:hAnsi="Times New Roman" w:cs="Times New Roman"/>
              </w:rPr>
            </w:pPr>
            <w:r>
              <w:rPr>
                <w:rFonts w:ascii="Times New Roman" w:hAnsi="Times New Roman" w:cs="Times New Roman"/>
              </w:rPr>
              <w:t>2,55</w:t>
            </w:r>
          </w:p>
        </w:tc>
      </w:tr>
      <w:tr w:rsidR="00F10D7F" w14:paraId="1BFBA726"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47196C6" w14:textId="77777777" w:rsidR="006A6C4B" w:rsidRDefault="007159A6">
            <w:pPr>
              <w:rPr>
                <w:rFonts w:ascii="Times New Roman" w:hAnsi="Times New Roman" w:cs="Times New Roman"/>
              </w:rPr>
            </w:pPr>
            <w:r>
              <w:rPr>
                <w:rFonts w:ascii="Times New Roman" w:hAnsi="Times New Roman" w:cs="Times New Roman"/>
              </w:rPr>
              <w:t>52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4B1D6F7"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5907B94" w14:textId="77777777" w:rsidR="006A6C4B" w:rsidRDefault="007159A6">
            <w:pPr>
              <w:rPr>
                <w:rFonts w:ascii="Times New Roman" w:hAnsi="Times New Roman" w:cs="Times New Roman"/>
              </w:rPr>
            </w:pPr>
            <w:r>
              <w:rPr>
                <w:rFonts w:ascii="Times New Roman" w:hAnsi="Times New Roman" w:cs="Times New Roman"/>
              </w:rPr>
              <w:t>Фаизова, ул.</w:t>
            </w:r>
          </w:p>
        </w:tc>
        <w:tc>
          <w:tcPr>
            <w:tcW w:w="811" w:type="dxa"/>
            <w:tcBorders>
              <w:bottom w:val="single" w:sz="4" w:space="0" w:color="000000"/>
              <w:right w:val="single" w:sz="4" w:space="0" w:color="000000"/>
            </w:tcBorders>
            <w:shd w:val="clear" w:color="auto" w:fill="auto"/>
            <w:vAlign w:val="bottom"/>
          </w:tcPr>
          <w:p w14:paraId="12E198F0"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73B4DD31"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7C968ED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6F3D468"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3287A10" w14:textId="77777777" w:rsidR="006A6C4B" w:rsidRDefault="007159A6">
            <w:pPr>
              <w:rPr>
                <w:rFonts w:ascii="Times New Roman" w:hAnsi="Times New Roman" w:cs="Times New Roman"/>
              </w:rPr>
            </w:pPr>
            <w:r>
              <w:rPr>
                <w:rFonts w:ascii="Times New Roman" w:hAnsi="Times New Roman" w:cs="Times New Roman"/>
              </w:rPr>
              <w:t>5</w:t>
            </w:r>
          </w:p>
        </w:tc>
        <w:tc>
          <w:tcPr>
            <w:tcW w:w="939" w:type="dxa"/>
            <w:tcBorders>
              <w:bottom w:val="single" w:sz="4" w:space="0" w:color="000000"/>
              <w:right w:val="single" w:sz="4" w:space="0" w:color="000000"/>
            </w:tcBorders>
            <w:shd w:val="clear" w:color="auto" w:fill="auto"/>
            <w:vAlign w:val="bottom"/>
          </w:tcPr>
          <w:p w14:paraId="02DFA15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83C4A4F" w14:textId="77777777" w:rsidR="006A6C4B" w:rsidRDefault="007159A6">
            <w:pPr>
              <w:rPr>
                <w:rFonts w:ascii="Times New Roman" w:hAnsi="Times New Roman" w:cs="Times New Roman"/>
              </w:rPr>
            </w:pPr>
            <w:r>
              <w:rPr>
                <w:rFonts w:ascii="Times New Roman" w:hAnsi="Times New Roman" w:cs="Times New Roman"/>
              </w:rPr>
              <w:t>2,5</w:t>
            </w:r>
          </w:p>
        </w:tc>
      </w:tr>
      <w:tr w:rsidR="00F10D7F" w14:paraId="207A86CA"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0481D3F" w14:textId="77777777" w:rsidR="006A6C4B" w:rsidRDefault="007159A6">
            <w:pPr>
              <w:rPr>
                <w:rFonts w:ascii="Times New Roman" w:hAnsi="Times New Roman" w:cs="Times New Roman"/>
              </w:rPr>
            </w:pPr>
            <w:r>
              <w:rPr>
                <w:rFonts w:ascii="Times New Roman" w:hAnsi="Times New Roman" w:cs="Times New Roman"/>
              </w:rPr>
              <w:t>53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996B575"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5BC0C7D" w14:textId="77777777" w:rsidR="006A6C4B" w:rsidRDefault="007159A6">
            <w:pPr>
              <w:rPr>
                <w:rFonts w:ascii="Times New Roman" w:hAnsi="Times New Roman" w:cs="Times New Roman"/>
              </w:rPr>
            </w:pPr>
            <w:r>
              <w:rPr>
                <w:rFonts w:ascii="Times New Roman" w:hAnsi="Times New Roman" w:cs="Times New Roman"/>
              </w:rPr>
              <w:t>Ю. Алексеева, ул.</w:t>
            </w:r>
          </w:p>
        </w:tc>
        <w:tc>
          <w:tcPr>
            <w:tcW w:w="811" w:type="dxa"/>
            <w:tcBorders>
              <w:bottom w:val="single" w:sz="4" w:space="0" w:color="000000"/>
              <w:right w:val="single" w:sz="4" w:space="0" w:color="000000"/>
            </w:tcBorders>
            <w:shd w:val="clear" w:color="auto" w:fill="auto"/>
            <w:vAlign w:val="bottom"/>
          </w:tcPr>
          <w:p w14:paraId="4A380016"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61681C63"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7215FE58"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0CB63E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5C3E74A" w14:textId="77777777" w:rsidR="006A6C4B" w:rsidRDefault="007159A6">
            <w:pPr>
              <w:rPr>
                <w:rFonts w:ascii="Times New Roman" w:hAnsi="Times New Roman" w:cs="Times New Roman"/>
              </w:rPr>
            </w:pPr>
            <w:r>
              <w:rPr>
                <w:rFonts w:ascii="Times New Roman" w:hAnsi="Times New Roman" w:cs="Times New Roman"/>
              </w:rPr>
              <w:t>7</w:t>
            </w:r>
          </w:p>
        </w:tc>
        <w:tc>
          <w:tcPr>
            <w:tcW w:w="939" w:type="dxa"/>
            <w:tcBorders>
              <w:bottom w:val="single" w:sz="4" w:space="0" w:color="000000"/>
              <w:right w:val="single" w:sz="4" w:space="0" w:color="000000"/>
            </w:tcBorders>
            <w:shd w:val="clear" w:color="auto" w:fill="auto"/>
            <w:vAlign w:val="bottom"/>
          </w:tcPr>
          <w:p w14:paraId="678CC3F8"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E46E2E1" w14:textId="77777777" w:rsidR="006A6C4B" w:rsidRDefault="007159A6">
            <w:pPr>
              <w:rPr>
                <w:rFonts w:ascii="Times New Roman" w:hAnsi="Times New Roman" w:cs="Times New Roman"/>
              </w:rPr>
            </w:pPr>
            <w:r>
              <w:rPr>
                <w:rFonts w:ascii="Times New Roman" w:hAnsi="Times New Roman" w:cs="Times New Roman"/>
              </w:rPr>
              <w:t>1,7</w:t>
            </w:r>
          </w:p>
        </w:tc>
      </w:tr>
      <w:tr w:rsidR="00F10D7F" w14:paraId="492AA4F6"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791BDF0" w14:textId="77777777" w:rsidR="006A6C4B" w:rsidRDefault="007159A6">
            <w:pPr>
              <w:rPr>
                <w:rFonts w:ascii="Times New Roman" w:hAnsi="Times New Roman" w:cs="Times New Roman"/>
              </w:rPr>
            </w:pPr>
            <w:r>
              <w:rPr>
                <w:rFonts w:ascii="Times New Roman" w:hAnsi="Times New Roman" w:cs="Times New Roman"/>
              </w:rPr>
              <w:t>54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D306FC3"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63C61EE" w14:textId="77777777" w:rsidR="006A6C4B" w:rsidRDefault="007159A6">
            <w:pPr>
              <w:rPr>
                <w:rFonts w:ascii="Times New Roman" w:hAnsi="Times New Roman" w:cs="Times New Roman"/>
              </w:rPr>
            </w:pPr>
            <w:r>
              <w:rPr>
                <w:rFonts w:ascii="Times New Roman" w:hAnsi="Times New Roman" w:cs="Times New Roman"/>
              </w:rPr>
              <w:t>Жукова, ул.</w:t>
            </w:r>
          </w:p>
        </w:tc>
        <w:tc>
          <w:tcPr>
            <w:tcW w:w="811" w:type="dxa"/>
            <w:tcBorders>
              <w:bottom w:val="single" w:sz="4" w:space="0" w:color="000000"/>
              <w:right w:val="single" w:sz="4" w:space="0" w:color="000000"/>
            </w:tcBorders>
            <w:shd w:val="clear" w:color="auto" w:fill="auto"/>
            <w:vAlign w:val="bottom"/>
          </w:tcPr>
          <w:p w14:paraId="6585DC59"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5B6329F5" w14:textId="77777777" w:rsidR="006A6C4B" w:rsidRDefault="007159A6">
            <w:pPr>
              <w:rPr>
                <w:rFonts w:ascii="Times New Roman" w:hAnsi="Times New Roman" w:cs="Times New Roman"/>
              </w:rPr>
            </w:pPr>
            <w:r>
              <w:rPr>
                <w:rFonts w:ascii="Times New Roman" w:hAnsi="Times New Roman" w:cs="Times New Roman"/>
              </w:rPr>
              <w:t>9</w:t>
            </w:r>
          </w:p>
        </w:tc>
        <w:tc>
          <w:tcPr>
            <w:tcW w:w="811" w:type="dxa"/>
            <w:tcBorders>
              <w:bottom w:val="single" w:sz="4" w:space="0" w:color="000000"/>
              <w:right w:val="single" w:sz="4" w:space="0" w:color="000000"/>
            </w:tcBorders>
            <w:shd w:val="clear" w:color="auto" w:fill="auto"/>
            <w:vAlign w:val="bottom"/>
          </w:tcPr>
          <w:p w14:paraId="064D7DDD" w14:textId="77777777" w:rsidR="006A6C4B" w:rsidRDefault="007159A6">
            <w:pPr>
              <w:rPr>
                <w:rFonts w:ascii="Times New Roman" w:hAnsi="Times New Roman" w:cs="Times New Roman"/>
              </w:rPr>
            </w:pPr>
            <w:r>
              <w:rPr>
                <w:rFonts w:ascii="Times New Roman" w:hAnsi="Times New Roman" w:cs="Times New Roman"/>
              </w:rPr>
              <w:t>3</w:t>
            </w:r>
          </w:p>
        </w:tc>
        <w:tc>
          <w:tcPr>
            <w:tcW w:w="710" w:type="dxa"/>
            <w:tcBorders>
              <w:bottom w:val="single" w:sz="4" w:space="0" w:color="000000"/>
              <w:right w:val="single" w:sz="4" w:space="0" w:color="000000"/>
            </w:tcBorders>
            <w:shd w:val="clear" w:color="auto" w:fill="auto"/>
            <w:vAlign w:val="bottom"/>
          </w:tcPr>
          <w:p w14:paraId="65E2434D"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43CCDC5"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BAECE8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C357087" w14:textId="77777777" w:rsidR="006A6C4B" w:rsidRDefault="007159A6">
            <w:pPr>
              <w:rPr>
                <w:rFonts w:ascii="Times New Roman" w:hAnsi="Times New Roman" w:cs="Times New Roman"/>
              </w:rPr>
            </w:pPr>
            <w:r>
              <w:rPr>
                <w:rFonts w:ascii="Times New Roman" w:hAnsi="Times New Roman" w:cs="Times New Roman"/>
              </w:rPr>
              <w:t>2,7</w:t>
            </w:r>
          </w:p>
        </w:tc>
      </w:tr>
      <w:tr w:rsidR="00F10D7F" w14:paraId="7B681CD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4075ADF" w14:textId="77777777" w:rsidR="006A6C4B" w:rsidRDefault="007159A6">
            <w:pPr>
              <w:rPr>
                <w:rFonts w:ascii="Times New Roman" w:hAnsi="Times New Roman" w:cs="Times New Roman"/>
              </w:rPr>
            </w:pPr>
            <w:r>
              <w:rPr>
                <w:rFonts w:ascii="Times New Roman" w:hAnsi="Times New Roman" w:cs="Times New Roman"/>
              </w:rPr>
              <w:t>55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935C6E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F1C2DA4" w14:textId="77777777" w:rsidR="006A6C4B" w:rsidRDefault="007159A6">
            <w:pPr>
              <w:rPr>
                <w:rFonts w:ascii="Times New Roman" w:hAnsi="Times New Roman" w:cs="Times New Roman"/>
              </w:rPr>
            </w:pPr>
            <w:r>
              <w:rPr>
                <w:rFonts w:ascii="Times New Roman" w:hAnsi="Times New Roman" w:cs="Times New Roman"/>
              </w:rPr>
              <w:t>Гизатуллина, ул.</w:t>
            </w:r>
          </w:p>
        </w:tc>
        <w:tc>
          <w:tcPr>
            <w:tcW w:w="811" w:type="dxa"/>
            <w:tcBorders>
              <w:bottom w:val="single" w:sz="4" w:space="0" w:color="000000"/>
              <w:right w:val="single" w:sz="4" w:space="0" w:color="000000"/>
            </w:tcBorders>
            <w:shd w:val="clear" w:color="auto" w:fill="auto"/>
            <w:vAlign w:val="bottom"/>
          </w:tcPr>
          <w:p w14:paraId="470F9603"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3BFADC17"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21DA2085"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81E50B4" w14:textId="77777777" w:rsidR="006A6C4B" w:rsidRDefault="007159A6">
            <w:pPr>
              <w:rPr>
                <w:rFonts w:ascii="Times New Roman" w:hAnsi="Times New Roman" w:cs="Times New Roman"/>
              </w:rPr>
            </w:pPr>
            <w:r>
              <w:rPr>
                <w:rFonts w:ascii="Times New Roman" w:hAnsi="Times New Roman" w:cs="Times New Roman"/>
              </w:rPr>
              <w:t>3</w:t>
            </w:r>
          </w:p>
        </w:tc>
        <w:tc>
          <w:tcPr>
            <w:tcW w:w="709" w:type="dxa"/>
            <w:tcBorders>
              <w:bottom w:val="single" w:sz="4" w:space="0" w:color="000000"/>
              <w:right w:val="single" w:sz="4" w:space="0" w:color="000000"/>
            </w:tcBorders>
            <w:shd w:val="clear" w:color="auto" w:fill="auto"/>
            <w:vAlign w:val="bottom"/>
          </w:tcPr>
          <w:p w14:paraId="4E0AE0AE" w14:textId="77777777" w:rsidR="006A6C4B" w:rsidRDefault="007159A6">
            <w:pPr>
              <w:rPr>
                <w:rFonts w:ascii="Times New Roman" w:hAnsi="Times New Roman" w:cs="Times New Roman"/>
              </w:rPr>
            </w:pPr>
            <w:r>
              <w:rPr>
                <w:rFonts w:ascii="Times New Roman" w:hAnsi="Times New Roman" w:cs="Times New Roman"/>
              </w:rPr>
              <w:t>8</w:t>
            </w:r>
          </w:p>
        </w:tc>
        <w:tc>
          <w:tcPr>
            <w:tcW w:w="939" w:type="dxa"/>
            <w:tcBorders>
              <w:bottom w:val="single" w:sz="4" w:space="0" w:color="000000"/>
              <w:right w:val="single" w:sz="4" w:space="0" w:color="000000"/>
            </w:tcBorders>
            <w:shd w:val="clear" w:color="auto" w:fill="auto"/>
            <w:vAlign w:val="bottom"/>
          </w:tcPr>
          <w:p w14:paraId="125A648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0CE74EB" w14:textId="77777777" w:rsidR="006A6C4B" w:rsidRDefault="007159A6">
            <w:pPr>
              <w:rPr>
                <w:rFonts w:ascii="Times New Roman" w:hAnsi="Times New Roman" w:cs="Times New Roman"/>
              </w:rPr>
            </w:pPr>
            <w:r>
              <w:rPr>
                <w:rFonts w:ascii="Times New Roman" w:hAnsi="Times New Roman" w:cs="Times New Roman"/>
              </w:rPr>
              <w:t>1,04</w:t>
            </w:r>
          </w:p>
        </w:tc>
      </w:tr>
      <w:tr w:rsidR="00F10D7F" w14:paraId="5048768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427F451" w14:textId="77777777" w:rsidR="006A6C4B" w:rsidRDefault="007159A6">
            <w:pPr>
              <w:rPr>
                <w:rFonts w:ascii="Times New Roman" w:hAnsi="Times New Roman" w:cs="Times New Roman"/>
              </w:rPr>
            </w:pPr>
            <w:r>
              <w:rPr>
                <w:rFonts w:ascii="Times New Roman" w:hAnsi="Times New Roman" w:cs="Times New Roman"/>
              </w:rPr>
              <w:t>56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BD4C3E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C6B83A0" w14:textId="77777777" w:rsidR="006A6C4B" w:rsidRDefault="007159A6">
            <w:pPr>
              <w:rPr>
                <w:rFonts w:ascii="Times New Roman" w:hAnsi="Times New Roman" w:cs="Times New Roman"/>
              </w:rPr>
            </w:pPr>
            <w:r>
              <w:rPr>
                <w:rFonts w:ascii="Times New Roman" w:hAnsi="Times New Roman" w:cs="Times New Roman"/>
              </w:rPr>
              <w:t>Рябова, ул.</w:t>
            </w:r>
          </w:p>
        </w:tc>
        <w:tc>
          <w:tcPr>
            <w:tcW w:w="811" w:type="dxa"/>
            <w:tcBorders>
              <w:bottom w:val="single" w:sz="4" w:space="0" w:color="000000"/>
              <w:right w:val="single" w:sz="4" w:space="0" w:color="000000"/>
            </w:tcBorders>
            <w:shd w:val="clear" w:color="auto" w:fill="auto"/>
            <w:vAlign w:val="bottom"/>
          </w:tcPr>
          <w:p w14:paraId="23A578C1"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1E163F9C"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5692FFB0"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067EFBB"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E64CF40" w14:textId="77777777" w:rsidR="006A6C4B" w:rsidRDefault="007159A6">
            <w:pPr>
              <w:rPr>
                <w:rFonts w:ascii="Times New Roman" w:hAnsi="Times New Roman" w:cs="Times New Roman"/>
              </w:rPr>
            </w:pPr>
            <w:r>
              <w:rPr>
                <w:rFonts w:ascii="Times New Roman" w:hAnsi="Times New Roman" w:cs="Times New Roman"/>
              </w:rPr>
              <w:t>7</w:t>
            </w:r>
          </w:p>
        </w:tc>
        <w:tc>
          <w:tcPr>
            <w:tcW w:w="939" w:type="dxa"/>
            <w:tcBorders>
              <w:bottom w:val="single" w:sz="4" w:space="0" w:color="000000"/>
              <w:right w:val="single" w:sz="4" w:space="0" w:color="000000"/>
            </w:tcBorders>
            <w:shd w:val="clear" w:color="auto" w:fill="auto"/>
            <w:vAlign w:val="bottom"/>
          </w:tcPr>
          <w:p w14:paraId="4C6F7675"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B2046C9" w14:textId="77777777" w:rsidR="006A6C4B" w:rsidRDefault="007159A6">
            <w:pPr>
              <w:rPr>
                <w:rFonts w:ascii="Times New Roman" w:hAnsi="Times New Roman" w:cs="Times New Roman"/>
              </w:rPr>
            </w:pPr>
            <w:r>
              <w:rPr>
                <w:rFonts w:ascii="Times New Roman" w:hAnsi="Times New Roman" w:cs="Times New Roman"/>
              </w:rPr>
              <w:t>0,7</w:t>
            </w:r>
          </w:p>
        </w:tc>
      </w:tr>
      <w:tr w:rsidR="00F10D7F" w14:paraId="7101E874"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6F79C92" w14:textId="77777777" w:rsidR="006A6C4B" w:rsidRDefault="007159A6">
            <w:pPr>
              <w:rPr>
                <w:rFonts w:ascii="Times New Roman" w:hAnsi="Times New Roman" w:cs="Times New Roman"/>
              </w:rPr>
            </w:pPr>
            <w:r>
              <w:rPr>
                <w:rFonts w:ascii="Times New Roman" w:hAnsi="Times New Roman" w:cs="Times New Roman"/>
              </w:rPr>
              <w:t>57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43E2EC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0949847" w14:textId="77777777" w:rsidR="006A6C4B" w:rsidRDefault="007159A6">
            <w:pPr>
              <w:rPr>
                <w:rFonts w:ascii="Times New Roman" w:hAnsi="Times New Roman" w:cs="Times New Roman"/>
              </w:rPr>
            </w:pPr>
            <w:r>
              <w:rPr>
                <w:rFonts w:ascii="Times New Roman" w:hAnsi="Times New Roman" w:cs="Times New Roman"/>
              </w:rPr>
              <w:t>Победы, ул.</w:t>
            </w:r>
          </w:p>
        </w:tc>
        <w:tc>
          <w:tcPr>
            <w:tcW w:w="811" w:type="dxa"/>
            <w:tcBorders>
              <w:bottom w:val="single" w:sz="4" w:space="0" w:color="000000"/>
              <w:right w:val="single" w:sz="4" w:space="0" w:color="000000"/>
            </w:tcBorders>
            <w:shd w:val="clear" w:color="auto" w:fill="auto"/>
            <w:vAlign w:val="bottom"/>
          </w:tcPr>
          <w:p w14:paraId="1FA2A06E"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3CF15E20" w14:textId="77777777" w:rsidR="006A6C4B" w:rsidRDefault="007159A6">
            <w:pPr>
              <w:rPr>
                <w:rFonts w:ascii="Times New Roman" w:hAnsi="Times New Roman" w:cs="Times New Roman"/>
              </w:rPr>
            </w:pPr>
            <w:r>
              <w:rPr>
                <w:rFonts w:ascii="Times New Roman" w:hAnsi="Times New Roman" w:cs="Times New Roman"/>
              </w:rPr>
              <w:t>4</w:t>
            </w:r>
          </w:p>
        </w:tc>
        <w:tc>
          <w:tcPr>
            <w:tcW w:w="811" w:type="dxa"/>
            <w:tcBorders>
              <w:bottom w:val="single" w:sz="4" w:space="0" w:color="000000"/>
              <w:right w:val="single" w:sz="4" w:space="0" w:color="000000"/>
            </w:tcBorders>
            <w:shd w:val="clear" w:color="auto" w:fill="auto"/>
            <w:vAlign w:val="bottom"/>
          </w:tcPr>
          <w:p w14:paraId="12B4B404"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96AAE62"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4CB0B088"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1711D76"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B83F95A" w14:textId="77777777" w:rsidR="006A6C4B" w:rsidRDefault="007159A6">
            <w:pPr>
              <w:rPr>
                <w:rFonts w:ascii="Times New Roman" w:hAnsi="Times New Roman" w:cs="Times New Roman"/>
              </w:rPr>
            </w:pPr>
            <w:r>
              <w:rPr>
                <w:rFonts w:ascii="Times New Roman" w:hAnsi="Times New Roman" w:cs="Times New Roman"/>
              </w:rPr>
              <w:t>1,33</w:t>
            </w:r>
          </w:p>
        </w:tc>
      </w:tr>
      <w:tr w:rsidR="00F10D7F" w14:paraId="13D3DB6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13FA685" w14:textId="77777777" w:rsidR="006A6C4B" w:rsidRDefault="007159A6">
            <w:pPr>
              <w:rPr>
                <w:rFonts w:ascii="Times New Roman" w:hAnsi="Times New Roman" w:cs="Times New Roman"/>
              </w:rPr>
            </w:pPr>
            <w:r>
              <w:rPr>
                <w:rFonts w:ascii="Times New Roman" w:hAnsi="Times New Roman" w:cs="Times New Roman"/>
              </w:rPr>
              <w:t>58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1E42A3D"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9352B9F" w14:textId="77777777" w:rsidR="006A6C4B" w:rsidRDefault="007159A6">
            <w:pPr>
              <w:rPr>
                <w:rFonts w:ascii="Times New Roman" w:hAnsi="Times New Roman" w:cs="Times New Roman"/>
              </w:rPr>
            </w:pPr>
            <w:r>
              <w:rPr>
                <w:rFonts w:ascii="Times New Roman" w:hAnsi="Times New Roman" w:cs="Times New Roman"/>
              </w:rPr>
              <w:t>Российская, ул.</w:t>
            </w:r>
          </w:p>
        </w:tc>
        <w:tc>
          <w:tcPr>
            <w:tcW w:w="811" w:type="dxa"/>
            <w:tcBorders>
              <w:bottom w:val="single" w:sz="4" w:space="0" w:color="000000"/>
              <w:right w:val="single" w:sz="4" w:space="0" w:color="000000"/>
            </w:tcBorders>
            <w:shd w:val="clear" w:color="auto" w:fill="auto"/>
            <w:vAlign w:val="bottom"/>
          </w:tcPr>
          <w:p w14:paraId="27D734DA"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06134A9E" w14:textId="77777777" w:rsidR="006A6C4B" w:rsidRDefault="007159A6">
            <w:pPr>
              <w:rPr>
                <w:rFonts w:ascii="Times New Roman" w:hAnsi="Times New Roman" w:cs="Times New Roman"/>
              </w:rPr>
            </w:pPr>
            <w:r>
              <w:rPr>
                <w:rFonts w:ascii="Times New Roman" w:hAnsi="Times New Roman" w:cs="Times New Roman"/>
              </w:rPr>
              <w:t>12</w:t>
            </w:r>
          </w:p>
        </w:tc>
        <w:tc>
          <w:tcPr>
            <w:tcW w:w="811" w:type="dxa"/>
            <w:tcBorders>
              <w:bottom w:val="single" w:sz="4" w:space="0" w:color="000000"/>
              <w:right w:val="single" w:sz="4" w:space="0" w:color="000000"/>
            </w:tcBorders>
            <w:shd w:val="clear" w:color="auto" w:fill="auto"/>
            <w:vAlign w:val="bottom"/>
          </w:tcPr>
          <w:p w14:paraId="2D224473" w14:textId="77777777" w:rsidR="006A6C4B" w:rsidRDefault="007159A6">
            <w:pPr>
              <w:rPr>
                <w:rFonts w:ascii="Times New Roman" w:hAnsi="Times New Roman" w:cs="Times New Roman"/>
              </w:rPr>
            </w:pPr>
            <w:r>
              <w:rPr>
                <w:rFonts w:ascii="Times New Roman" w:hAnsi="Times New Roman" w:cs="Times New Roman"/>
              </w:rPr>
              <w:t>3</w:t>
            </w:r>
          </w:p>
        </w:tc>
        <w:tc>
          <w:tcPr>
            <w:tcW w:w="710" w:type="dxa"/>
            <w:tcBorders>
              <w:bottom w:val="single" w:sz="4" w:space="0" w:color="000000"/>
              <w:right w:val="single" w:sz="4" w:space="0" w:color="000000"/>
            </w:tcBorders>
            <w:shd w:val="clear" w:color="auto" w:fill="auto"/>
            <w:vAlign w:val="bottom"/>
          </w:tcPr>
          <w:p w14:paraId="16A8BA55" w14:textId="77777777" w:rsidR="006A6C4B" w:rsidRDefault="007159A6">
            <w:pPr>
              <w:rPr>
                <w:rFonts w:ascii="Times New Roman" w:hAnsi="Times New Roman" w:cs="Times New Roman"/>
              </w:rPr>
            </w:pPr>
            <w:r>
              <w:rPr>
                <w:rFonts w:ascii="Times New Roman" w:hAnsi="Times New Roman" w:cs="Times New Roman"/>
              </w:rPr>
              <w:t>1</w:t>
            </w:r>
          </w:p>
        </w:tc>
        <w:tc>
          <w:tcPr>
            <w:tcW w:w="709" w:type="dxa"/>
            <w:tcBorders>
              <w:bottom w:val="single" w:sz="4" w:space="0" w:color="000000"/>
              <w:right w:val="single" w:sz="4" w:space="0" w:color="000000"/>
            </w:tcBorders>
            <w:shd w:val="clear" w:color="auto" w:fill="auto"/>
            <w:vAlign w:val="bottom"/>
          </w:tcPr>
          <w:p w14:paraId="62011E73"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FFA1E3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966B253" w14:textId="77777777" w:rsidR="006A6C4B" w:rsidRDefault="007159A6">
            <w:pPr>
              <w:rPr>
                <w:rFonts w:ascii="Times New Roman" w:hAnsi="Times New Roman" w:cs="Times New Roman"/>
              </w:rPr>
            </w:pPr>
            <w:r>
              <w:rPr>
                <w:rFonts w:ascii="Times New Roman" w:hAnsi="Times New Roman" w:cs="Times New Roman"/>
              </w:rPr>
              <w:t>3,78</w:t>
            </w:r>
          </w:p>
        </w:tc>
      </w:tr>
      <w:tr w:rsidR="00F10D7F" w14:paraId="3E53B85E"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195535D" w14:textId="77777777" w:rsidR="006A6C4B" w:rsidRDefault="007159A6">
            <w:pPr>
              <w:rPr>
                <w:rFonts w:ascii="Times New Roman" w:hAnsi="Times New Roman" w:cs="Times New Roman"/>
              </w:rPr>
            </w:pPr>
            <w:r>
              <w:rPr>
                <w:rFonts w:ascii="Times New Roman" w:hAnsi="Times New Roman" w:cs="Times New Roman"/>
              </w:rPr>
              <w:t>59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8ABF92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882AD0E" w14:textId="77777777" w:rsidR="006A6C4B" w:rsidRDefault="007159A6">
            <w:pPr>
              <w:rPr>
                <w:rFonts w:ascii="Times New Roman" w:hAnsi="Times New Roman" w:cs="Times New Roman"/>
              </w:rPr>
            </w:pPr>
            <w:r>
              <w:rPr>
                <w:rFonts w:ascii="Times New Roman" w:hAnsi="Times New Roman" w:cs="Times New Roman"/>
              </w:rPr>
              <w:t>Пушкина, ул.</w:t>
            </w:r>
          </w:p>
        </w:tc>
        <w:tc>
          <w:tcPr>
            <w:tcW w:w="811" w:type="dxa"/>
            <w:tcBorders>
              <w:bottom w:val="single" w:sz="4" w:space="0" w:color="000000"/>
              <w:right w:val="single" w:sz="4" w:space="0" w:color="000000"/>
            </w:tcBorders>
            <w:shd w:val="clear" w:color="auto" w:fill="auto"/>
            <w:vAlign w:val="bottom"/>
          </w:tcPr>
          <w:p w14:paraId="6835C208"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7161A5D6" w14:textId="77777777" w:rsidR="006A6C4B" w:rsidRDefault="007159A6">
            <w:pPr>
              <w:rPr>
                <w:rFonts w:ascii="Times New Roman" w:hAnsi="Times New Roman" w:cs="Times New Roman"/>
              </w:rPr>
            </w:pPr>
            <w:r>
              <w:rPr>
                <w:rFonts w:ascii="Times New Roman" w:hAnsi="Times New Roman" w:cs="Times New Roman"/>
              </w:rPr>
              <w:t>8</w:t>
            </w:r>
          </w:p>
        </w:tc>
        <w:tc>
          <w:tcPr>
            <w:tcW w:w="811" w:type="dxa"/>
            <w:tcBorders>
              <w:bottom w:val="single" w:sz="4" w:space="0" w:color="000000"/>
              <w:right w:val="single" w:sz="4" w:space="0" w:color="000000"/>
            </w:tcBorders>
            <w:shd w:val="clear" w:color="auto" w:fill="auto"/>
            <w:vAlign w:val="bottom"/>
          </w:tcPr>
          <w:p w14:paraId="4A240963" w14:textId="77777777" w:rsidR="006A6C4B" w:rsidRDefault="007159A6">
            <w:pPr>
              <w:rPr>
                <w:rFonts w:ascii="Times New Roman" w:hAnsi="Times New Roman" w:cs="Times New Roman"/>
              </w:rPr>
            </w:pPr>
            <w:r>
              <w:rPr>
                <w:rFonts w:ascii="Times New Roman" w:hAnsi="Times New Roman" w:cs="Times New Roman"/>
              </w:rPr>
              <w:t>5</w:t>
            </w:r>
          </w:p>
        </w:tc>
        <w:tc>
          <w:tcPr>
            <w:tcW w:w="710" w:type="dxa"/>
            <w:tcBorders>
              <w:bottom w:val="single" w:sz="4" w:space="0" w:color="000000"/>
              <w:right w:val="single" w:sz="4" w:space="0" w:color="000000"/>
            </w:tcBorders>
            <w:shd w:val="clear" w:color="auto" w:fill="auto"/>
            <w:vAlign w:val="bottom"/>
          </w:tcPr>
          <w:p w14:paraId="63890489" w14:textId="77777777" w:rsidR="006A6C4B" w:rsidRDefault="007159A6">
            <w:pPr>
              <w:rPr>
                <w:rFonts w:ascii="Times New Roman" w:hAnsi="Times New Roman" w:cs="Times New Roman"/>
              </w:rPr>
            </w:pPr>
            <w:r>
              <w:rPr>
                <w:rFonts w:ascii="Times New Roman" w:hAnsi="Times New Roman" w:cs="Times New Roman"/>
              </w:rPr>
              <w:t>2</w:t>
            </w:r>
          </w:p>
        </w:tc>
        <w:tc>
          <w:tcPr>
            <w:tcW w:w="709" w:type="dxa"/>
            <w:tcBorders>
              <w:bottom w:val="single" w:sz="4" w:space="0" w:color="000000"/>
              <w:right w:val="single" w:sz="4" w:space="0" w:color="000000"/>
            </w:tcBorders>
            <w:shd w:val="clear" w:color="auto" w:fill="auto"/>
            <w:vAlign w:val="bottom"/>
          </w:tcPr>
          <w:p w14:paraId="1A7FF95A"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A8DB5A8"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97EBE34" w14:textId="77777777" w:rsidR="006A6C4B" w:rsidRDefault="007159A6">
            <w:pPr>
              <w:rPr>
                <w:rFonts w:ascii="Times New Roman" w:hAnsi="Times New Roman" w:cs="Times New Roman"/>
              </w:rPr>
            </w:pPr>
            <w:r>
              <w:rPr>
                <w:rFonts w:ascii="Times New Roman" w:hAnsi="Times New Roman" w:cs="Times New Roman"/>
              </w:rPr>
              <w:t>3,66</w:t>
            </w:r>
          </w:p>
        </w:tc>
      </w:tr>
      <w:tr w:rsidR="00F10D7F" w14:paraId="48D949F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CD4C212" w14:textId="77777777" w:rsidR="006A6C4B" w:rsidRDefault="007159A6">
            <w:pPr>
              <w:rPr>
                <w:rFonts w:ascii="Times New Roman" w:hAnsi="Times New Roman" w:cs="Times New Roman"/>
              </w:rPr>
            </w:pPr>
            <w:r>
              <w:rPr>
                <w:rFonts w:ascii="Times New Roman" w:hAnsi="Times New Roman" w:cs="Times New Roman"/>
              </w:rPr>
              <w:t>60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925F0C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F93AE28" w14:textId="77777777" w:rsidR="006A6C4B" w:rsidRDefault="007159A6">
            <w:pPr>
              <w:rPr>
                <w:rFonts w:ascii="Times New Roman" w:hAnsi="Times New Roman" w:cs="Times New Roman"/>
              </w:rPr>
            </w:pPr>
            <w:r>
              <w:rPr>
                <w:rFonts w:ascii="Times New Roman" w:hAnsi="Times New Roman" w:cs="Times New Roman"/>
              </w:rPr>
              <w:t>Мустая Карима, ул.</w:t>
            </w:r>
          </w:p>
        </w:tc>
        <w:tc>
          <w:tcPr>
            <w:tcW w:w="811" w:type="dxa"/>
            <w:tcBorders>
              <w:bottom w:val="single" w:sz="4" w:space="0" w:color="000000"/>
              <w:right w:val="single" w:sz="4" w:space="0" w:color="000000"/>
            </w:tcBorders>
            <w:shd w:val="clear" w:color="auto" w:fill="auto"/>
            <w:vAlign w:val="bottom"/>
          </w:tcPr>
          <w:p w14:paraId="1F8D0BAD" w14:textId="77777777" w:rsidR="006A6C4B" w:rsidRDefault="007159A6">
            <w:pPr>
              <w:rPr>
                <w:rFonts w:ascii="Times New Roman" w:hAnsi="Times New Roman" w:cs="Times New Roman"/>
              </w:rPr>
            </w:pPr>
            <w:r>
              <w:rPr>
                <w:rFonts w:ascii="Times New Roman" w:hAnsi="Times New Roman" w:cs="Times New Roman"/>
              </w:rPr>
              <w:t>7</w:t>
            </w:r>
          </w:p>
        </w:tc>
        <w:tc>
          <w:tcPr>
            <w:tcW w:w="851" w:type="dxa"/>
            <w:tcBorders>
              <w:bottom w:val="single" w:sz="4" w:space="0" w:color="000000"/>
              <w:right w:val="single" w:sz="4" w:space="0" w:color="000000"/>
            </w:tcBorders>
            <w:shd w:val="clear" w:color="auto" w:fill="auto"/>
            <w:vAlign w:val="bottom"/>
          </w:tcPr>
          <w:p w14:paraId="0105A8D8"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512B1466"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7CBA7427"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8070570" w14:textId="77777777" w:rsidR="006A6C4B" w:rsidRDefault="007159A6">
            <w:pPr>
              <w:rPr>
                <w:rFonts w:ascii="Times New Roman" w:hAnsi="Times New Roman" w:cs="Times New Roman"/>
              </w:rPr>
            </w:pPr>
            <w:r>
              <w:rPr>
                <w:rFonts w:ascii="Times New Roman" w:hAnsi="Times New Roman" w:cs="Times New Roman"/>
              </w:rPr>
              <w:t>9</w:t>
            </w:r>
          </w:p>
        </w:tc>
        <w:tc>
          <w:tcPr>
            <w:tcW w:w="939" w:type="dxa"/>
            <w:tcBorders>
              <w:bottom w:val="single" w:sz="4" w:space="0" w:color="000000"/>
              <w:right w:val="single" w:sz="4" w:space="0" w:color="000000"/>
            </w:tcBorders>
            <w:shd w:val="clear" w:color="auto" w:fill="auto"/>
            <w:vAlign w:val="bottom"/>
          </w:tcPr>
          <w:p w14:paraId="60686A89"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0CBE33C" w14:textId="77777777" w:rsidR="006A6C4B" w:rsidRDefault="007159A6">
            <w:pPr>
              <w:rPr>
                <w:rFonts w:ascii="Times New Roman" w:hAnsi="Times New Roman" w:cs="Times New Roman"/>
              </w:rPr>
            </w:pPr>
            <w:r>
              <w:rPr>
                <w:rFonts w:ascii="Times New Roman" w:hAnsi="Times New Roman" w:cs="Times New Roman"/>
              </w:rPr>
              <w:t>3,15</w:t>
            </w:r>
          </w:p>
        </w:tc>
      </w:tr>
      <w:tr w:rsidR="00F10D7F" w14:paraId="347BE83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2F85CE7" w14:textId="77777777" w:rsidR="006A6C4B" w:rsidRDefault="007159A6">
            <w:pPr>
              <w:rPr>
                <w:rFonts w:ascii="Times New Roman" w:hAnsi="Times New Roman" w:cs="Times New Roman"/>
              </w:rPr>
            </w:pPr>
            <w:r>
              <w:rPr>
                <w:rFonts w:ascii="Times New Roman" w:hAnsi="Times New Roman" w:cs="Times New Roman"/>
              </w:rPr>
              <w:t>61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D10FCA3"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FB8B037" w14:textId="77777777" w:rsidR="006A6C4B" w:rsidRDefault="007159A6">
            <w:pPr>
              <w:rPr>
                <w:rFonts w:ascii="Times New Roman" w:hAnsi="Times New Roman" w:cs="Times New Roman"/>
              </w:rPr>
            </w:pPr>
            <w:r>
              <w:rPr>
                <w:rFonts w:ascii="Times New Roman" w:hAnsi="Times New Roman" w:cs="Times New Roman"/>
              </w:rPr>
              <w:t>Уральская, ул.</w:t>
            </w:r>
          </w:p>
        </w:tc>
        <w:tc>
          <w:tcPr>
            <w:tcW w:w="811" w:type="dxa"/>
            <w:tcBorders>
              <w:bottom w:val="single" w:sz="4" w:space="0" w:color="000000"/>
              <w:right w:val="single" w:sz="4" w:space="0" w:color="000000"/>
            </w:tcBorders>
            <w:shd w:val="clear" w:color="auto" w:fill="auto"/>
            <w:vAlign w:val="bottom"/>
          </w:tcPr>
          <w:p w14:paraId="5B4CEDE5"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314F41B5"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48989C96"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1BC0C8C"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63A1978"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3DEFFCCA"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AC1B650" w14:textId="77777777" w:rsidR="006A6C4B" w:rsidRDefault="007159A6">
            <w:pPr>
              <w:rPr>
                <w:rFonts w:ascii="Times New Roman" w:hAnsi="Times New Roman" w:cs="Times New Roman"/>
              </w:rPr>
            </w:pPr>
            <w:r>
              <w:rPr>
                <w:rFonts w:ascii="Times New Roman" w:hAnsi="Times New Roman" w:cs="Times New Roman"/>
              </w:rPr>
              <w:t>1,3</w:t>
            </w:r>
          </w:p>
        </w:tc>
      </w:tr>
      <w:tr w:rsidR="00F10D7F" w14:paraId="40C1F55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0894973" w14:textId="77777777" w:rsidR="006A6C4B" w:rsidRDefault="007159A6">
            <w:pPr>
              <w:rPr>
                <w:rFonts w:ascii="Times New Roman" w:hAnsi="Times New Roman" w:cs="Times New Roman"/>
              </w:rPr>
            </w:pPr>
            <w:r>
              <w:rPr>
                <w:rFonts w:ascii="Times New Roman" w:hAnsi="Times New Roman" w:cs="Times New Roman"/>
              </w:rPr>
              <w:t>62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DD379B8"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4F189D8" w14:textId="77777777" w:rsidR="006A6C4B" w:rsidRDefault="007159A6">
            <w:pPr>
              <w:rPr>
                <w:rFonts w:ascii="Times New Roman" w:hAnsi="Times New Roman" w:cs="Times New Roman"/>
              </w:rPr>
            </w:pPr>
            <w:r>
              <w:rPr>
                <w:rFonts w:ascii="Times New Roman" w:hAnsi="Times New Roman" w:cs="Times New Roman"/>
              </w:rPr>
              <w:t>Луговая, ул.</w:t>
            </w:r>
          </w:p>
        </w:tc>
        <w:tc>
          <w:tcPr>
            <w:tcW w:w="811" w:type="dxa"/>
            <w:tcBorders>
              <w:bottom w:val="single" w:sz="4" w:space="0" w:color="000000"/>
              <w:right w:val="single" w:sz="4" w:space="0" w:color="000000"/>
            </w:tcBorders>
            <w:shd w:val="clear" w:color="auto" w:fill="auto"/>
            <w:vAlign w:val="bottom"/>
          </w:tcPr>
          <w:p w14:paraId="31420301"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4C7A078B"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00803299"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121B58D"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53ED53E"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2687637F"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300CCEA" w14:textId="77777777" w:rsidR="006A6C4B" w:rsidRDefault="007159A6">
            <w:pPr>
              <w:rPr>
                <w:rFonts w:ascii="Times New Roman" w:hAnsi="Times New Roman" w:cs="Times New Roman"/>
              </w:rPr>
            </w:pPr>
            <w:r>
              <w:rPr>
                <w:rFonts w:ascii="Times New Roman" w:hAnsi="Times New Roman" w:cs="Times New Roman"/>
              </w:rPr>
              <w:t>1,7</w:t>
            </w:r>
          </w:p>
        </w:tc>
      </w:tr>
      <w:tr w:rsidR="00F10D7F" w14:paraId="5676DA59"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BECE2C4" w14:textId="77777777" w:rsidR="006A6C4B" w:rsidRDefault="007159A6">
            <w:pPr>
              <w:rPr>
                <w:rFonts w:ascii="Times New Roman" w:hAnsi="Times New Roman" w:cs="Times New Roman"/>
              </w:rPr>
            </w:pPr>
            <w:r>
              <w:rPr>
                <w:rFonts w:ascii="Times New Roman" w:hAnsi="Times New Roman" w:cs="Times New Roman"/>
              </w:rPr>
              <w:t>63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9C457D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C6A9676" w14:textId="77777777" w:rsidR="006A6C4B" w:rsidRDefault="007159A6">
            <w:pPr>
              <w:rPr>
                <w:rFonts w:ascii="Times New Roman" w:hAnsi="Times New Roman" w:cs="Times New Roman"/>
              </w:rPr>
            </w:pPr>
            <w:r>
              <w:rPr>
                <w:rFonts w:ascii="Times New Roman" w:hAnsi="Times New Roman" w:cs="Times New Roman"/>
              </w:rPr>
              <w:t>Цветочная, ул.</w:t>
            </w:r>
          </w:p>
        </w:tc>
        <w:tc>
          <w:tcPr>
            <w:tcW w:w="811" w:type="dxa"/>
            <w:tcBorders>
              <w:bottom w:val="single" w:sz="4" w:space="0" w:color="000000"/>
              <w:right w:val="single" w:sz="4" w:space="0" w:color="000000"/>
            </w:tcBorders>
            <w:shd w:val="clear" w:color="auto" w:fill="auto"/>
            <w:vAlign w:val="bottom"/>
          </w:tcPr>
          <w:p w14:paraId="201B3876"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4F51C9A1"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0FB0F94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35735AA"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3B288B0"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33277D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22B6964" w14:textId="77777777" w:rsidR="006A6C4B" w:rsidRDefault="007159A6">
            <w:pPr>
              <w:rPr>
                <w:rFonts w:ascii="Times New Roman" w:hAnsi="Times New Roman" w:cs="Times New Roman"/>
              </w:rPr>
            </w:pPr>
            <w:r>
              <w:rPr>
                <w:rFonts w:ascii="Times New Roman" w:hAnsi="Times New Roman" w:cs="Times New Roman"/>
              </w:rPr>
              <w:t>1,75</w:t>
            </w:r>
          </w:p>
        </w:tc>
      </w:tr>
      <w:tr w:rsidR="00F10D7F" w14:paraId="0D97538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8A36AF1" w14:textId="77777777" w:rsidR="006A6C4B" w:rsidRDefault="007159A6">
            <w:pPr>
              <w:rPr>
                <w:rFonts w:ascii="Times New Roman" w:hAnsi="Times New Roman" w:cs="Times New Roman"/>
              </w:rPr>
            </w:pPr>
            <w:r>
              <w:rPr>
                <w:rFonts w:ascii="Times New Roman" w:hAnsi="Times New Roman" w:cs="Times New Roman"/>
              </w:rPr>
              <w:t>64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04A6B88"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20BFAEC" w14:textId="77777777" w:rsidR="006A6C4B" w:rsidRDefault="007159A6">
            <w:pPr>
              <w:rPr>
                <w:rFonts w:ascii="Times New Roman" w:hAnsi="Times New Roman" w:cs="Times New Roman"/>
              </w:rPr>
            </w:pPr>
            <w:r>
              <w:rPr>
                <w:rFonts w:ascii="Times New Roman" w:hAnsi="Times New Roman" w:cs="Times New Roman"/>
              </w:rPr>
              <w:t>Строителей, ул.</w:t>
            </w:r>
          </w:p>
        </w:tc>
        <w:tc>
          <w:tcPr>
            <w:tcW w:w="811" w:type="dxa"/>
            <w:tcBorders>
              <w:bottom w:val="single" w:sz="4" w:space="0" w:color="000000"/>
              <w:right w:val="single" w:sz="4" w:space="0" w:color="000000"/>
            </w:tcBorders>
            <w:shd w:val="clear" w:color="auto" w:fill="auto"/>
            <w:vAlign w:val="bottom"/>
          </w:tcPr>
          <w:p w14:paraId="00A62A9F" w14:textId="77777777" w:rsidR="006A6C4B" w:rsidRDefault="007159A6">
            <w:pPr>
              <w:rPr>
                <w:rFonts w:ascii="Times New Roman" w:hAnsi="Times New Roman" w:cs="Times New Roman"/>
              </w:rPr>
            </w:pPr>
            <w:r>
              <w:rPr>
                <w:rFonts w:ascii="Times New Roman" w:hAnsi="Times New Roman" w:cs="Times New Roman"/>
              </w:rPr>
              <w:t>7</w:t>
            </w:r>
          </w:p>
        </w:tc>
        <w:tc>
          <w:tcPr>
            <w:tcW w:w="851" w:type="dxa"/>
            <w:tcBorders>
              <w:bottom w:val="single" w:sz="4" w:space="0" w:color="000000"/>
              <w:right w:val="single" w:sz="4" w:space="0" w:color="000000"/>
            </w:tcBorders>
            <w:shd w:val="clear" w:color="auto" w:fill="auto"/>
            <w:vAlign w:val="bottom"/>
          </w:tcPr>
          <w:p w14:paraId="01BDC50C"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683D021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7857865"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6686B9F"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EF57DB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AE3BB5A" w14:textId="77777777" w:rsidR="006A6C4B" w:rsidRDefault="007159A6">
            <w:pPr>
              <w:rPr>
                <w:rFonts w:ascii="Times New Roman" w:hAnsi="Times New Roman" w:cs="Times New Roman"/>
              </w:rPr>
            </w:pPr>
            <w:r>
              <w:rPr>
                <w:rFonts w:ascii="Times New Roman" w:hAnsi="Times New Roman" w:cs="Times New Roman"/>
              </w:rPr>
              <w:t>1,75</w:t>
            </w:r>
          </w:p>
        </w:tc>
      </w:tr>
      <w:tr w:rsidR="00F10D7F" w14:paraId="2C08ACCE"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16CF269" w14:textId="77777777" w:rsidR="006A6C4B" w:rsidRDefault="007159A6">
            <w:pPr>
              <w:rPr>
                <w:rFonts w:ascii="Times New Roman" w:hAnsi="Times New Roman" w:cs="Times New Roman"/>
              </w:rPr>
            </w:pPr>
            <w:r>
              <w:rPr>
                <w:rFonts w:ascii="Times New Roman" w:hAnsi="Times New Roman" w:cs="Times New Roman"/>
              </w:rPr>
              <w:t>65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B9C63B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9AB08FA" w14:textId="77777777" w:rsidR="006A6C4B" w:rsidRDefault="007159A6">
            <w:pPr>
              <w:rPr>
                <w:rFonts w:ascii="Times New Roman" w:hAnsi="Times New Roman" w:cs="Times New Roman"/>
              </w:rPr>
            </w:pPr>
            <w:r>
              <w:rPr>
                <w:rFonts w:ascii="Times New Roman" w:hAnsi="Times New Roman" w:cs="Times New Roman"/>
              </w:rPr>
              <w:t>Энтузиастов, ул.</w:t>
            </w:r>
          </w:p>
        </w:tc>
        <w:tc>
          <w:tcPr>
            <w:tcW w:w="811" w:type="dxa"/>
            <w:tcBorders>
              <w:bottom w:val="single" w:sz="4" w:space="0" w:color="000000"/>
              <w:right w:val="single" w:sz="4" w:space="0" w:color="000000"/>
            </w:tcBorders>
            <w:shd w:val="clear" w:color="auto" w:fill="auto"/>
            <w:vAlign w:val="bottom"/>
          </w:tcPr>
          <w:p w14:paraId="4184306B" w14:textId="77777777" w:rsidR="006A6C4B" w:rsidRDefault="007159A6">
            <w:pPr>
              <w:rPr>
                <w:rFonts w:ascii="Times New Roman" w:hAnsi="Times New Roman" w:cs="Times New Roman"/>
              </w:rPr>
            </w:pPr>
            <w:r>
              <w:rPr>
                <w:rFonts w:ascii="Times New Roman" w:hAnsi="Times New Roman" w:cs="Times New Roman"/>
              </w:rPr>
              <w:t>7</w:t>
            </w:r>
          </w:p>
        </w:tc>
        <w:tc>
          <w:tcPr>
            <w:tcW w:w="851" w:type="dxa"/>
            <w:tcBorders>
              <w:bottom w:val="single" w:sz="4" w:space="0" w:color="000000"/>
              <w:right w:val="single" w:sz="4" w:space="0" w:color="000000"/>
            </w:tcBorders>
            <w:shd w:val="clear" w:color="auto" w:fill="auto"/>
            <w:vAlign w:val="bottom"/>
          </w:tcPr>
          <w:p w14:paraId="07424B4C"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154F4E98"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E86E89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8960515"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E4DC5C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8A84FC3" w14:textId="77777777" w:rsidR="006A6C4B" w:rsidRDefault="007159A6">
            <w:pPr>
              <w:rPr>
                <w:rFonts w:ascii="Times New Roman" w:hAnsi="Times New Roman" w:cs="Times New Roman"/>
              </w:rPr>
            </w:pPr>
            <w:r>
              <w:rPr>
                <w:rFonts w:ascii="Times New Roman" w:hAnsi="Times New Roman" w:cs="Times New Roman"/>
              </w:rPr>
              <w:t>2,5</w:t>
            </w:r>
          </w:p>
        </w:tc>
      </w:tr>
      <w:tr w:rsidR="00F10D7F" w14:paraId="4EB3FA2A"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3DA20D1" w14:textId="77777777" w:rsidR="006A6C4B" w:rsidRDefault="007159A6">
            <w:pPr>
              <w:rPr>
                <w:rFonts w:ascii="Times New Roman" w:hAnsi="Times New Roman" w:cs="Times New Roman"/>
              </w:rPr>
            </w:pPr>
            <w:r>
              <w:rPr>
                <w:rFonts w:ascii="Times New Roman" w:hAnsi="Times New Roman" w:cs="Times New Roman"/>
              </w:rPr>
              <w:t>66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229E4C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C3B04AE" w14:textId="77777777" w:rsidR="006A6C4B" w:rsidRDefault="007159A6">
            <w:pPr>
              <w:rPr>
                <w:rFonts w:ascii="Times New Roman" w:hAnsi="Times New Roman" w:cs="Times New Roman"/>
              </w:rPr>
            </w:pPr>
            <w:r>
              <w:rPr>
                <w:rFonts w:ascii="Times New Roman" w:hAnsi="Times New Roman" w:cs="Times New Roman"/>
              </w:rPr>
              <w:t>Улыбина, ул.</w:t>
            </w:r>
          </w:p>
        </w:tc>
        <w:tc>
          <w:tcPr>
            <w:tcW w:w="811" w:type="dxa"/>
            <w:tcBorders>
              <w:bottom w:val="single" w:sz="4" w:space="0" w:color="000000"/>
              <w:right w:val="single" w:sz="4" w:space="0" w:color="000000"/>
            </w:tcBorders>
            <w:shd w:val="clear" w:color="auto" w:fill="auto"/>
            <w:vAlign w:val="bottom"/>
          </w:tcPr>
          <w:p w14:paraId="5F2F653F"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384BFA27"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55C882F5"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854D43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95DE1FA"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61B2FCCC"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A991B2B" w14:textId="77777777" w:rsidR="006A6C4B" w:rsidRDefault="007159A6">
            <w:pPr>
              <w:rPr>
                <w:rFonts w:ascii="Times New Roman" w:hAnsi="Times New Roman" w:cs="Times New Roman"/>
              </w:rPr>
            </w:pPr>
            <w:r>
              <w:rPr>
                <w:rFonts w:ascii="Times New Roman" w:hAnsi="Times New Roman" w:cs="Times New Roman"/>
              </w:rPr>
              <w:t>2,05</w:t>
            </w:r>
          </w:p>
        </w:tc>
      </w:tr>
      <w:tr w:rsidR="00F10D7F" w14:paraId="57E60D96"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9910A47" w14:textId="77777777" w:rsidR="006A6C4B" w:rsidRDefault="007159A6">
            <w:pPr>
              <w:rPr>
                <w:rFonts w:ascii="Times New Roman" w:hAnsi="Times New Roman" w:cs="Times New Roman"/>
              </w:rPr>
            </w:pPr>
            <w:r>
              <w:rPr>
                <w:rFonts w:ascii="Times New Roman" w:hAnsi="Times New Roman" w:cs="Times New Roman"/>
              </w:rPr>
              <w:t>67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C442AA5"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E24E883" w14:textId="77777777" w:rsidR="006A6C4B" w:rsidRDefault="007159A6">
            <w:pPr>
              <w:rPr>
                <w:rFonts w:ascii="Times New Roman" w:hAnsi="Times New Roman" w:cs="Times New Roman"/>
              </w:rPr>
            </w:pPr>
            <w:r>
              <w:rPr>
                <w:rFonts w:ascii="Times New Roman" w:hAnsi="Times New Roman" w:cs="Times New Roman"/>
              </w:rPr>
              <w:t>Садовая, ул.</w:t>
            </w:r>
          </w:p>
        </w:tc>
        <w:tc>
          <w:tcPr>
            <w:tcW w:w="811" w:type="dxa"/>
            <w:tcBorders>
              <w:bottom w:val="single" w:sz="4" w:space="0" w:color="000000"/>
              <w:right w:val="single" w:sz="4" w:space="0" w:color="000000"/>
            </w:tcBorders>
            <w:shd w:val="clear" w:color="auto" w:fill="auto"/>
            <w:vAlign w:val="bottom"/>
          </w:tcPr>
          <w:p w14:paraId="48F8CB12"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0B935772" w14:textId="77777777" w:rsidR="006A6C4B" w:rsidRDefault="007159A6">
            <w:pPr>
              <w:rPr>
                <w:rFonts w:ascii="Times New Roman" w:hAnsi="Times New Roman" w:cs="Times New Roman"/>
              </w:rPr>
            </w:pPr>
            <w:r>
              <w:rPr>
                <w:rFonts w:ascii="Times New Roman" w:hAnsi="Times New Roman" w:cs="Times New Roman"/>
              </w:rPr>
              <w:t>8</w:t>
            </w:r>
          </w:p>
        </w:tc>
        <w:tc>
          <w:tcPr>
            <w:tcW w:w="811" w:type="dxa"/>
            <w:tcBorders>
              <w:bottom w:val="single" w:sz="4" w:space="0" w:color="000000"/>
              <w:right w:val="single" w:sz="4" w:space="0" w:color="000000"/>
            </w:tcBorders>
            <w:shd w:val="clear" w:color="auto" w:fill="auto"/>
            <w:vAlign w:val="bottom"/>
          </w:tcPr>
          <w:p w14:paraId="2E8E6517"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7C8F16F"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62E2ED23"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36B0524C"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5520DBF" w14:textId="77777777" w:rsidR="006A6C4B" w:rsidRDefault="007159A6">
            <w:pPr>
              <w:rPr>
                <w:rFonts w:ascii="Times New Roman" w:hAnsi="Times New Roman" w:cs="Times New Roman"/>
              </w:rPr>
            </w:pPr>
            <w:r>
              <w:rPr>
                <w:rFonts w:ascii="Times New Roman" w:hAnsi="Times New Roman" w:cs="Times New Roman"/>
              </w:rPr>
              <w:t>2,8</w:t>
            </w:r>
          </w:p>
        </w:tc>
      </w:tr>
      <w:tr w:rsidR="00F10D7F" w14:paraId="0EBC7FCC"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FA40BFC" w14:textId="77777777" w:rsidR="006A6C4B" w:rsidRDefault="007159A6">
            <w:pPr>
              <w:rPr>
                <w:rFonts w:ascii="Times New Roman" w:hAnsi="Times New Roman" w:cs="Times New Roman"/>
              </w:rPr>
            </w:pPr>
            <w:r>
              <w:rPr>
                <w:rFonts w:ascii="Times New Roman" w:hAnsi="Times New Roman" w:cs="Times New Roman"/>
              </w:rPr>
              <w:t>68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36C89E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5F25395" w14:textId="77777777" w:rsidR="006A6C4B" w:rsidRDefault="007159A6">
            <w:pPr>
              <w:rPr>
                <w:rFonts w:ascii="Times New Roman" w:hAnsi="Times New Roman" w:cs="Times New Roman"/>
              </w:rPr>
            </w:pPr>
            <w:r>
              <w:rPr>
                <w:rFonts w:ascii="Times New Roman" w:hAnsi="Times New Roman" w:cs="Times New Roman"/>
              </w:rPr>
              <w:t>Сюткина, ул.</w:t>
            </w:r>
          </w:p>
        </w:tc>
        <w:tc>
          <w:tcPr>
            <w:tcW w:w="811" w:type="dxa"/>
            <w:tcBorders>
              <w:bottom w:val="single" w:sz="4" w:space="0" w:color="000000"/>
              <w:right w:val="single" w:sz="4" w:space="0" w:color="000000"/>
            </w:tcBorders>
            <w:shd w:val="clear" w:color="auto" w:fill="auto"/>
            <w:vAlign w:val="bottom"/>
          </w:tcPr>
          <w:p w14:paraId="2C7D429D"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5C713F73"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7F9C0460"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F60E2C5"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62E857D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67E9665"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15C5883" w14:textId="77777777" w:rsidR="006A6C4B" w:rsidRDefault="007159A6">
            <w:pPr>
              <w:rPr>
                <w:rFonts w:ascii="Times New Roman" w:hAnsi="Times New Roman" w:cs="Times New Roman"/>
              </w:rPr>
            </w:pPr>
            <w:r>
              <w:rPr>
                <w:rFonts w:ascii="Times New Roman" w:hAnsi="Times New Roman" w:cs="Times New Roman"/>
              </w:rPr>
              <w:t>1,25</w:t>
            </w:r>
          </w:p>
        </w:tc>
      </w:tr>
      <w:tr w:rsidR="00F10D7F" w14:paraId="54A5F4D8"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07F5F4B" w14:textId="77777777" w:rsidR="006A6C4B" w:rsidRDefault="007159A6">
            <w:pPr>
              <w:rPr>
                <w:rFonts w:ascii="Times New Roman" w:hAnsi="Times New Roman" w:cs="Times New Roman"/>
              </w:rPr>
            </w:pPr>
            <w:r>
              <w:rPr>
                <w:rFonts w:ascii="Times New Roman" w:hAnsi="Times New Roman" w:cs="Times New Roman"/>
              </w:rPr>
              <w:t>69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177A433"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5E31E5B" w14:textId="77777777" w:rsidR="006A6C4B" w:rsidRDefault="007159A6">
            <w:pPr>
              <w:rPr>
                <w:rFonts w:ascii="Times New Roman" w:hAnsi="Times New Roman" w:cs="Times New Roman"/>
              </w:rPr>
            </w:pPr>
            <w:r>
              <w:rPr>
                <w:rFonts w:ascii="Times New Roman" w:hAnsi="Times New Roman" w:cs="Times New Roman"/>
              </w:rPr>
              <w:t>Столярова, ул.</w:t>
            </w:r>
          </w:p>
        </w:tc>
        <w:tc>
          <w:tcPr>
            <w:tcW w:w="811" w:type="dxa"/>
            <w:tcBorders>
              <w:bottom w:val="single" w:sz="4" w:space="0" w:color="000000"/>
              <w:right w:val="single" w:sz="4" w:space="0" w:color="000000"/>
            </w:tcBorders>
            <w:shd w:val="clear" w:color="auto" w:fill="auto"/>
            <w:vAlign w:val="bottom"/>
          </w:tcPr>
          <w:p w14:paraId="35105D21"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4FD18D2F" w14:textId="77777777" w:rsidR="006A6C4B" w:rsidRDefault="007159A6">
            <w:pPr>
              <w:rPr>
                <w:rFonts w:ascii="Times New Roman" w:hAnsi="Times New Roman" w:cs="Times New Roman"/>
              </w:rPr>
            </w:pPr>
            <w:r>
              <w:rPr>
                <w:rFonts w:ascii="Times New Roman" w:hAnsi="Times New Roman" w:cs="Times New Roman"/>
              </w:rPr>
              <w:t>10</w:t>
            </w:r>
          </w:p>
        </w:tc>
        <w:tc>
          <w:tcPr>
            <w:tcW w:w="811" w:type="dxa"/>
            <w:tcBorders>
              <w:bottom w:val="single" w:sz="4" w:space="0" w:color="000000"/>
              <w:right w:val="single" w:sz="4" w:space="0" w:color="000000"/>
            </w:tcBorders>
            <w:shd w:val="clear" w:color="auto" w:fill="auto"/>
            <w:vAlign w:val="bottom"/>
          </w:tcPr>
          <w:p w14:paraId="352227E1"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7A60BA7A"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6BDECF0E" w14:textId="77777777" w:rsidR="006A6C4B" w:rsidRDefault="007159A6">
            <w:pPr>
              <w:rPr>
                <w:rFonts w:ascii="Times New Roman" w:hAnsi="Times New Roman" w:cs="Times New Roman"/>
              </w:rPr>
            </w:pPr>
            <w:r>
              <w:rPr>
                <w:rFonts w:ascii="Times New Roman" w:hAnsi="Times New Roman" w:cs="Times New Roman"/>
              </w:rPr>
              <w:t>1</w:t>
            </w:r>
          </w:p>
        </w:tc>
        <w:tc>
          <w:tcPr>
            <w:tcW w:w="939" w:type="dxa"/>
            <w:tcBorders>
              <w:bottom w:val="single" w:sz="4" w:space="0" w:color="000000"/>
              <w:right w:val="single" w:sz="4" w:space="0" w:color="000000"/>
            </w:tcBorders>
            <w:shd w:val="clear" w:color="auto" w:fill="auto"/>
            <w:vAlign w:val="bottom"/>
          </w:tcPr>
          <w:p w14:paraId="5DBA4C49"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F0D84A1" w14:textId="77777777" w:rsidR="006A6C4B" w:rsidRDefault="007159A6">
            <w:pPr>
              <w:rPr>
                <w:rFonts w:ascii="Times New Roman" w:hAnsi="Times New Roman" w:cs="Times New Roman"/>
              </w:rPr>
            </w:pPr>
            <w:r>
              <w:rPr>
                <w:rFonts w:ascii="Times New Roman" w:hAnsi="Times New Roman" w:cs="Times New Roman"/>
              </w:rPr>
              <w:t>3,35</w:t>
            </w:r>
          </w:p>
        </w:tc>
      </w:tr>
      <w:tr w:rsidR="00F10D7F" w14:paraId="5F79D26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DAEF2EF" w14:textId="77777777" w:rsidR="006A6C4B" w:rsidRDefault="007159A6">
            <w:pPr>
              <w:rPr>
                <w:rFonts w:ascii="Times New Roman" w:hAnsi="Times New Roman" w:cs="Times New Roman"/>
              </w:rPr>
            </w:pPr>
            <w:r>
              <w:rPr>
                <w:rFonts w:ascii="Times New Roman" w:hAnsi="Times New Roman" w:cs="Times New Roman"/>
              </w:rPr>
              <w:t>70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BAAAD5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DC7C4E2" w14:textId="77777777" w:rsidR="006A6C4B" w:rsidRDefault="007159A6">
            <w:pPr>
              <w:rPr>
                <w:rFonts w:ascii="Times New Roman" w:hAnsi="Times New Roman" w:cs="Times New Roman"/>
              </w:rPr>
            </w:pPr>
            <w:r>
              <w:rPr>
                <w:rFonts w:ascii="Times New Roman" w:hAnsi="Times New Roman" w:cs="Times New Roman"/>
              </w:rPr>
              <w:t>Полевая, ул.</w:t>
            </w:r>
          </w:p>
        </w:tc>
        <w:tc>
          <w:tcPr>
            <w:tcW w:w="811" w:type="dxa"/>
            <w:tcBorders>
              <w:bottom w:val="single" w:sz="4" w:space="0" w:color="000000"/>
              <w:right w:val="single" w:sz="4" w:space="0" w:color="000000"/>
            </w:tcBorders>
            <w:shd w:val="clear" w:color="auto" w:fill="auto"/>
            <w:vAlign w:val="bottom"/>
          </w:tcPr>
          <w:p w14:paraId="13D8DE62"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01D805A2"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575CDBE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06C6A9C"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A42B6AA"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6C668959"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4B00342" w14:textId="77777777" w:rsidR="006A6C4B" w:rsidRDefault="007159A6">
            <w:pPr>
              <w:rPr>
                <w:rFonts w:ascii="Times New Roman" w:hAnsi="Times New Roman" w:cs="Times New Roman"/>
              </w:rPr>
            </w:pPr>
            <w:r>
              <w:rPr>
                <w:rFonts w:ascii="Times New Roman" w:hAnsi="Times New Roman" w:cs="Times New Roman"/>
              </w:rPr>
              <w:t>1,05</w:t>
            </w:r>
          </w:p>
        </w:tc>
      </w:tr>
      <w:tr w:rsidR="00F10D7F" w14:paraId="5D34DE7B"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F8A2BBC" w14:textId="77777777" w:rsidR="006A6C4B" w:rsidRDefault="007159A6">
            <w:pPr>
              <w:rPr>
                <w:rFonts w:ascii="Times New Roman" w:hAnsi="Times New Roman" w:cs="Times New Roman"/>
              </w:rPr>
            </w:pPr>
            <w:r>
              <w:rPr>
                <w:rFonts w:ascii="Times New Roman" w:hAnsi="Times New Roman" w:cs="Times New Roman"/>
              </w:rPr>
              <w:t>71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2BCB578"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C8AA532" w14:textId="77777777" w:rsidR="006A6C4B" w:rsidRDefault="007159A6">
            <w:pPr>
              <w:rPr>
                <w:rFonts w:ascii="Times New Roman" w:hAnsi="Times New Roman" w:cs="Times New Roman"/>
              </w:rPr>
            </w:pPr>
            <w:r>
              <w:rPr>
                <w:rFonts w:ascii="Times New Roman" w:hAnsi="Times New Roman" w:cs="Times New Roman"/>
              </w:rPr>
              <w:t>Южная, ул.</w:t>
            </w:r>
          </w:p>
        </w:tc>
        <w:tc>
          <w:tcPr>
            <w:tcW w:w="811" w:type="dxa"/>
            <w:tcBorders>
              <w:bottom w:val="single" w:sz="4" w:space="0" w:color="000000"/>
              <w:right w:val="single" w:sz="4" w:space="0" w:color="000000"/>
            </w:tcBorders>
            <w:shd w:val="clear" w:color="auto" w:fill="auto"/>
            <w:vAlign w:val="bottom"/>
          </w:tcPr>
          <w:p w14:paraId="5DF03884"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63B5197C"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359F9BB7"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725840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5463A57"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238C783"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74AD75E" w14:textId="77777777" w:rsidR="006A6C4B" w:rsidRDefault="007159A6">
            <w:pPr>
              <w:rPr>
                <w:rFonts w:ascii="Times New Roman" w:hAnsi="Times New Roman" w:cs="Times New Roman"/>
              </w:rPr>
            </w:pPr>
            <w:r>
              <w:rPr>
                <w:rFonts w:ascii="Times New Roman" w:hAnsi="Times New Roman" w:cs="Times New Roman"/>
              </w:rPr>
              <w:t>1,75</w:t>
            </w:r>
          </w:p>
        </w:tc>
      </w:tr>
      <w:tr w:rsidR="00F10D7F" w14:paraId="25348C4F"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047EA67" w14:textId="77777777" w:rsidR="006A6C4B" w:rsidRDefault="007159A6">
            <w:pPr>
              <w:rPr>
                <w:rFonts w:ascii="Times New Roman" w:hAnsi="Times New Roman" w:cs="Times New Roman"/>
              </w:rPr>
            </w:pPr>
            <w:r>
              <w:rPr>
                <w:rFonts w:ascii="Times New Roman" w:hAnsi="Times New Roman" w:cs="Times New Roman"/>
              </w:rPr>
              <w:t>72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1F8437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C410219" w14:textId="77777777" w:rsidR="006A6C4B" w:rsidRDefault="007159A6">
            <w:pPr>
              <w:rPr>
                <w:rFonts w:ascii="Times New Roman" w:hAnsi="Times New Roman" w:cs="Times New Roman"/>
              </w:rPr>
            </w:pPr>
            <w:r>
              <w:rPr>
                <w:rFonts w:ascii="Times New Roman" w:hAnsi="Times New Roman" w:cs="Times New Roman"/>
              </w:rPr>
              <w:t>Нефтянников, ул.</w:t>
            </w:r>
          </w:p>
        </w:tc>
        <w:tc>
          <w:tcPr>
            <w:tcW w:w="811" w:type="dxa"/>
            <w:tcBorders>
              <w:bottom w:val="single" w:sz="4" w:space="0" w:color="000000"/>
              <w:right w:val="single" w:sz="4" w:space="0" w:color="000000"/>
            </w:tcBorders>
            <w:shd w:val="clear" w:color="auto" w:fill="auto"/>
            <w:vAlign w:val="bottom"/>
          </w:tcPr>
          <w:p w14:paraId="44FA5937" w14:textId="77777777" w:rsidR="006A6C4B" w:rsidRDefault="007159A6">
            <w:pPr>
              <w:rPr>
                <w:rFonts w:ascii="Times New Roman" w:hAnsi="Times New Roman" w:cs="Times New Roman"/>
              </w:rPr>
            </w:pPr>
            <w:r>
              <w:rPr>
                <w:rFonts w:ascii="Times New Roman" w:hAnsi="Times New Roman" w:cs="Times New Roman"/>
              </w:rPr>
              <w:t>7</w:t>
            </w:r>
          </w:p>
        </w:tc>
        <w:tc>
          <w:tcPr>
            <w:tcW w:w="851" w:type="dxa"/>
            <w:tcBorders>
              <w:bottom w:val="single" w:sz="4" w:space="0" w:color="000000"/>
              <w:right w:val="single" w:sz="4" w:space="0" w:color="000000"/>
            </w:tcBorders>
            <w:shd w:val="clear" w:color="auto" w:fill="auto"/>
            <w:vAlign w:val="bottom"/>
          </w:tcPr>
          <w:p w14:paraId="533D6E8B" w14:textId="77777777" w:rsidR="006A6C4B" w:rsidRDefault="007159A6">
            <w:pPr>
              <w:rPr>
                <w:rFonts w:ascii="Times New Roman" w:hAnsi="Times New Roman" w:cs="Times New Roman"/>
              </w:rPr>
            </w:pPr>
            <w:r>
              <w:rPr>
                <w:rFonts w:ascii="Times New Roman" w:hAnsi="Times New Roman" w:cs="Times New Roman"/>
              </w:rPr>
              <w:t>10</w:t>
            </w:r>
          </w:p>
        </w:tc>
        <w:tc>
          <w:tcPr>
            <w:tcW w:w="811" w:type="dxa"/>
            <w:tcBorders>
              <w:bottom w:val="single" w:sz="4" w:space="0" w:color="000000"/>
              <w:right w:val="single" w:sz="4" w:space="0" w:color="000000"/>
            </w:tcBorders>
            <w:shd w:val="clear" w:color="auto" w:fill="auto"/>
            <w:vAlign w:val="bottom"/>
          </w:tcPr>
          <w:p w14:paraId="76C6A2FC"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D678B3E" w14:textId="77777777" w:rsidR="006A6C4B" w:rsidRDefault="007159A6">
            <w:pPr>
              <w:rPr>
                <w:rFonts w:ascii="Times New Roman" w:hAnsi="Times New Roman" w:cs="Times New Roman"/>
              </w:rPr>
            </w:pPr>
            <w:r>
              <w:rPr>
                <w:rFonts w:ascii="Times New Roman" w:hAnsi="Times New Roman" w:cs="Times New Roman"/>
              </w:rPr>
              <w:t>5</w:t>
            </w:r>
          </w:p>
        </w:tc>
        <w:tc>
          <w:tcPr>
            <w:tcW w:w="709" w:type="dxa"/>
            <w:tcBorders>
              <w:bottom w:val="single" w:sz="4" w:space="0" w:color="000000"/>
              <w:right w:val="single" w:sz="4" w:space="0" w:color="000000"/>
            </w:tcBorders>
            <w:shd w:val="clear" w:color="auto" w:fill="auto"/>
            <w:vAlign w:val="bottom"/>
          </w:tcPr>
          <w:p w14:paraId="4855A05D" w14:textId="77777777" w:rsidR="006A6C4B" w:rsidRDefault="007159A6">
            <w:pPr>
              <w:rPr>
                <w:rFonts w:ascii="Times New Roman" w:hAnsi="Times New Roman" w:cs="Times New Roman"/>
              </w:rPr>
            </w:pPr>
            <w:r>
              <w:rPr>
                <w:rFonts w:ascii="Times New Roman" w:hAnsi="Times New Roman" w:cs="Times New Roman"/>
              </w:rPr>
              <w:t>8</w:t>
            </w:r>
          </w:p>
        </w:tc>
        <w:tc>
          <w:tcPr>
            <w:tcW w:w="939" w:type="dxa"/>
            <w:tcBorders>
              <w:bottom w:val="single" w:sz="4" w:space="0" w:color="000000"/>
              <w:right w:val="single" w:sz="4" w:space="0" w:color="000000"/>
            </w:tcBorders>
            <w:shd w:val="clear" w:color="auto" w:fill="auto"/>
            <w:vAlign w:val="bottom"/>
          </w:tcPr>
          <w:p w14:paraId="17F5FDA2"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30FEE44" w14:textId="77777777" w:rsidR="006A6C4B" w:rsidRDefault="007159A6">
            <w:pPr>
              <w:rPr>
                <w:rFonts w:ascii="Times New Roman" w:hAnsi="Times New Roman" w:cs="Times New Roman"/>
              </w:rPr>
            </w:pPr>
            <w:r>
              <w:rPr>
                <w:rFonts w:ascii="Times New Roman" w:hAnsi="Times New Roman" w:cs="Times New Roman"/>
              </w:rPr>
              <w:t>5,45</w:t>
            </w:r>
          </w:p>
        </w:tc>
      </w:tr>
      <w:tr w:rsidR="00F10D7F" w14:paraId="64D4F2D8"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BF771DD" w14:textId="77777777" w:rsidR="006A6C4B" w:rsidRDefault="007159A6">
            <w:pPr>
              <w:rPr>
                <w:rFonts w:ascii="Times New Roman" w:hAnsi="Times New Roman" w:cs="Times New Roman"/>
              </w:rPr>
            </w:pPr>
            <w:r>
              <w:rPr>
                <w:rFonts w:ascii="Times New Roman" w:hAnsi="Times New Roman" w:cs="Times New Roman"/>
              </w:rPr>
              <w:t>73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ED809D9"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0FE864D" w14:textId="77777777" w:rsidR="006A6C4B" w:rsidRDefault="007159A6">
            <w:pPr>
              <w:rPr>
                <w:rFonts w:ascii="Times New Roman" w:hAnsi="Times New Roman" w:cs="Times New Roman"/>
              </w:rPr>
            </w:pPr>
            <w:r>
              <w:rPr>
                <w:rFonts w:ascii="Times New Roman" w:hAnsi="Times New Roman" w:cs="Times New Roman"/>
              </w:rPr>
              <w:t>Ленина, ул.</w:t>
            </w:r>
          </w:p>
        </w:tc>
        <w:tc>
          <w:tcPr>
            <w:tcW w:w="811" w:type="dxa"/>
            <w:tcBorders>
              <w:bottom w:val="single" w:sz="4" w:space="0" w:color="000000"/>
              <w:right w:val="single" w:sz="4" w:space="0" w:color="000000"/>
            </w:tcBorders>
            <w:shd w:val="clear" w:color="auto" w:fill="auto"/>
            <w:vAlign w:val="bottom"/>
          </w:tcPr>
          <w:p w14:paraId="0F7301DB" w14:textId="77777777" w:rsidR="006A6C4B" w:rsidRDefault="007159A6">
            <w:pPr>
              <w:rPr>
                <w:rFonts w:ascii="Times New Roman" w:hAnsi="Times New Roman" w:cs="Times New Roman"/>
              </w:rPr>
            </w:pPr>
            <w:r>
              <w:rPr>
                <w:rFonts w:ascii="Times New Roman" w:hAnsi="Times New Roman" w:cs="Times New Roman"/>
              </w:rPr>
              <w:t>25</w:t>
            </w:r>
          </w:p>
        </w:tc>
        <w:tc>
          <w:tcPr>
            <w:tcW w:w="851" w:type="dxa"/>
            <w:tcBorders>
              <w:bottom w:val="single" w:sz="4" w:space="0" w:color="000000"/>
              <w:right w:val="single" w:sz="4" w:space="0" w:color="000000"/>
            </w:tcBorders>
            <w:shd w:val="clear" w:color="auto" w:fill="auto"/>
            <w:vAlign w:val="bottom"/>
          </w:tcPr>
          <w:p w14:paraId="4A1AE5C8" w14:textId="77777777" w:rsidR="006A6C4B" w:rsidRDefault="007159A6">
            <w:pPr>
              <w:rPr>
                <w:rFonts w:ascii="Times New Roman" w:hAnsi="Times New Roman" w:cs="Times New Roman"/>
              </w:rPr>
            </w:pPr>
            <w:r>
              <w:rPr>
                <w:rFonts w:ascii="Times New Roman" w:hAnsi="Times New Roman" w:cs="Times New Roman"/>
              </w:rPr>
              <w:t>36</w:t>
            </w:r>
          </w:p>
        </w:tc>
        <w:tc>
          <w:tcPr>
            <w:tcW w:w="811" w:type="dxa"/>
            <w:tcBorders>
              <w:bottom w:val="single" w:sz="4" w:space="0" w:color="000000"/>
              <w:right w:val="single" w:sz="4" w:space="0" w:color="000000"/>
            </w:tcBorders>
            <w:shd w:val="clear" w:color="auto" w:fill="auto"/>
            <w:vAlign w:val="bottom"/>
          </w:tcPr>
          <w:p w14:paraId="04EDFE7B" w14:textId="77777777" w:rsidR="006A6C4B" w:rsidRDefault="007159A6">
            <w:pPr>
              <w:rPr>
                <w:rFonts w:ascii="Times New Roman" w:hAnsi="Times New Roman" w:cs="Times New Roman"/>
              </w:rPr>
            </w:pPr>
            <w:r>
              <w:rPr>
                <w:rFonts w:ascii="Times New Roman" w:hAnsi="Times New Roman" w:cs="Times New Roman"/>
              </w:rPr>
              <w:t>11</w:t>
            </w:r>
          </w:p>
        </w:tc>
        <w:tc>
          <w:tcPr>
            <w:tcW w:w="710" w:type="dxa"/>
            <w:tcBorders>
              <w:bottom w:val="single" w:sz="4" w:space="0" w:color="000000"/>
              <w:right w:val="single" w:sz="4" w:space="0" w:color="000000"/>
            </w:tcBorders>
            <w:shd w:val="clear" w:color="auto" w:fill="auto"/>
            <w:vAlign w:val="bottom"/>
          </w:tcPr>
          <w:p w14:paraId="39485979"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79D57EB"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5A42877E"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554E4A9" w14:textId="77777777" w:rsidR="006A6C4B" w:rsidRDefault="007159A6">
            <w:pPr>
              <w:rPr>
                <w:rFonts w:ascii="Times New Roman" w:hAnsi="Times New Roman" w:cs="Times New Roman"/>
              </w:rPr>
            </w:pPr>
            <w:r>
              <w:rPr>
                <w:rFonts w:ascii="Times New Roman" w:hAnsi="Times New Roman" w:cs="Times New Roman"/>
              </w:rPr>
              <w:t>17,1</w:t>
            </w:r>
          </w:p>
        </w:tc>
      </w:tr>
      <w:tr w:rsidR="00F10D7F" w14:paraId="2ED877DA"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5875454C" w14:textId="77777777" w:rsidR="006A6C4B" w:rsidRDefault="007159A6">
            <w:pPr>
              <w:rPr>
                <w:rFonts w:ascii="Times New Roman" w:hAnsi="Times New Roman" w:cs="Times New Roman"/>
              </w:rPr>
            </w:pPr>
            <w:r>
              <w:rPr>
                <w:rFonts w:ascii="Times New Roman" w:hAnsi="Times New Roman" w:cs="Times New Roman"/>
              </w:rPr>
              <w:t>74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5F065FA"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284FAD8" w14:textId="77777777" w:rsidR="006A6C4B" w:rsidRDefault="007159A6">
            <w:pPr>
              <w:rPr>
                <w:rFonts w:ascii="Times New Roman" w:hAnsi="Times New Roman" w:cs="Times New Roman"/>
              </w:rPr>
            </w:pPr>
            <w:r>
              <w:rPr>
                <w:rFonts w:ascii="Times New Roman" w:hAnsi="Times New Roman" w:cs="Times New Roman"/>
              </w:rPr>
              <w:t>Ленина, ул. (гаражное общество)</w:t>
            </w:r>
          </w:p>
        </w:tc>
        <w:tc>
          <w:tcPr>
            <w:tcW w:w="811" w:type="dxa"/>
            <w:tcBorders>
              <w:bottom w:val="single" w:sz="4" w:space="0" w:color="000000"/>
              <w:right w:val="single" w:sz="4" w:space="0" w:color="000000"/>
            </w:tcBorders>
            <w:shd w:val="clear" w:color="auto" w:fill="auto"/>
            <w:vAlign w:val="bottom"/>
          </w:tcPr>
          <w:p w14:paraId="1297EDD7"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698BFB83" w14:textId="77777777" w:rsidR="006A6C4B" w:rsidRDefault="007159A6">
            <w:pPr>
              <w:rPr>
                <w:rFonts w:ascii="Times New Roman" w:hAnsi="Times New Roman" w:cs="Times New Roman"/>
              </w:rPr>
            </w:pPr>
            <w:r>
              <w:rPr>
                <w:rFonts w:ascii="Times New Roman" w:hAnsi="Times New Roman" w:cs="Times New Roman"/>
              </w:rPr>
              <w:t>11</w:t>
            </w:r>
          </w:p>
        </w:tc>
        <w:tc>
          <w:tcPr>
            <w:tcW w:w="811" w:type="dxa"/>
            <w:tcBorders>
              <w:bottom w:val="single" w:sz="4" w:space="0" w:color="000000"/>
              <w:right w:val="single" w:sz="4" w:space="0" w:color="000000"/>
            </w:tcBorders>
            <w:shd w:val="clear" w:color="auto" w:fill="auto"/>
            <w:vAlign w:val="bottom"/>
          </w:tcPr>
          <w:p w14:paraId="3A3CC97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9091A17"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D3AD1F9"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49633B1"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149FF6B" w14:textId="77777777" w:rsidR="006A6C4B" w:rsidRDefault="007159A6">
            <w:pPr>
              <w:rPr>
                <w:rFonts w:ascii="Times New Roman" w:hAnsi="Times New Roman" w:cs="Times New Roman"/>
              </w:rPr>
            </w:pPr>
            <w:r>
              <w:rPr>
                <w:rFonts w:ascii="Times New Roman" w:hAnsi="Times New Roman" w:cs="Times New Roman"/>
              </w:rPr>
              <w:t>2,75</w:t>
            </w:r>
          </w:p>
        </w:tc>
      </w:tr>
      <w:tr w:rsidR="00F10D7F" w14:paraId="2EC55359"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17AA0B7" w14:textId="77777777" w:rsidR="006A6C4B" w:rsidRDefault="007159A6">
            <w:pPr>
              <w:rPr>
                <w:rFonts w:ascii="Times New Roman" w:hAnsi="Times New Roman" w:cs="Times New Roman"/>
              </w:rPr>
            </w:pPr>
            <w:r>
              <w:rPr>
                <w:rFonts w:ascii="Times New Roman" w:hAnsi="Times New Roman" w:cs="Times New Roman"/>
              </w:rPr>
              <w:t>75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874610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3BA12A5" w14:textId="77777777" w:rsidR="006A6C4B" w:rsidRDefault="007159A6">
            <w:pPr>
              <w:rPr>
                <w:rFonts w:ascii="Times New Roman" w:hAnsi="Times New Roman" w:cs="Times New Roman"/>
              </w:rPr>
            </w:pPr>
            <w:r>
              <w:rPr>
                <w:rFonts w:ascii="Times New Roman" w:hAnsi="Times New Roman" w:cs="Times New Roman"/>
              </w:rPr>
              <w:t>Дорожная, ул.</w:t>
            </w:r>
          </w:p>
        </w:tc>
        <w:tc>
          <w:tcPr>
            <w:tcW w:w="811" w:type="dxa"/>
            <w:tcBorders>
              <w:bottom w:val="single" w:sz="4" w:space="0" w:color="000000"/>
              <w:right w:val="single" w:sz="4" w:space="0" w:color="000000"/>
            </w:tcBorders>
            <w:shd w:val="clear" w:color="auto" w:fill="auto"/>
            <w:vAlign w:val="bottom"/>
          </w:tcPr>
          <w:p w14:paraId="546A0F05"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03CF0CCF"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392B1A7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5A25890"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02C5B4B"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0B6EA98"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452925A" w14:textId="77777777" w:rsidR="006A6C4B" w:rsidRDefault="007159A6">
            <w:pPr>
              <w:rPr>
                <w:rFonts w:ascii="Times New Roman" w:hAnsi="Times New Roman" w:cs="Times New Roman"/>
              </w:rPr>
            </w:pPr>
            <w:r>
              <w:rPr>
                <w:rFonts w:ascii="Times New Roman" w:hAnsi="Times New Roman" w:cs="Times New Roman"/>
              </w:rPr>
              <w:t>0,75</w:t>
            </w:r>
          </w:p>
        </w:tc>
      </w:tr>
      <w:tr w:rsidR="00F10D7F" w14:paraId="6F117A4F"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31B5033" w14:textId="77777777" w:rsidR="006A6C4B" w:rsidRDefault="007159A6">
            <w:pPr>
              <w:rPr>
                <w:rFonts w:ascii="Times New Roman" w:hAnsi="Times New Roman" w:cs="Times New Roman"/>
              </w:rPr>
            </w:pPr>
            <w:r>
              <w:rPr>
                <w:rFonts w:ascii="Times New Roman" w:hAnsi="Times New Roman" w:cs="Times New Roman"/>
              </w:rPr>
              <w:lastRenderedPageBreak/>
              <w:t>76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9E0B0AF"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BE70297" w14:textId="77777777" w:rsidR="006A6C4B" w:rsidRDefault="007159A6">
            <w:pPr>
              <w:rPr>
                <w:rFonts w:ascii="Times New Roman" w:hAnsi="Times New Roman" w:cs="Times New Roman"/>
              </w:rPr>
            </w:pPr>
            <w:r>
              <w:rPr>
                <w:rFonts w:ascii="Times New Roman" w:hAnsi="Times New Roman" w:cs="Times New Roman"/>
              </w:rPr>
              <w:t>Чапаева, ул</w:t>
            </w:r>
          </w:p>
        </w:tc>
        <w:tc>
          <w:tcPr>
            <w:tcW w:w="811" w:type="dxa"/>
            <w:tcBorders>
              <w:bottom w:val="single" w:sz="4" w:space="0" w:color="000000"/>
              <w:right w:val="single" w:sz="4" w:space="0" w:color="000000"/>
            </w:tcBorders>
            <w:shd w:val="clear" w:color="auto" w:fill="auto"/>
            <w:vAlign w:val="bottom"/>
          </w:tcPr>
          <w:p w14:paraId="585B2C9A" w14:textId="77777777" w:rsidR="006A6C4B" w:rsidRDefault="007159A6">
            <w:pPr>
              <w:rPr>
                <w:rFonts w:ascii="Times New Roman" w:hAnsi="Times New Roman" w:cs="Times New Roman"/>
              </w:rPr>
            </w:pPr>
            <w:r>
              <w:rPr>
                <w:rFonts w:ascii="Times New Roman" w:hAnsi="Times New Roman" w:cs="Times New Roman"/>
              </w:rPr>
              <w:t>8</w:t>
            </w:r>
          </w:p>
        </w:tc>
        <w:tc>
          <w:tcPr>
            <w:tcW w:w="851" w:type="dxa"/>
            <w:tcBorders>
              <w:bottom w:val="single" w:sz="4" w:space="0" w:color="000000"/>
              <w:right w:val="single" w:sz="4" w:space="0" w:color="000000"/>
            </w:tcBorders>
            <w:shd w:val="clear" w:color="auto" w:fill="auto"/>
            <w:vAlign w:val="bottom"/>
          </w:tcPr>
          <w:p w14:paraId="3CCAF04E"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5071AA70"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3A47D2E"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863162B" w14:textId="77777777" w:rsidR="006A6C4B" w:rsidRDefault="007159A6">
            <w:pPr>
              <w:rPr>
                <w:rFonts w:ascii="Times New Roman" w:hAnsi="Times New Roman" w:cs="Times New Roman"/>
              </w:rPr>
            </w:pPr>
            <w:r>
              <w:rPr>
                <w:rFonts w:ascii="Times New Roman" w:hAnsi="Times New Roman" w:cs="Times New Roman"/>
              </w:rPr>
              <w:t>1</w:t>
            </w:r>
          </w:p>
        </w:tc>
        <w:tc>
          <w:tcPr>
            <w:tcW w:w="939" w:type="dxa"/>
            <w:tcBorders>
              <w:bottom w:val="single" w:sz="4" w:space="0" w:color="000000"/>
              <w:right w:val="single" w:sz="4" w:space="0" w:color="000000"/>
            </w:tcBorders>
            <w:shd w:val="clear" w:color="auto" w:fill="auto"/>
            <w:vAlign w:val="bottom"/>
          </w:tcPr>
          <w:p w14:paraId="1C563BE7"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344BCF3" w14:textId="77777777" w:rsidR="006A6C4B" w:rsidRDefault="007159A6">
            <w:pPr>
              <w:rPr>
                <w:rFonts w:ascii="Times New Roman" w:hAnsi="Times New Roman" w:cs="Times New Roman"/>
              </w:rPr>
            </w:pPr>
            <w:r>
              <w:rPr>
                <w:rFonts w:ascii="Times New Roman" w:hAnsi="Times New Roman" w:cs="Times New Roman"/>
              </w:rPr>
              <w:t>2,6</w:t>
            </w:r>
          </w:p>
        </w:tc>
      </w:tr>
      <w:tr w:rsidR="00F10D7F" w14:paraId="7E909ED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C8E2635" w14:textId="77777777" w:rsidR="006A6C4B" w:rsidRDefault="007159A6">
            <w:pPr>
              <w:rPr>
                <w:rFonts w:ascii="Times New Roman" w:hAnsi="Times New Roman" w:cs="Times New Roman"/>
              </w:rPr>
            </w:pPr>
            <w:r>
              <w:rPr>
                <w:rFonts w:ascii="Times New Roman" w:hAnsi="Times New Roman" w:cs="Times New Roman"/>
              </w:rPr>
              <w:t>77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45C7C52"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B1A310E" w14:textId="77777777" w:rsidR="006A6C4B" w:rsidRDefault="007159A6">
            <w:pPr>
              <w:rPr>
                <w:rFonts w:ascii="Times New Roman" w:hAnsi="Times New Roman" w:cs="Times New Roman"/>
              </w:rPr>
            </w:pPr>
            <w:r>
              <w:rPr>
                <w:rFonts w:ascii="Times New Roman" w:hAnsi="Times New Roman" w:cs="Times New Roman"/>
              </w:rPr>
              <w:t>Герцена, ул.</w:t>
            </w:r>
          </w:p>
        </w:tc>
        <w:tc>
          <w:tcPr>
            <w:tcW w:w="811" w:type="dxa"/>
            <w:tcBorders>
              <w:bottom w:val="single" w:sz="4" w:space="0" w:color="000000"/>
              <w:right w:val="single" w:sz="4" w:space="0" w:color="000000"/>
            </w:tcBorders>
            <w:shd w:val="clear" w:color="auto" w:fill="auto"/>
            <w:vAlign w:val="bottom"/>
          </w:tcPr>
          <w:p w14:paraId="26D8A2B4"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5FE6AB34" w14:textId="77777777" w:rsidR="006A6C4B" w:rsidRDefault="007159A6">
            <w:pPr>
              <w:rPr>
                <w:rFonts w:ascii="Times New Roman" w:hAnsi="Times New Roman" w:cs="Times New Roman"/>
              </w:rPr>
            </w:pPr>
            <w:r>
              <w:rPr>
                <w:rFonts w:ascii="Times New Roman" w:hAnsi="Times New Roman" w:cs="Times New Roman"/>
              </w:rPr>
              <w:t>7</w:t>
            </w:r>
          </w:p>
        </w:tc>
        <w:tc>
          <w:tcPr>
            <w:tcW w:w="811" w:type="dxa"/>
            <w:tcBorders>
              <w:bottom w:val="single" w:sz="4" w:space="0" w:color="000000"/>
              <w:right w:val="single" w:sz="4" w:space="0" w:color="000000"/>
            </w:tcBorders>
            <w:shd w:val="clear" w:color="auto" w:fill="auto"/>
            <w:vAlign w:val="bottom"/>
          </w:tcPr>
          <w:p w14:paraId="2F42E599"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46EF427"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F994048"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543C1E7"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3729A27" w14:textId="77777777" w:rsidR="006A6C4B" w:rsidRDefault="007159A6">
            <w:pPr>
              <w:rPr>
                <w:rFonts w:ascii="Times New Roman" w:hAnsi="Times New Roman" w:cs="Times New Roman"/>
              </w:rPr>
            </w:pPr>
            <w:r>
              <w:rPr>
                <w:rFonts w:ascii="Times New Roman" w:hAnsi="Times New Roman" w:cs="Times New Roman"/>
              </w:rPr>
              <w:t>2,25</w:t>
            </w:r>
          </w:p>
        </w:tc>
      </w:tr>
      <w:tr w:rsidR="00F10D7F" w14:paraId="7EA2B509"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D2A5B53" w14:textId="77777777" w:rsidR="006A6C4B" w:rsidRDefault="007159A6">
            <w:pPr>
              <w:rPr>
                <w:rFonts w:ascii="Times New Roman" w:hAnsi="Times New Roman" w:cs="Times New Roman"/>
              </w:rPr>
            </w:pPr>
            <w:r>
              <w:rPr>
                <w:rFonts w:ascii="Times New Roman" w:hAnsi="Times New Roman" w:cs="Times New Roman"/>
              </w:rPr>
              <w:t>78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CFE421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1394185" w14:textId="77777777" w:rsidR="006A6C4B" w:rsidRDefault="007159A6">
            <w:pPr>
              <w:rPr>
                <w:rFonts w:ascii="Times New Roman" w:hAnsi="Times New Roman" w:cs="Times New Roman"/>
              </w:rPr>
            </w:pPr>
            <w:r>
              <w:rPr>
                <w:rFonts w:ascii="Times New Roman" w:hAnsi="Times New Roman" w:cs="Times New Roman"/>
              </w:rPr>
              <w:t>Октябрьская, ул.</w:t>
            </w:r>
          </w:p>
        </w:tc>
        <w:tc>
          <w:tcPr>
            <w:tcW w:w="811" w:type="dxa"/>
            <w:tcBorders>
              <w:bottom w:val="single" w:sz="4" w:space="0" w:color="000000"/>
              <w:right w:val="single" w:sz="4" w:space="0" w:color="000000"/>
            </w:tcBorders>
            <w:shd w:val="clear" w:color="auto" w:fill="auto"/>
            <w:vAlign w:val="bottom"/>
          </w:tcPr>
          <w:p w14:paraId="7C935FC2" w14:textId="77777777" w:rsidR="006A6C4B" w:rsidRDefault="007159A6">
            <w:pPr>
              <w:rPr>
                <w:rFonts w:ascii="Times New Roman" w:hAnsi="Times New Roman" w:cs="Times New Roman"/>
              </w:rPr>
            </w:pPr>
            <w:r>
              <w:rPr>
                <w:rFonts w:ascii="Times New Roman" w:hAnsi="Times New Roman" w:cs="Times New Roman"/>
              </w:rPr>
              <w:t>7</w:t>
            </w:r>
          </w:p>
        </w:tc>
        <w:tc>
          <w:tcPr>
            <w:tcW w:w="851" w:type="dxa"/>
            <w:tcBorders>
              <w:bottom w:val="single" w:sz="4" w:space="0" w:color="000000"/>
              <w:right w:val="single" w:sz="4" w:space="0" w:color="000000"/>
            </w:tcBorders>
            <w:shd w:val="clear" w:color="auto" w:fill="auto"/>
            <w:vAlign w:val="bottom"/>
          </w:tcPr>
          <w:p w14:paraId="3CCD8A84"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3447B94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E9CA68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AAD3D92"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031FCA2F"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59C0CC4" w14:textId="77777777" w:rsidR="006A6C4B" w:rsidRDefault="007159A6">
            <w:pPr>
              <w:rPr>
                <w:rFonts w:ascii="Times New Roman" w:hAnsi="Times New Roman" w:cs="Times New Roman"/>
              </w:rPr>
            </w:pPr>
            <w:r>
              <w:rPr>
                <w:rFonts w:ascii="Times New Roman" w:hAnsi="Times New Roman" w:cs="Times New Roman"/>
              </w:rPr>
              <w:t>3,2</w:t>
            </w:r>
          </w:p>
        </w:tc>
      </w:tr>
      <w:tr w:rsidR="00F10D7F" w14:paraId="6B93C3C7"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3081886" w14:textId="77777777" w:rsidR="006A6C4B" w:rsidRDefault="007159A6">
            <w:pPr>
              <w:rPr>
                <w:rFonts w:ascii="Times New Roman" w:hAnsi="Times New Roman" w:cs="Times New Roman"/>
              </w:rPr>
            </w:pPr>
            <w:r>
              <w:rPr>
                <w:rFonts w:ascii="Times New Roman" w:hAnsi="Times New Roman" w:cs="Times New Roman"/>
              </w:rPr>
              <w:t>79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8A1A91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CDFC997" w14:textId="77777777" w:rsidR="006A6C4B" w:rsidRDefault="007159A6">
            <w:pPr>
              <w:rPr>
                <w:rFonts w:ascii="Times New Roman" w:hAnsi="Times New Roman" w:cs="Times New Roman"/>
              </w:rPr>
            </w:pPr>
            <w:r>
              <w:rPr>
                <w:rFonts w:ascii="Times New Roman" w:hAnsi="Times New Roman" w:cs="Times New Roman"/>
              </w:rPr>
              <w:t>Пролетарская, ул.</w:t>
            </w:r>
          </w:p>
        </w:tc>
        <w:tc>
          <w:tcPr>
            <w:tcW w:w="811" w:type="dxa"/>
            <w:tcBorders>
              <w:bottom w:val="single" w:sz="4" w:space="0" w:color="000000"/>
              <w:right w:val="single" w:sz="4" w:space="0" w:color="000000"/>
            </w:tcBorders>
            <w:shd w:val="clear" w:color="auto" w:fill="auto"/>
            <w:vAlign w:val="bottom"/>
          </w:tcPr>
          <w:p w14:paraId="10458C96"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572F0B17"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42C95ED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247ACF4"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52C2E07C"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92AD8B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BC83B33" w14:textId="77777777" w:rsidR="006A6C4B" w:rsidRDefault="007159A6">
            <w:pPr>
              <w:rPr>
                <w:rFonts w:ascii="Times New Roman" w:hAnsi="Times New Roman" w:cs="Times New Roman"/>
              </w:rPr>
            </w:pPr>
            <w:r>
              <w:rPr>
                <w:rFonts w:ascii="Times New Roman" w:hAnsi="Times New Roman" w:cs="Times New Roman"/>
              </w:rPr>
              <w:t>1,25</w:t>
            </w:r>
          </w:p>
        </w:tc>
      </w:tr>
      <w:tr w:rsidR="00F10D7F" w14:paraId="1681FD5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ECAA899" w14:textId="77777777" w:rsidR="006A6C4B" w:rsidRDefault="007159A6">
            <w:pPr>
              <w:rPr>
                <w:rFonts w:ascii="Times New Roman" w:hAnsi="Times New Roman" w:cs="Times New Roman"/>
              </w:rPr>
            </w:pPr>
            <w:r>
              <w:rPr>
                <w:rFonts w:ascii="Times New Roman" w:hAnsi="Times New Roman" w:cs="Times New Roman"/>
              </w:rPr>
              <w:t>80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FB2C06F"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78D4DC5" w14:textId="77777777" w:rsidR="006A6C4B" w:rsidRDefault="007159A6">
            <w:pPr>
              <w:rPr>
                <w:rFonts w:ascii="Times New Roman" w:hAnsi="Times New Roman" w:cs="Times New Roman"/>
              </w:rPr>
            </w:pPr>
            <w:r>
              <w:rPr>
                <w:rFonts w:ascii="Times New Roman" w:hAnsi="Times New Roman" w:cs="Times New Roman"/>
              </w:rPr>
              <w:t>Уфимская, ул.</w:t>
            </w:r>
          </w:p>
        </w:tc>
        <w:tc>
          <w:tcPr>
            <w:tcW w:w="811" w:type="dxa"/>
            <w:tcBorders>
              <w:bottom w:val="single" w:sz="4" w:space="0" w:color="000000"/>
              <w:right w:val="single" w:sz="4" w:space="0" w:color="000000"/>
            </w:tcBorders>
            <w:shd w:val="clear" w:color="auto" w:fill="auto"/>
            <w:vAlign w:val="bottom"/>
          </w:tcPr>
          <w:p w14:paraId="32ED6A8A"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591D0028"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489BD812"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DBD06B4"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7B6EAE6"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3F5E6CA5"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47ACFC8" w14:textId="77777777" w:rsidR="006A6C4B" w:rsidRDefault="007159A6">
            <w:pPr>
              <w:rPr>
                <w:rFonts w:ascii="Times New Roman" w:hAnsi="Times New Roman" w:cs="Times New Roman"/>
              </w:rPr>
            </w:pPr>
            <w:r>
              <w:rPr>
                <w:rFonts w:ascii="Times New Roman" w:hAnsi="Times New Roman" w:cs="Times New Roman"/>
              </w:rPr>
              <w:t>1,8</w:t>
            </w:r>
          </w:p>
        </w:tc>
      </w:tr>
      <w:tr w:rsidR="00F10D7F" w14:paraId="1E76BC6F"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3E058E8" w14:textId="77777777" w:rsidR="006A6C4B" w:rsidRDefault="007159A6">
            <w:pPr>
              <w:rPr>
                <w:rFonts w:ascii="Times New Roman" w:hAnsi="Times New Roman" w:cs="Times New Roman"/>
              </w:rPr>
            </w:pPr>
            <w:r>
              <w:rPr>
                <w:rFonts w:ascii="Times New Roman" w:hAnsi="Times New Roman" w:cs="Times New Roman"/>
              </w:rPr>
              <w:t>81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0BF8A82"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F3168FA" w14:textId="77777777" w:rsidR="006A6C4B" w:rsidRDefault="007159A6">
            <w:pPr>
              <w:rPr>
                <w:rFonts w:ascii="Times New Roman" w:hAnsi="Times New Roman" w:cs="Times New Roman"/>
              </w:rPr>
            </w:pPr>
            <w:r>
              <w:rPr>
                <w:rFonts w:ascii="Times New Roman" w:hAnsi="Times New Roman" w:cs="Times New Roman"/>
              </w:rPr>
              <w:t>Тимиряя, ул.</w:t>
            </w:r>
          </w:p>
        </w:tc>
        <w:tc>
          <w:tcPr>
            <w:tcW w:w="811" w:type="dxa"/>
            <w:tcBorders>
              <w:bottom w:val="single" w:sz="4" w:space="0" w:color="000000"/>
              <w:right w:val="single" w:sz="4" w:space="0" w:color="000000"/>
            </w:tcBorders>
            <w:shd w:val="clear" w:color="auto" w:fill="auto"/>
            <w:vAlign w:val="bottom"/>
          </w:tcPr>
          <w:p w14:paraId="55953129" w14:textId="77777777" w:rsidR="006A6C4B" w:rsidRDefault="007159A6">
            <w:pPr>
              <w:rPr>
                <w:rFonts w:ascii="Times New Roman" w:hAnsi="Times New Roman" w:cs="Times New Roman"/>
              </w:rPr>
            </w:pPr>
            <w:r>
              <w:rPr>
                <w:rFonts w:ascii="Times New Roman" w:hAnsi="Times New Roman" w:cs="Times New Roman"/>
              </w:rPr>
              <w:t>6</w:t>
            </w:r>
          </w:p>
        </w:tc>
        <w:tc>
          <w:tcPr>
            <w:tcW w:w="851" w:type="dxa"/>
            <w:tcBorders>
              <w:bottom w:val="single" w:sz="4" w:space="0" w:color="000000"/>
              <w:right w:val="single" w:sz="4" w:space="0" w:color="000000"/>
            </w:tcBorders>
            <w:shd w:val="clear" w:color="auto" w:fill="auto"/>
            <w:vAlign w:val="bottom"/>
          </w:tcPr>
          <w:p w14:paraId="578BD2ED" w14:textId="77777777" w:rsidR="006A6C4B" w:rsidRDefault="007159A6">
            <w:pPr>
              <w:rPr>
                <w:rFonts w:ascii="Times New Roman" w:hAnsi="Times New Roman" w:cs="Times New Roman"/>
              </w:rPr>
            </w:pPr>
            <w:r>
              <w:rPr>
                <w:rFonts w:ascii="Times New Roman" w:hAnsi="Times New Roman" w:cs="Times New Roman"/>
              </w:rPr>
              <w:t>4</w:t>
            </w:r>
          </w:p>
        </w:tc>
        <w:tc>
          <w:tcPr>
            <w:tcW w:w="811" w:type="dxa"/>
            <w:tcBorders>
              <w:bottom w:val="single" w:sz="4" w:space="0" w:color="000000"/>
              <w:right w:val="single" w:sz="4" w:space="0" w:color="000000"/>
            </w:tcBorders>
            <w:shd w:val="clear" w:color="auto" w:fill="auto"/>
            <w:vAlign w:val="bottom"/>
          </w:tcPr>
          <w:p w14:paraId="2A27B08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FAD04FC"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BA529BD"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4A3F0A9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F86B911" w14:textId="77777777" w:rsidR="006A6C4B" w:rsidRDefault="007159A6">
            <w:pPr>
              <w:rPr>
                <w:rFonts w:ascii="Times New Roman" w:hAnsi="Times New Roman" w:cs="Times New Roman"/>
              </w:rPr>
            </w:pPr>
            <w:r>
              <w:rPr>
                <w:rFonts w:ascii="Times New Roman" w:hAnsi="Times New Roman" w:cs="Times New Roman"/>
              </w:rPr>
              <w:t>2,5</w:t>
            </w:r>
          </w:p>
        </w:tc>
      </w:tr>
      <w:tr w:rsidR="00F10D7F" w14:paraId="1FBB1BA4"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C27C085" w14:textId="77777777" w:rsidR="006A6C4B" w:rsidRDefault="007159A6">
            <w:pPr>
              <w:rPr>
                <w:rFonts w:ascii="Times New Roman" w:hAnsi="Times New Roman" w:cs="Times New Roman"/>
              </w:rPr>
            </w:pPr>
            <w:r>
              <w:rPr>
                <w:rFonts w:ascii="Times New Roman" w:hAnsi="Times New Roman" w:cs="Times New Roman"/>
              </w:rPr>
              <w:t>82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C11921F"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91F8701" w14:textId="77777777" w:rsidR="006A6C4B" w:rsidRDefault="007159A6">
            <w:pPr>
              <w:rPr>
                <w:rFonts w:ascii="Times New Roman" w:hAnsi="Times New Roman" w:cs="Times New Roman"/>
              </w:rPr>
            </w:pPr>
            <w:r>
              <w:rPr>
                <w:rFonts w:ascii="Times New Roman" w:hAnsi="Times New Roman" w:cs="Times New Roman"/>
              </w:rPr>
              <w:t>Тимиряя, ул. (ЦРБ)</w:t>
            </w:r>
          </w:p>
        </w:tc>
        <w:tc>
          <w:tcPr>
            <w:tcW w:w="811" w:type="dxa"/>
            <w:tcBorders>
              <w:bottom w:val="single" w:sz="4" w:space="0" w:color="000000"/>
              <w:right w:val="single" w:sz="4" w:space="0" w:color="000000"/>
            </w:tcBorders>
            <w:shd w:val="clear" w:color="auto" w:fill="auto"/>
            <w:vAlign w:val="bottom"/>
          </w:tcPr>
          <w:p w14:paraId="098AFFBE"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3481CF5A" w14:textId="77777777" w:rsidR="006A6C4B" w:rsidRDefault="007159A6">
            <w:pPr>
              <w:rPr>
                <w:rFonts w:ascii="Times New Roman" w:hAnsi="Times New Roman" w:cs="Times New Roman"/>
              </w:rPr>
            </w:pPr>
            <w:r>
              <w:rPr>
                <w:rFonts w:ascii="Times New Roman" w:hAnsi="Times New Roman" w:cs="Times New Roman"/>
              </w:rPr>
              <w:t>8</w:t>
            </w:r>
          </w:p>
        </w:tc>
        <w:tc>
          <w:tcPr>
            <w:tcW w:w="811" w:type="dxa"/>
            <w:tcBorders>
              <w:bottom w:val="single" w:sz="4" w:space="0" w:color="000000"/>
              <w:right w:val="single" w:sz="4" w:space="0" w:color="000000"/>
            </w:tcBorders>
            <w:shd w:val="clear" w:color="auto" w:fill="auto"/>
            <w:vAlign w:val="bottom"/>
          </w:tcPr>
          <w:p w14:paraId="72FC736D" w14:textId="77777777" w:rsidR="006A6C4B" w:rsidRDefault="007159A6">
            <w:pPr>
              <w:rPr>
                <w:rFonts w:ascii="Times New Roman" w:hAnsi="Times New Roman" w:cs="Times New Roman"/>
              </w:rPr>
            </w:pPr>
            <w:r>
              <w:rPr>
                <w:rFonts w:ascii="Times New Roman" w:hAnsi="Times New Roman" w:cs="Times New Roman"/>
              </w:rPr>
              <w:t>2</w:t>
            </w:r>
          </w:p>
        </w:tc>
        <w:tc>
          <w:tcPr>
            <w:tcW w:w="710" w:type="dxa"/>
            <w:tcBorders>
              <w:bottom w:val="single" w:sz="4" w:space="0" w:color="000000"/>
              <w:right w:val="single" w:sz="4" w:space="0" w:color="000000"/>
            </w:tcBorders>
            <w:shd w:val="clear" w:color="auto" w:fill="auto"/>
            <w:vAlign w:val="bottom"/>
          </w:tcPr>
          <w:p w14:paraId="59E52497"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6B9A8C5"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B8C675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464F295" w14:textId="77777777" w:rsidR="006A6C4B" w:rsidRDefault="007159A6">
            <w:pPr>
              <w:rPr>
                <w:rFonts w:ascii="Times New Roman" w:hAnsi="Times New Roman" w:cs="Times New Roman"/>
              </w:rPr>
            </w:pPr>
            <w:r>
              <w:rPr>
                <w:rFonts w:ascii="Times New Roman" w:hAnsi="Times New Roman" w:cs="Times New Roman"/>
              </w:rPr>
              <w:t>2,3</w:t>
            </w:r>
          </w:p>
        </w:tc>
      </w:tr>
      <w:tr w:rsidR="00F10D7F" w14:paraId="0AF252F2"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6820306D" w14:textId="77777777" w:rsidR="006A6C4B" w:rsidRDefault="007159A6">
            <w:pPr>
              <w:rPr>
                <w:rFonts w:ascii="Times New Roman" w:hAnsi="Times New Roman" w:cs="Times New Roman"/>
              </w:rPr>
            </w:pPr>
            <w:r>
              <w:rPr>
                <w:rFonts w:ascii="Times New Roman" w:hAnsi="Times New Roman" w:cs="Times New Roman"/>
              </w:rPr>
              <w:t>83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5EEBB3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291CD62" w14:textId="77777777" w:rsidR="006A6C4B" w:rsidRDefault="007159A6">
            <w:pPr>
              <w:rPr>
                <w:rFonts w:ascii="Times New Roman" w:hAnsi="Times New Roman" w:cs="Times New Roman"/>
              </w:rPr>
            </w:pPr>
            <w:r>
              <w:rPr>
                <w:rFonts w:ascii="Times New Roman" w:hAnsi="Times New Roman" w:cs="Times New Roman"/>
              </w:rPr>
              <w:t>Тимиряя, ул. (школа №2)</w:t>
            </w:r>
          </w:p>
        </w:tc>
        <w:tc>
          <w:tcPr>
            <w:tcW w:w="811" w:type="dxa"/>
            <w:tcBorders>
              <w:bottom w:val="single" w:sz="4" w:space="0" w:color="000000"/>
              <w:right w:val="single" w:sz="4" w:space="0" w:color="000000"/>
            </w:tcBorders>
            <w:shd w:val="clear" w:color="auto" w:fill="auto"/>
            <w:vAlign w:val="bottom"/>
          </w:tcPr>
          <w:p w14:paraId="4E80E13F"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414E1404"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6B62A708"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42AEC5FB" w14:textId="77777777" w:rsidR="006A6C4B" w:rsidRDefault="007159A6">
            <w:pPr>
              <w:rPr>
                <w:rFonts w:ascii="Times New Roman" w:hAnsi="Times New Roman" w:cs="Times New Roman"/>
              </w:rPr>
            </w:pPr>
            <w:r>
              <w:rPr>
                <w:rFonts w:ascii="Times New Roman" w:hAnsi="Times New Roman" w:cs="Times New Roman"/>
              </w:rPr>
              <w:t>15</w:t>
            </w:r>
          </w:p>
        </w:tc>
        <w:tc>
          <w:tcPr>
            <w:tcW w:w="709" w:type="dxa"/>
            <w:tcBorders>
              <w:bottom w:val="single" w:sz="4" w:space="0" w:color="000000"/>
              <w:right w:val="single" w:sz="4" w:space="0" w:color="000000"/>
            </w:tcBorders>
            <w:shd w:val="clear" w:color="auto" w:fill="auto"/>
            <w:vAlign w:val="bottom"/>
          </w:tcPr>
          <w:p w14:paraId="45EE1390"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9714BEF"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A7AFABF" w14:textId="77777777" w:rsidR="006A6C4B" w:rsidRDefault="007159A6">
            <w:pPr>
              <w:rPr>
                <w:rFonts w:ascii="Times New Roman" w:hAnsi="Times New Roman" w:cs="Times New Roman"/>
              </w:rPr>
            </w:pPr>
            <w:r>
              <w:rPr>
                <w:rFonts w:ascii="Times New Roman" w:hAnsi="Times New Roman" w:cs="Times New Roman"/>
              </w:rPr>
              <w:t>1,2</w:t>
            </w:r>
          </w:p>
        </w:tc>
      </w:tr>
      <w:tr w:rsidR="00F10D7F" w14:paraId="048B5CB5" w14:textId="77777777">
        <w:trPr>
          <w:trHeight w:val="1200"/>
        </w:trPr>
        <w:tc>
          <w:tcPr>
            <w:tcW w:w="748" w:type="dxa"/>
            <w:tcBorders>
              <w:left w:val="single" w:sz="4" w:space="0" w:color="000000"/>
              <w:bottom w:val="single" w:sz="4" w:space="0" w:color="000000"/>
              <w:right w:val="single" w:sz="4" w:space="0" w:color="000000"/>
            </w:tcBorders>
            <w:shd w:val="clear" w:color="auto" w:fill="auto"/>
            <w:vAlign w:val="bottom"/>
          </w:tcPr>
          <w:p w14:paraId="0D64D46D" w14:textId="77777777" w:rsidR="006A6C4B" w:rsidRDefault="007159A6">
            <w:pPr>
              <w:rPr>
                <w:rFonts w:ascii="Times New Roman" w:hAnsi="Times New Roman" w:cs="Times New Roman"/>
              </w:rPr>
            </w:pPr>
            <w:r>
              <w:rPr>
                <w:rFonts w:ascii="Times New Roman" w:hAnsi="Times New Roman" w:cs="Times New Roman"/>
              </w:rPr>
              <w:t>84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0360A26"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430489E" w14:textId="77777777" w:rsidR="006A6C4B" w:rsidRDefault="007159A6">
            <w:pPr>
              <w:rPr>
                <w:rFonts w:ascii="Times New Roman" w:hAnsi="Times New Roman" w:cs="Times New Roman"/>
              </w:rPr>
            </w:pPr>
            <w:r>
              <w:rPr>
                <w:rFonts w:ascii="Times New Roman" w:hAnsi="Times New Roman" w:cs="Times New Roman"/>
              </w:rPr>
              <w:t>Дворовая территория ул. Губкина д.№18, 20, 20А, 22, 22А, 24, 24А, 26, 28. ул.Ленина д.№35,37</w:t>
            </w:r>
          </w:p>
        </w:tc>
        <w:tc>
          <w:tcPr>
            <w:tcW w:w="811" w:type="dxa"/>
            <w:tcBorders>
              <w:bottom w:val="single" w:sz="4" w:space="0" w:color="000000"/>
              <w:right w:val="single" w:sz="4" w:space="0" w:color="000000"/>
            </w:tcBorders>
            <w:shd w:val="clear" w:color="auto" w:fill="auto"/>
            <w:vAlign w:val="bottom"/>
          </w:tcPr>
          <w:p w14:paraId="2B5EB622"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6B7DFCEF" w14:textId="77777777" w:rsidR="006A6C4B" w:rsidRDefault="007159A6">
            <w:pPr>
              <w:rPr>
                <w:rFonts w:ascii="Times New Roman" w:hAnsi="Times New Roman" w:cs="Times New Roman"/>
              </w:rPr>
            </w:pPr>
            <w:r>
              <w:rPr>
                <w:rFonts w:ascii="Times New Roman" w:hAnsi="Times New Roman" w:cs="Times New Roman"/>
              </w:rPr>
              <w:t>9</w:t>
            </w:r>
          </w:p>
        </w:tc>
        <w:tc>
          <w:tcPr>
            <w:tcW w:w="811" w:type="dxa"/>
            <w:tcBorders>
              <w:bottom w:val="single" w:sz="4" w:space="0" w:color="000000"/>
              <w:right w:val="single" w:sz="4" w:space="0" w:color="000000"/>
            </w:tcBorders>
            <w:shd w:val="clear" w:color="auto" w:fill="auto"/>
            <w:vAlign w:val="bottom"/>
          </w:tcPr>
          <w:p w14:paraId="5B5D3AB5" w14:textId="77777777" w:rsidR="006A6C4B" w:rsidRDefault="007159A6">
            <w:pPr>
              <w:rPr>
                <w:rFonts w:ascii="Times New Roman" w:hAnsi="Times New Roman" w:cs="Times New Roman"/>
              </w:rPr>
            </w:pPr>
            <w:r>
              <w:rPr>
                <w:rFonts w:ascii="Times New Roman" w:hAnsi="Times New Roman" w:cs="Times New Roman"/>
              </w:rPr>
              <w:t>4</w:t>
            </w:r>
          </w:p>
        </w:tc>
        <w:tc>
          <w:tcPr>
            <w:tcW w:w="710" w:type="dxa"/>
            <w:tcBorders>
              <w:bottom w:val="single" w:sz="4" w:space="0" w:color="000000"/>
              <w:right w:val="single" w:sz="4" w:space="0" w:color="000000"/>
            </w:tcBorders>
            <w:shd w:val="clear" w:color="auto" w:fill="auto"/>
            <w:vAlign w:val="bottom"/>
          </w:tcPr>
          <w:p w14:paraId="22A2228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1133051"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83171C3"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BE6139E" w14:textId="77777777" w:rsidR="006A6C4B" w:rsidRDefault="007159A6">
            <w:pPr>
              <w:rPr>
                <w:rFonts w:ascii="Times New Roman" w:hAnsi="Times New Roman" w:cs="Times New Roman"/>
              </w:rPr>
            </w:pPr>
            <w:r>
              <w:rPr>
                <w:rFonts w:ascii="Times New Roman" w:hAnsi="Times New Roman" w:cs="Times New Roman"/>
              </w:rPr>
              <w:t>2,85</w:t>
            </w:r>
          </w:p>
        </w:tc>
      </w:tr>
      <w:tr w:rsidR="00F10D7F" w14:paraId="5008BD76" w14:textId="77777777">
        <w:trPr>
          <w:trHeight w:val="1800"/>
        </w:trPr>
        <w:tc>
          <w:tcPr>
            <w:tcW w:w="748" w:type="dxa"/>
            <w:tcBorders>
              <w:left w:val="single" w:sz="4" w:space="0" w:color="000000"/>
              <w:bottom w:val="single" w:sz="4" w:space="0" w:color="000000"/>
              <w:right w:val="single" w:sz="4" w:space="0" w:color="000000"/>
            </w:tcBorders>
            <w:shd w:val="clear" w:color="auto" w:fill="auto"/>
            <w:vAlign w:val="bottom"/>
          </w:tcPr>
          <w:p w14:paraId="71704A17" w14:textId="77777777" w:rsidR="006A6C4B" w:rsidRDefault="007159A6">
            <w:pPr>
              <w:rPr>
                <w:rFonts w:ascii="Times New Roman" w:hAnsi="Times New Roman" w:cs="Times New Roman"/>
              </w:rPr>
            </w:pPr>
            <w:r>
              <w:rPr>
                <w:rFonts w:ascii="Times New Roman" w:hAnsi="Times New Roman" w:cs="Times New Roman"/>
              </w:rPr>
              <w:t>85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BD7595A"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F8BBB6C" w14:textId="77777777" w:rsidR="006A6C4B" w:rsidRDefault="007159A6">
            <w:pPr>
              <w:rPr>
                <w:rFonts w:ascii="Times New Roman" w:hAnsi="Times New Roman" w:cs="Times New Roman"/>
              </w:rPr>
            </w:pPr>
            <w:r>
              <w:rPr>
                <w:rFonts w:ascii="Times New Roman" w:hAnsi="Times New Roman" w:cs="Times New Roman"/>
              </w:rPr>
              <w:t xml:space="preserve">Дворовая территория ул. Комсомольская д.№17, ул. Губкина 8А, 10, 10А, 12, 14, 14А, 16. ул. Комсомольская 18, ул.Юбилейная д.№9 </w:t>
            </w:r>
          </w:p>
        </w:tc>
        <w:tc>
          <w:tcPr>
            <w:tcW w:w="811" w:type="dxa"/>
            <w:tcBorders>
              <w:bottom w:val="single" w:sz="4" w:space="0" w:color="000000"/>
              <w:right w:val="single" w:sz="4" w:space="0" w:color="000000"/>
            </w:tcBorders>
            <w:shd w:val="clear" w:color="auto" w:fill="auto"/>
            <w:vAlign w:val="bottom"/>
          </w:tcPr>
          <w:p w14:paraId="7EA1DD19" w14:textId="77777777" w:rsidR="006A6C4B" w:rsidRDefault="007159A6">
            <w:pPr>
              <w:rPr>
                <w:rFonts w:ascii="Times New Roman" w:hAnsi="Times New Roman" w:cs="Times New Roman"/>
              </w:rPr>
            </w:pPr>
            <w:r>
              <w:rPr>
                <w:rFonts w:ascii="Times New Roman" w:hAnsi="Times New Roman" w:cs="Times New Roman"/>
              </w:rPr>
              <w:t>6</w:t>
            </w:r>
          </w:p>
        </w:tc>
        <w:tc>
          <w:tcPr>
            <w:tcW w:w="851" w:type="dxa"/>
            <w:tcBorders>
              <w:bottom w:val="single" w:sz="4" w:space="0" w:color="000000"/>
              <w:right w:val="single" w:sz="4" w:space="0" w:color="000000"/>
            </w:tcBorders>
            <w:shd w:val="clear" w:color="auto" w:fill="auto"/>
            <w:vAlign w:val="bottom"/>
          </w:tcPr>
          <w:p w14:paraId="22ABF122"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394E724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183E2B8"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B9D7228"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2311CAF"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126293D" w14:textId="77777777" w:rsidR="006A6C4B" w:rsidRDefault="007159A6">
            <w:pPr>
              <w:rPr>
                <w:rFonts w:ascii="Times New Roman" w:hAnsi="Times New Roman" w:cs="Times New Roman"/>
              </w:rPr>
            </w:pPr>
            <w:r>
              <w:rPr>
                <w:rFonts w:ascii="Times New Roman" w:hAnsi="Times New Roman" w:cs="Times New Roman"/>
              </w:rPr>
              <w:t>2,25</w:t>
            </w:r>
          </w:p>
        </w:tc>
      </w:tr>
      <w:tr w:rsidR="00F10D7F" w14:paraId="025F01B2" w14:textId="77777777">
        <w:trPr>
          <w:trHeight w:val="900"/>
        </w:trPr>
        <w:tc>
          <w:tcPr>
            <w:tcW w:w="748" w:type="dxa"/>
            <w:tcBorders>
              <w:left w:val="single" w:sz="4" w:space="0" w:color="000000"/>
              <w:bottom w:val="single" w:sz="4" w:space="0" w:color="000000"/>
              <w:right w:val="single" w:sz="4" w:space="0" w:color="000000"/>
            </w:tcBorders>
            <w:shd w:val="clear" w:color="auto" w:fill="auto"/>
            <w:vAlign w:val="bottom"/>
          </w:tcPr>
          <w:p w14:paraId="7A592976" w14:textId="77777777" w:rsidR="006A6C4B" w:rsidRDefault="007159A6">
            <w:pPr>
              <w:rPr>
                <w:rFonts w:ascii="Times New Roman" w:hAnsi="Times New Roman" w:cs="Times New Roman"/>
              </w:rPr>
            </w:pPr>
            <w:r>
              <w:rPr>
                <w:rFonts w:ascii="Times New Roman" w:hAnsi="Times New Roman" w:cs="Times New Roman"/>
              </w:rPr>
              <w:t>86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9988CA7"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C58B503" w14:textId="77777777" w:rsidR="006A6C4B" w:rsidRDefault="007159A6">
            <w:pPr>
              <w:rPr>
                <w:rFonts w:ascii="Times New Roman" w:hAnsi="Times New Roman" w:cs="Times New Roman"/>
              </w:rPr>
            </w:pPr>
            <w:r>
              <w:rPr>
                <w:rFonts w:ascii="Times New Roman" w:hAnsi="Times New Roman" w:cs="Times New Roman"/>
              </w:rPr>
              <w:t>Дворовая территория ул. Ленина д.№25,27,29, 29А 31.Юбилейная д.№1,3</w:t>
            </w:r>
          </w:p>
        </w:tc>
        <w:tc>
          <w:tcPr>
            <w:tcW w:w="811" w:type="dxa"/>
            <w:tcBorders>
              <w:bottom w:val="single" w:sz="4" w:space="0" w:color="000000"/>
              <w:right w:val="single" w:sz="4" w:space="0" w:color="000000"/>
            </w:tcBorders>
            <w:shd w:val="clear" w:color="auto" w:fill="auto"/>
            <w:vAlign w:val="bottom"/>
          </w:tcPr>
          <w:p w14:paraId="722525D4"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16292C08"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448AE5A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F9A159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53AD901" w14:textId="77777777" w:rsidR="006A6C4B" w:rsidRDefault="007159A6">
            <w:pPr>
              <w:rPr>
                <w:rFonts w:ascii="Times New Roman" w:hAnsi="Times New Roman" w:cs="Times New Roman"/>
              </w:rPr>
            </w:pPr>
            <w:r>
              <w:rPr>
                <w:rFonts w:ascii="Times New Roman" w:hAnsi="Times New Roman" w:cs="Times New Roman"/>
              </w:rPr>
              <w:t>3</w:t>
            </w:r>
          </w:p>
        </w:tc>
        <w:tc>
          <w:tcPr>
            <w:tcW w:w="939" w:type="dxa"/>
            <w:tcBorders>
              <w:bottom w:val="single" w:sz="4" w:space="0" w:color="000000"/>
              <w:right w:val="single" w:sz="4" w:space="0" w:color="000000"/>
            </w:tcBorders>
            <w:shd w:val="clear" w:color="auto" w:fill="auto"/>
            <w:vAlign w:val="bottom"/>
          </w:tcPr>
          <w:p w14:paraId="6DA4006F"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47B192F1" w14:textId="77777777" w:rsidR="006A6C4B" w:rsidRDefault="007159A6">
            <w:pPr>
              <w:rPr>
                <w:rFonts w:ascii="Times New Roman" w:hAnsi="Times New Roman" w:cs="Times New Roman"/>
              </w:rPr>
            </w:pPr>
            <w:r>
              <w:rPr>
                <w:rFonts w:ascii="Times New Roman" w:hAnsi="Times New Roman" w:cs="Times New Roman"/>
              </w:rPr>
              <w:t>1,55</w:t>
            </w:r>
          </w:p>
        </w:tc>
      </w:tr>
      <w:tr w:rsidR="00F10D7F" w14:paraId="64C98C5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1D0AA7C" w14:textId="77777777" w:rsidR="006A6C4B" w:rsidRDefault="007159A6">
            <w:pPr>
              <w:rPr>
                <w:rFonts w:ascii="Times New Roman" w:hAnsi="Times New Roman" w:cs="Times New Roman"/>
              </w:rPr>
            </w:pPr>
            <w:r>
              <w:rPr>
                <w:rFonts w:ascii="Times New Roman" w:hAnsi="Times New Roman" w:cs="Times New Roman"/>
              </w:rPr>
              <w:t>87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D291FF5"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DBBBA5D" w14:textId="77777777" w:rsidR="006A6C4B" w:rsidRDefault="007159A6">
            <w:pPr>
              <w:rPr>
                <w:rFonts w:ascii="Times New Roman" w:hAnsi="Times New Roman" w:cs="Times New Roman"/>
              </w:rPr>
            </w:pPr>
            <w:r>
              <w:rPr>
                <w:rFonts w:ascii="Times New Roman" w:hAnsi="Times New Roman" w:cs="Times New Roman"/>
              </w:rPr>
              <w:t>Юбилейная, ул.</w:t>
            </w:r>
          </w:p>
        </w:tc>
        <w:tc>
          <w:tcPr>
            <w:tcW w:w="811" w:type="dxa"/>
            <w:tcBorders>
              <w:bottom w:val="single" w:sz="4" w:space="0" w:color="000000"/>
              <w:right w:val="single" w:sz="4" w:space="0" w:color="000000"/>
            </w:tcBorders>
            <w:shd w:val="clear" w:color="auto" w:fill="auto"/>
            <w:vAlign w:val="bottom"/>
          </w:tcPr>
          <w:p w14:paraId="25E9831D" w14:textId="77777777" w:rsidR="006A6C4B" w:rsidRDefault="007159A6">
            <w:pPr>
              <w:rPr>
                <w:rFonts w:ascii="Times New Roman" w:hAnsi="Times New Roman" w:cs="Times New Roman"/>
              </w:rPr>
            </w:pPr>
            <w:r>
              <w:rPr>
                <w:rFonts w:ascii="Times New Roman" w:hAnsi="Times New Roman" w:cs="Times New Roman"/>
              </w:rPr>
              <w:t>6</w:t>
            </w:r>
          </w:p>
        </w:tc>
        <w:tc>
          <w:tcPr>
            <w:tcW w:w="851" w:type="dxa"/>
            <w:tcBorders>
              <w:bottom w:val="single" w:sz="4" w:space="0" w:color="000000"/>
              <w:right w:val="single" w:sz="4" w:space="0" w:color="000000"/>
            </w:tcBorders>
            <w:shd w:val="clear" w:color="auto" w:fill="auto"/>
            <w:vAlign w:val="bottom"/>
          </w:tcPr>
          <w:p w14:paraId="0A57B6CC"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620C599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ED6F45E"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67697830"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434B29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4B31216" w14:textId="77777777" w:rsidR="006A6C4B" w:rsidRDefault="007159A6">
            <w:pPr>
              <w:rPr>
                <w:rFonts w:ascii="Times New Roman" w:hAnsi="Times New Roman" w:cs="Times New Roman"/>
              </w:rPr>
            </w:pPr>
            <w:r>
              <w:rPr>
                <w:rFonts w:ascii="Times New Roman" w:hAnsi="Times New Roman" w:cs="Times New Roman"/>
              </w:rPr>
              <w:t>2,75</w:t>
            </w:r>
          </w:p>
        </w:tc>
      </w:tr>
      <w:tr w:rsidR="00F10D7F" w14:paraId="1B8BABC1"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2318CD5A" w14:textId="77777777" w:rsidR="006A6C4B" w:rsidRDefault="007159A6">
            <w:pPr>
              <w:rPr>
                <w:rFonts w:ascii="Times New Roman" w:hAnsi="Times New Roman" w:cs="Times New Roman"/>
              </w:rPr>
            </w:pPr>
            <w:r>
              <w:rPr>
                <w:rFonts w:ascii="Times New Roman" w:hAnsi="Times New Roman" w:cs="Times New Roman"/>
              </w:rPr>
              <w:t>88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98ACBF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2CBE92A7" w14:textId="77777777" w:rsidR="006A6C4B" w:rsidRDefault="007159A6">
            <w:pPr>
              <w:rPr>
                <w:rFonts w:ascii="Times New Roman" w:hAnsi="Times New Roman" w:cs="Times New Roman"/>
              </w:rPr>
            </w:pPr>
            <w:r>
              <w:rPr>
                <w:rFonts w:ascii="Times New Roman" w:hAnsi="Times New Roman" w:cs="Times New Roman"/>
              </w:rPr>
              <w:t>Юбилейная, ул. (школа №3)</w:t>
            </w:r>
          </w:p>
        </w:tc>
        <w:tc>
          <w:tcPr>
            <w:tcW w:w="811" w:type="dxa"/>
            <w:tcBorders>
              <w:bottom w:val="single" w:sz="4" w:space="0" w:color="000000"/>
              <w:right w:val="single" w:sz="4" w:space="0" w:color="000000"/>
            </w:tcBorders>
            <w:shd w:val="clear" w:color="auto" w:fill="auto"/>
            <w:vAlign w:val="bottom"/>
          </w:tcPr>
          <w:p w14:paraId="260CC9B1"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53A2478B" w14:textId="77777777" w:rsidR="006A6C4B" w:rsidRDefault="007159A6">
            <w:pPr>
              <w:rPr>
                <w:rFonts w:ascii="Times New Roman" w:hAnsi="Times New Roman" w:cs="Times New Roman"/>
              </w:rPr>
            </w:pPr>
            <w:r>
              <w:rPr>
                <w:rFonts w:ascii="Times New Roman" w:hAnsi="Times New Roman" w:cs="Times New Roman"/>
              </w:rPr>
              <w:t>7</w:t>
            </w:r>
          </w:p>
        </w:tc>
        <w:tc>
          <w:tcPr>
            <w:tcW w:w="811" w:type="dxa"/>
            <w:tcBorders>
              <w:bottom w:val="single" w:sz="4" w:space="0" w:color="000000"/>
              <w:right w:val="single" w:sz="4" w:space="0" w:color="000000"/>
            </w:tcBorders>
            <w:shd w:val="clear" w:color="auto" w:fill="auto"/>
            <w:vAlign w:val="bottom"/>
          </w:tcPr>
          <w:p w14:paraId="139F7AD6" w14:textId="77777777" w:rsidR="006A6C4B" w:rsidRDefault="007159A6">
            <w:pPr>
              <w:rPr>
                <w:rFonts w:ascii="Times New Roman" w:hAnsi="Times New Roman" w:cs="Times New Roman"/>
              </w:rPr>
            </w:pPr>
            <w:r>
              <w:rPr>
                <w:rFonts w:ascii="Times New Roman" w:hAnsi="Times New Roman" w:cs="Times New Roman"/>
              </w:rPr>
              <w:t>4</w:t>
            </w:r>
          </w:p>
        </w:tc>
        <w:tc>
          <w:tcPr>
            <w:tcW w:w="710" w:type="dxa"/>
            <w:tcBorders>
              <w:bottom w:val="single" w:sz="4" w:space="0" w:color="000000"/>
              <w:right w:val="single" w:sz="4" w:space="0" w:color="000000"/>
            </w:tcBorders>
            <w:shd w:val="clear" w:color="auto" w:fill="auto"/>
            <w:vAlign w:val="bottom"/>
          </w:tcPr>
          <w:p w14:paraId="6838275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D49953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AEE0E56"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9A8CB4A" w14:textId="77777777" w:rsidR="006A6C4B" w:rsidRDefault="007159A6">
            <w:pPr>
              <w:rPr>
                <w:rFonts w:ascii="Times New Roman" w:hAnsi="Times New Roman" w:cs="Times New Roman"/>
              </w:rPr>
            </w:pPr>
            <w:r>
              <w:rPr>
                <w:rFonts w:ascii="Times New Roman" w:hAnsi="Times New Roman" w:cs="Times New Roman"/>
              </w:rPr>
              <w:t>2,35</w:t>
            </w:r>
          </w:p>
        </w:tc>
      </w:tr>
      <w:tr w:rsidR="00F10D7F" w14:paraId="138CFB46"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5848C4BB" w14:textId="77777777" w:rsidR="006A6C4B" w:rsidRDefault="007159A6">
            <w:pPr>
              <w:rPr>
                <w:rFonts w:ascii="Times New Roman" w:hAnsi="Times New Roman" w:cs="Times New Roman"/>
              </w:rPr>
            </w:pPr>
            <w:r>
              <w:rPr>
                <w:rFonts w:ascii="Times New Roman" w:hAnsi="Times New Roman" w:cs="Times New Roman"/>
              </w:rPr>
              <w:t>89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AB02DE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3DE9777" w14:textId="77777777" w:rsidR="006A6C4B" w:rsidRDefault="007159A6">
            <w:pPr>
              <w:rPr>
                <w:rFonts w:ascii="Times New Roman" w:hAnsi="Times New Roman" w:cs="Times New Roman"/>
              </w:rPr>
            </w:pPr>
            <w:r>
              <w:rPr>
                <w:rFonts w:ascii="Times New Roman" w:hAnsi="Times New Roman" w:cs="Times New Roman"/>
              </w:rPr>
              <w:t>Губкина, ул.</w:t>
            </w:r>
          </w:p>
        </w:tc>
        <w:tc>
          <w:tcPr>
            <w:tcW w:w="811" w:type="dxa"/>
            <w:tcBorders>
              <w:bottom w:val="single" w:sz="4" w:space="0" w:color="000000"/>
              <w:right w:val="single" w:sz="4" w:space="0" w:color="000000"/>
            </w:tcBorders>
            <w:shd w:val="clear" w:color="auto" w:fill="auto"/>
            <w:vAlign w:val="bottom"/>
          </w:tcPr>
          <w:p w14:paraId="1D659D41" w14:textId="77777777" w:rsidR="006A6C4B" w:rsidRDefault="007159A6">
            <w:pPr>
              <w:rPr>
                <w:rFonts w:ascii="Times New Roman" w:hAnsi="Times New Roman" w:cs="Times New Roman"/>
              </w:rPr>
            </w:pPr>
            <w:r>
              <w:rPr>
                <w:rFonts w:ascii="Times New Roman" w:hAnsi="Times New Roman" w:cs="Times New Roman"/>
              </w:rPr>
              <w:t>4</w:t>
            </w:r>
          </w:p>
        </w:tc>
        <w:tc>
          <w:tcPr>
            <w:tcW w:w="851" w:type="dxa"/>
            <w:tcBorders>
              <w:bottom w:val="single" w:sz="4" w:space="0" w:color="000000"/>
              <w:right w:val="single" w:sz="4" w:space="0" w:color="000000"/>
            </w:tcBorders>
            <w:shd w:val="clear" w:color="auto" w:fill="auto"/>
            <w:vAlign w:val="bottom"/>
          </w:tcPr>
          <w:p w14:paraId="5E4E851A" w14:textId="77777777" w:rsidR="006A6C4B" w:rsidRDefault="007159A6">
            <w:pPr>
              <w:rPr>
                <w:rFonts w:ascii="Times New Roman" w:hAnsi="Times New Roman" w:cs="Times New Roman"/>
              </w:rPr>
            </w:pPr>
            <w:r>
              <w:rPr>
                <w:rFonts w:ascii="Times New Roman" w:hAnsi="Times New Roman" w:cs="Times New Roman"/>
              </w:rPr>
              <w:t>4</w:t>
            </w:r>
          </w:p>
        </w:tc>
        <w:tc>
          <w:tcPr>
            <w:tcW w:w="811" w:type="dxa"/>
            <w:tcBorders>
              <w:bottom w:val="single" w:sz="4" w:space="0" w:color="000000"/>
              <w:right w:val="single" w:sz="4" w:space="0" w:color="000000"/>
            </w:tcBorders>
            <w:shd w:val="clear" w:color="auto" w:fill="auto"/>
            <w:vAlign w:val="bottom"/>
          </w:tcPr>
          <w:p w14:paraId="05552305"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E2D31DC"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6DEA3DC"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7640E7B7"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3064B8C" w14:textId="77777777" w:rsidR="006A6C4B" w:rsidRDefault="007159A6">
            <w:pPr>
              <w:rPr>
                <w:rFonts w:ascii="Times New Roman" w:hAnsi="Times New Roman" w:cs="Times New Roman"/>
              </w:rPr>
            </w:pPr>
            <w:r>
              <w:rPr>
                <w:rFonts w:ascii="Times New Roman" w:hAnsi="Times New Roman" w:cs="Times New Roman"/>
              </w:rPr>
              <w:t>2,2</w:t>
            </w:r>
          </w:p>
        </w:tc>
      </w:tr>
      <w:tr w:rsidR="00F10D7F" w14:paraId="0F164309"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229075DD" w14:textId="77777777" w:rsidR="006A6C4B" w:rsidRDefault="007159A6">
            <w:pPr>
              <w:rPr>
                <w:rFonts w:ascii="Times New Roman" w:hAnsi="Times New Roman" w:cs="Times New Roman"/>
              </w:rPr>
            </w:pPr>
            <w:r>
              <w:rPr>
                <w:rFonts w:ascii="Times New Roman" w:hAnsi="Times New Roman" w:cs="Times New Roman"/>
              </w:rPr>
              <w:t>90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B065310"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CAD53FE" w14:textId="77777777" w:rsidR="006A6C4B" w:rsidRDefault="007159A6">
            <w:pPr>
              <w:rPr>
                <w:rFonts w:ascii="Times New Roman" w:hAnsi="Times New Roman" w:cs="Times New Roman"/>
              </w:rPr>
            </w:pPr>
            <w:r>
              <w:rPr>
                <w:rFonts w:ascii="Times New Roman" w:hAnsi="Times New Roman" w:cs="Times New Roman"/>
              </w:rPr>
              <w:t xml:space="preserve">Дворовая территория ул.  ул. </w:t>
            </w:r>
            <w:r>
              <w:rPr>
                <w:rFonts w:ascii="Times New Roman" w:hAnsi="Times New Roman" w:cs="Times New Roman"/>
              </w:rPr>
              <w:lastRenderedPageBreak/>
              <w:t xml:space="preserve">Октябрьская 54, 56, 58. </w:t>
            </w:r>
          </w:p>
        </w:tc>
        <w:tc>
          <w:tcPr>
            <w:tcW w:w="811" w:type="dxa"/>
            <w:tcBorders>
              <w:bottom w:val="single" w:sz="4" w:space="0" w:color="000000"/>
              <w:right w:val="single" w:sz="4" w:space="0" w:color="000000"/>
            </w:tcBorders>
            <w:shd w:val="clear" w:color="auto" w:fill="auto"/>
            <w:vAlign w:val="bottom"/>
          </w:tcPr>
          <w:p w14:paraId="007C268C" w14:textId="77777777" w:rsidR="006A6C4B" w:rsidRDefault="007159A6">
            <w:pPr>
              <w:rPr>
                <w:rFonts w:ascii="Times New Roman" w:hAnsi="Times New Roman" w:cs="Times New Roman"/>
              </w:rPr>
            </w:pPr>
            <w:r>
              <w:rPr>
                <w:rFonts w:ascii="Times New Roman" w:hAnsi="Times New Roman" w:cs="Times New Roman"/>
              </w:rPr>
              <w:lastRenderedPageBreak/>
              <w:t>1</w:t>
            </w:r>
          </w:p>
        </w:tc>
        <w:tc>
          <w:tcPr>
            <w:tcW w:w="851" w:type="dxa"/>
            <w:tcBorders>
              <w:bottom w:val="single" w:sz="4" w:space="0" w:color="000000"/>
              <w:right w:val="single" w:sz="4" w:space="0" w:color="000000"/>
            </w:tcBorders>
            <w:shd w:val="clear" w:color="auto" w:fill="auto"/>
            <w:vAlign w:val="bottom"/>
          </w:tcPr>
          <w:p w14:paraId="35DF7239"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582DB25F"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C20DE9F"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44095A1F"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5D3218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FB99F03" w14:textId="77777777" w:rsidR="006A6C4B" w:rsidRDefault="007159A6">
            <w:pPr>
              <w:rPr>
                <w:rFonts w:ascii="Times New Roman" w:hAnsi="Times New Roman" w:cs="Times New Roman"/>
              </w:rPr>
            </w:pPr>
            <w:r>
              <w:rPr>
                <w:rFonts w:ascii="Times New Roman" w:hAnsi="Times New Roman" w:cs="Times New Roman"/>
              </w:rPr>
              <w:t>1</w:t>
            </w:r>
          </w:p>
        </w:tc>
      </w:tr>
      <w:tr w:rsidR="00F10D7F" w14:paraId="415C39EA"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64165701" w14:textId="77777777" w:rsidR="006A6C4B" w:rsidRDefault="007159A6">
            <w:pPr>
              <w:rPr>
                <w:rFonts w:ascii="Times New Roman" w:hAnsi="Times New Roman" w:cs="Times New Roman"/>
              </w:rPr>
            </w:pPr>
            <w:r>
              <w:rPr>
                <w:rFonts w:ascii="Times New Roman" w:hAnsi="Times New Roman" w:cs="Times New Roman"/>
              </w:rPr>
              <w:t>91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814BE0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ECB8F6D" w14:textId="77777777" w:rsidR="006A6C4B" w:rsidRDefault="007159A6">
            <w:pPr>
              <w:rPr>
                <w:rFonts w:ascii="Times New Roman" w:hAnsi="Times New Roman" w:cs="Times New Roman"/>
              </w:rPr>
            </w:pPr>
            <w:r>
              <w:rPr>
                <w:rFonts w:ascii="Times New Roman" w:hAnsi="Times New Roman" w:cs="Times New Roman"/>
              </w:rPr>
              <w:t xml:space="preserve">Дворовая территория ул.  ул. Фрунзе 20, 22, 24. </w:t>
            </w:r>
          </w:p>
        </w:tc>
        <w:tc>
          <w:tcPr>
            <w:tcW w:w="811" w:type="dxa"/>
            <w:tcBorders>
              <w:bottom w:val="single" w:sz="4" w:space="0" w:color="000000"/>
              <w:right w:val="single" w:sz="4" w:space="0" w:color="000000"/>
            </w:tcBorders>
            <w:shd w:val="clear" w:color="auto" w:fill="auto"/>
            <w:vAlign w:val="bottom"/>
          </w:tcPr>
          <w:p w14:paraId="424A23DC"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314E91E7"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2E4022BC"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D815BA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6A5782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4FF0E1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7CB67DC" w14:textId="77777777" w:rsidR="006A6C4B" w:rsidRDefault="007159A6">
            <w:pPr>
              <w:rPr>
                <w:rFonts w:ascii="Times New Roman" w:hAnsi="Times New Roman" w:cs="Times New Roman"/>
              </w:rPr>
            </w:pPr>
            <w:r>
              <w:rPr>
                <w:rFonts w:ascii="Times New Roman" w:hAnsi="Times New Roman" w:cs="Times New Roman"/>
              </w:rPr>
              <w:t>0,75</w:t>
            </w:r>
          </w:p>
        </w:tc>
      </w:tr>
      <w:tr w:rsidR="00F10D7F" w14:paraId="2F38527B"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0A269B6E" w14:textId="77777777" w:rsidR="006A6C4B" w:rsidRDefault="007159A6">
            <w:pPr>
              <w:rPr>
                <w:rFonts w:ascii="Times New Roman" w:hAnsi="Times New Roman" w:cs="Times New Roman"/>
              </w:rPr>
            </w:pPr>
            <w:r>
              <w:rPr>
                <w:rFonts w:ascii="Times New Roman" w:hAnsi="Times New Roman" w:cs="Times New Roman"/>
              </w:rPr>
              <w:t>92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6258123"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7D7DBB4" w14:textId="77777777" w:rsidR="006A6C4B" w:rsidRDefault="007159A6">
            <w:pPr>
              <w:rPr>
                <w:rFonts w:ascii="Times New Roman" w:hAnsi="Times New Roman" w:cs="Times New Roman"/>
              </w:rPr>
            </w:pPr>
            <w:r>
              <w:rPr>
                <w:rFonts w:ascii="Times New Roman" w:hAnsi="Times New Roman" w:cs="Times New Roman"/>
              </w:rPr>
              <w:t>Комсомольская, ул. (д/с №1 Теремок)</w:t>
            </w:r>
          </w:p>
        </w:tc>
        <w:tc>
          <w:tcPr>
            <w:tcW w:w="811" w:type="dxa"/>
            <w:tcBorders>
              <w:bottom w:val="single" w:sz="4" w:space="0" w:color="000000"/>
              <w:right w:val="single" w:sz="4" w:space="0" w:color="000000"/>
            </w:tcBorders>
            <w:shd w:val="clear" w:color="auto" w:fill="auto"/>
            <w:vAlign w:val="bottom"/>
          </w:tcPr>
          <w:p w14:paraId="5F1466E0"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2CBB7B17" w14:textId="77777777" w:rsidR="006A6C4B" w:rsidRDefault="007159A6">
            <w:pPr>
              <w:rPr>
                <w:rFonts w:ascii="Times New Roman" w:hAnsi="Times New Roman" w:cs="Times New Roman"/>
              </w:rPr>
            </w:pPr>
            <w:r>
              <w:rPr>
                <w:rFonts w:ascii="Times New Roman" w:hAnsi="Times New Roman" w:cs="Times New Roman"/>
              </w:rPr>
              <w:t>4</w:t>
            </w:r>
          </w:p>
        </w:tc>
        <w:tc>
          <w:tcPr>
            <w:tcW w:w="811" w:type="dxa"/>
            <w:tcBorders>
              <w:bottom w:val="single" w:sz="4" w:space="0" w:color="000000"/>
              <w:right w:val="single" w:sz="4" w:space="0" w:color="000000"/>
            </w:tcBorders>
            <w:shd w:val="clear" w:color="auto" w:fill="auto"/>
            <w:vAlign w:val="bottom"/>
          </w:tcPr>
          <w:p w14:paraId="2F6DE16C"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56DAB53"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7B5266BD"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233C6DD4"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04E1995" w14:textId="77777777" w:rsidR="006A6C4B" w:rsidRDefault="007159A6">
            <w:pPr>
              <w:rPr>
                <w:rFonts w:ascii="Times New Roman" w:hAnsi="Times New Roman" w:cs="Times New Roman"/>
              </w:rPr>
            </w:pPr>
            <w:r>
              <w:rPr>
                <w:rFonts w:ascii="Times New Roman" w:hAnsi="Times New Roman" w:cs="Times New Roman"/>
              </w:rPr>
              <w:t>1</w:t>
            </w:r>
          </w:p>
        </w:tc>
      </w:tr>
      <w:tr w:rsidR="00F10D7F" w14:paraId="44AE6E29"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1EC0FAFF" w14:textId="77777777" w:rsidR="006A6C4B" w:rsidRDefault="007159A6">
            <w:pPr>
              <w:rPr>
                <w:rFonts w:ascii="Times New Roman" w:hAnsi="Times New Roman" w:cs="Times New Roman"/>
              </w:rPr>
            </w:pPr>
            <w:r>
              <w:rPr>
                <w:rFonts w:ascii="Times New Roman" w:hAnsi="Times New Roman" w:cs="Times New Roman"/>
              </w:rPr>
              <w:t>93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C69D8F5"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3B5246B" w14:textId="77777777" w:rsidR="006A6C4B" w:rsidRDefault="007159A6">
            <w:pPr>
              <w:rPr>
                <w:rFonts w:ascii="Times New Roman" w:hAnsi="Times New Roman" w:cs="Times New Roman"/>
              </w:rPr>
            </w:pPr>
            <w:r>
              <w:rPr>
                <w:rFonts w:ascii="Times New Roman" w:hAnsi="Times New Roman" w:cs="Times New Roman"/>
              </w:rPr>
              <w:t>Фрунзе, ул.</w:t>
            </w:r>
          </w:p>
        </w:tc>
        <w:tc>
          <w:tcPr>
            <w:tcW w:w="811" w:type="dxa"/>
            <w:tcBorders>
              <w:bottom w:val="single" w:sz="4" w:space="0" w:color="000000"/>
              <w:right w:val="single" w:sz="4" w:space="0" w:color="000000"/>
            </w:tcBorders>
            <w:shd w:val="clear" w:color="auto" w:fill="auto"/>
            <w:vAlign w:val="bottom"/>
          </w:tcPr>
          <w:p w14:paraId="4742E8A0" w14:textId="77777777" w:rsidR="006A6C4B" w:rsidRDefault="007159A6">
            <w:pPr>
              <w:rPr>
                <w:rFonts w:ascii="Times New Roman" w:hAnsi="Times New Roman" w:cs="Times New Roman"/>
              </w:rPr>
            </w:pPr>
            <w:r>
              <w:rPr>
                <w:rFonts w:ascii="Times New Roman" w:hAnsi="Times New Roman" w:cs="Times New Roman"/>
              </w:rPr>
              <w:t>6</w:t>
            </w:r>
          </w:p>
        </w:tc>
        <w:tc>
          <w:tcPr>
            <w:tcW w:w="851" w:type="dxa"/>
            <w:tcBorders>
              <w:bottom w:val="single" w:sz="4" w:space="0" w:color="000000"/>
              <w:right w:val="single" w:sz="4" w:space="0" w:color="000000"/>
            </w:tcBorders>
            <w:shd w:val="clear" w:color="auto" w:fill="auto"/>
            <w:vAlign w:val="bottom"/>
          </w:tcPr>
          <w:p w14:paraId="6CE30E1A" w14:textId="77777777" w:rsidR="006A6C4B" w:rsidRDefault="007159A6">
            <w:pPr>
              <w:rPr>
                <w:rFonts w:ascii="Times New Roman" w:hAnsi="Times New Roman" w:cs="Times New Roman"/>
              </w:rPr>
            </w:pPr>
            <w:r>
              <w:rPr>
                <w:rFonts w:ascii="Times New Roman" w:hAnsi="Times New Roman" w:cs="Times New Roman"/>
              </w:rPr>
              <w:t>8</w:t>
            </w:r>
          </w:p>
        </w:tc>
        <w:tc>
          <w:tcPr>
            <w:tcW w:w="811" w:type="dxa"/>
            <w:tcBorders>
              <w:bottom w:val="single" w:sz="4" w:space="0" w:color="000000"/>
              <w:right w:val="single" w:sz="4" w:space="0" w:color="000000"/>
            </w:tcBorders>
            <w:shd w:val="clear" w:color="auto" w:fill="auto"/>
            <w:vAlign w:val="bottom"/>
          </w:tcPr>
          <w:p w14:paraId="5DA0DC53"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7F31571B" w14:textId="77777777" w:rsidR="006A6C4B" w:rsidRDefault="007159A6">
            <w:pPr>
              <w:rPr>
                <w:rFonts w:ascii="Times New Roman" w:hAnsi="Times New Roman" w:cs="Times New Roman"/>
              </w:rPr>
            </w:pPr>
            <w:r>
              <w:rPr>
                <w:rFonts w:ascii="Times New Roman" w:hAnsi="Times New Roman" w:cs="Times New Roman"/>
              </w:rPr>
              <w:t>4</w:t>
            </w:r>
          </w:p>
        </w:tc>
        <w:tc>
          <w:tcPr>
            <w:tcW w:w="709" w:type="dxa"/>
            <w:tcBorders>
              <w:bottom w:val="single" w:sz="4" w:space="0" w:color="000000"/>
              <w:right w:val="single" w:sz="4" w:space="0" w:color="000000"/>
            </w:tcBorders>
            <w:shd w:val="clear" w:color="auto" w:fill="auto"/>
            <w:vAlign w:val="bottom"/>
          </w:tcPr>
          <w:p w14:paraId="22E7A9C9" w14:textId="77777777" w:rsidR="006A6C4B" w:rsidRDefault="007159A6">
            <w:pPr>
              <w:rPr>
                <w:rFonts w:ascii="Times New Roman" w:hAnsi="Times New Roman" w:cs="Times New Roman"/>
              </w:rPr>
            </w:pPr>
            <w:r>
              <w:rPr>
                <w:rFonts w:ascii="Times New Roman" w:hAnsi="Times New Roman" w:cs="Times New Roman"/>
              </w:rPr>
              <w:t>9</w:t>
            </w:r>
          </w:p>
        </w:tc>
        <w:tc>
          <w:tcPr>
            <w:tcW w:w="939" w:type="dxa"/>
            <w:tcBorders>
              <w:bottom w:val="single" w:sz="4" w:space="0" w:color="000000"/>
              <w:right w:val="single" w:sz="4" w:space="0" w:color="000000"/>
            </w:tcBorders>
            <w:shd w:val="clear" w:color="auto" w:fill="auto"/>
            <w:vAlign w:val="bottom"/>
          </w:tcPr>
          <w:p w14:paraId="2C694AFA" w14:textId="77777777" w:rsidR="006A6C4B" w:rsidRDefault="007159A6">
            <w:pPr>
              <w:rPr>
                <w:rFonts w:ascii="Times New Roman" w:hAnsi="Times New Roman" w:cs="Times New Roman"/>
              </w:rPr>
            </w:pPr>
            <w:r>
              <w:rPr>
                <w:rFonts w:ascii="Times New Roman" w:hAnsi="Times New Roman" w:cs="Times New Roman"/>
              </w:rPr>
              <w:t>14</w:t>
            </w:r>
          </w:p>
        </w:tc>
        <w:tc>
          <w:tcPr>
            <w:tcW w:w="1256" w:type="dxa"/>
            <w:tcBorders>
              <w:bottom w:val="single" w:sz="4" w:space="0" w:color="000000"/>
              <w:right w:val="single" w:sz="4" w:space="0" w:color="000000"/>
            </w:tcBorders>
            <w:shd w:val="clear" w:color="auto" w:fill="auto"/>
            <w:vAlign w:val="bottom"/>
          </w:tcPr>
          <w:p w14:paraId="5E6E332F" w14:textId="77777777" w:rsidR="006A6C4B" w:rsidRDefault="007159A6">
            <w:pPr>
              <w:rPr>
                <w:rFonts w:ascii="Times New Roman" w:hAnsi="Times New Roman" w:cs="Times New Roman"/>
              </w:rPr>
            </w:pPr>
            <w:r>
              <w:rPr>
                <w:rFonts w:ascii="Times New Roman" w:hAnsi="Times New Roman" w:cs="Times New Roman"/>
              </w:rPr>
              <w:t>5,168</w:t>
            </w:r>
          </w:p>
        </w:tc>
      </w:tr>
      <w:tr w:rsidR="00F10D7F" w14:paraId="36FC177D"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2C4FDCC" w14:textId="77777777" w:rsidR="006A6C4B" w:rsidRDefault="007159A6">
            <w:pPr>
              <w:rPr>
                <w:rFonts w:ascii="Times New Roman" w:hAnsi="Times New Roman" w:cs="Times New Roman"/>
              </w:rPr>
            </w:pPr>
            <w:r>
              <w:rPr>
                <w:rFonts w:ascii="Times New Roman" w:hAnsi="Times New Roman" w:cs="Times New Roman"/>
              </w:rPr>
              <w:t>94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A497253"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EB38D54" w14:textId="77777777" w:rsidR="006A6C4B" w:rsidRDefault="007159A6">
            <w:pPr>
              <w:rPr>
                <w:rFonts w:ascii="Times New Roman" w:hAnsi="Times New Roman" w:cs="Times New Roman"/>
              </w:rPr>
            </w:pPr>
            <w:r>
              <w:rPr>
                <w:rFonts w:ascii="Times New Roman" w:hAnsi="Times New Roman" w:cs="Times New Roman"/>
              </w:rPr>
              <w:t>Парковая, ул.</w:t>
            </w:r>
          </w:p>
        </w:tc>
        <w:tc>
          <w:tcPr>
            <w:tcW w:w="811" w:type="dxa"/>
            <w:tcBorders>
              <w:bottom w:val="single" w:sz="4" w:space="0" w:color="000000"/>
              <w:right w:val="single" w:sz="4" w:space="0" w:color="000000"/>
            </w:tcBorders>
            <w:shd w:val="clear" w:color="auto" w:fill="auto"/>
            <w:vAlign w:val="bottom"/>
          </w:tcPr>
          <w:p w14:paraId="0941ABAE" w14:textId="77777777" w:rsidR="006A6C4B" w:rsidRDefault="007159A6">
            <w:pPr>
              <w:rPr>
                <w:rFonts w:ascii="Times New Roman" w:hAnsi="Times New Roman" w:cs="Times New Roman"/>
              </w:rPr>
            </w:pPr>
            <w:r>
              <w:rPr>
                <w:rFonts w:ascii="Times New Roman" w:hAnsi="Times New Roman" w:cs="Times New Roman"/>
              </w:rPr>
              <w:t>2</w:t>
            </w:r>
          </w:p>
        </w:tc>
        <w:tc>
          <w:tcPr>
            <w:tcW w:w="851" w:type="dxa"/>
            <w:tcBorders>
              <w:bottom w:val="single" w:sz="4" w:space="0" w:color="000000"/>
              <w:right w:val="single" w:sz="4" w:space="0" w:color="000000"/>
            </w:tcBorders>
            <w:shd w:val="clear" w:color="auto" w:fill="auto"/>
            <w:vAlign w:val="bottom"/>
          </w:tcPr>
          <w:p w14:paraId="3763F5B9"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10D686F0"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10358AB" w14:textId="77777777" w:rsidR="006A6C4B" w:rsidRDefault="007159A6">
            <w:pPr>
              <w:rPr>
                <w:rFonts w:ascii="Times New Roman" w:hAnsi="Times New Roman" w:cs="Times New Roman"/>
              </w:rPr>
            </w:pPr>
            <w:r>
              <w:rPr>
                <w:rFonts w:ascii="Times New Roman" w:hAnsi="Times New Roman" w:cs="Times New Roman"/>
              </w:rPr>
              <w:t>4</w:t>
            </w:r>
          </w:p>
        </w:tc>
        <w:tc>
          <w:tcPr>
            <w:tcW w:w="709" w:type="dxa"/>
            <w:tcBorders>
              <w:bottom w:val="single" w:sz="4" w:space="0" w:color="000000"/>
              <w:right w:val="single" w:sz="4" w:space="0" w:color="000000"/>
            </w:tcBorders>
            <w:shd w:val="clear" w:color="auto" w:fill="auto"/>
            <w:vAlign w:val="bottom"/>
          </w:tcPr>
          <w:p w14:paraId="486D436E" w14:textId="77777777" w:rsidR="006A6C4B" w:rsidRDefault="007159A6">
            <w:pPr>
              <w:rPr>
                <w:rFonts w:ascii="Times New Roman" w:hAnsi="Times New Roman" w:cs="Times New Roman"/>
              </w:rPr>
            </w:pPr>
            <w:r>
              <w:rPr>
                <w:rFonts w:ascii="Times New Roman" w:hAnsi="Times New Roman" w:cs="Times New Roman"/>
              </w:rPr>
              <w:t>6</w:t>
            </w:r>
          </w:p>
        </w:tc>
        <w:tc>
          <w:tcPr>
            <w:tcW w:w="939" w:type="dxa"/>
            <w:tcBorders>
              <w:bottom w:val="single" w:sz="4" w:space="0" w:color="000000"/>
              <w:right w:val="single" w:sz="4" w:space="0" w:color="000000"/>
            </w:tcBorders>
            <w:shd w:val="clear" w:color="auto" w:fill="auto"/>
            <w:vAlign w:val="bottom"/>
          </w:tcPr>
          <w:p w14:paraId="22C0AC5A" w14:textId="77777777" w:rsidR="006A6C4B" w:rsidRDefault="007159A6">
            <w:pPr>
              <w:rPr>
                <w:rFonts w:ascii="Times New Roman" w:hAnsi="Times New Roman" w:cs="Times New Roman"/>
              </w:rPr>
            </w:pPr>
            <w:r>
              <w:rPr>
                <w:rFonts w:ascii="Times New Roman" w:hAnsi="Times New Roman" w:cs="Times New Roman"/>
              </w:rPr>
              <w:t>84</w:t>
            </w:r>
          </w:p>
        </w:tc>
        <w:tc>
          <w:tcPr>
            <w:tcW w:w="1256" w:type="dxa"/>
            <w:tcBorders>
              <w:bottom w:val="single" w:sz="4" w:space="0" w:color="000000"/>
              <w:right w:val="single" w:sz="4" w:space="0" w:color="000000"/>
            </w:tcBorders>
            <w:shd w:val="clear" w:color="auto" w:fill="auto"/>
            <w:vAlign w:val="bottom"/>
          </w:tcPr>
          <w:p w14:paraId="54A0C6EB" w14:textId="77777777" w:rsidR="006A6C4B" w:rsidRDefault="007159A6">
            <w:pPr>
              <w:rPr>
                <w:rFonts w:ascii="Times New Roman" w:hAnsi="Times New Roman" w:cs="Times New Roman"/>
              </w:rPr>
            </w:pPr>
            <w:r>
              <w:rPr>
                <w:rFonts w:ascii="Times New Roman" w:hAnsi="Times New Roman" w:cs="Times New Roman"/>
              </w:rPr>
              <w:t>4,858</w:t>
            </w:r>
          </w:p>
        </w:tc>
      </w:tr>
      <w:tr w:rsidR="00F10D7F" w14:paraId="5D9F38FE"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01DE264" w14:textId="77777777" w:rsidR="006A6C4B" w:rsidRDefault="007159A6">
            <w:pPr>
              <w:rPr>
                <w:rFonts w:ascii="Times New Roman" w:hAnsi="Times New Roman" w:cs="Times New Roman"/>
              </w:rPr>
            </w:pPr>
            <w:r>
              <w:rPr>
                <w:rFonts w:ascii="Times New Roman" w:hAnsi="Times New Roman" w:cs="Times New Roman"/>
              </w:rPr>
              <w:t>95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582D0DA"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692E95A" w14:textId="77777777" w:rsidR="006A6C4B" w:rsidRDefault="007159A6">
            <w:pPr>
              <w:rPr>
                <w:rFonts w:ascii="Times New Roman" w:hAnsi="Times New Roman" w:cs="Times New Roman"/>
              </w:rPr>
            </w:pPr>
            <w:r>
              <w:rPr>
                <w:rFonts w:ascii="Times New Roman" w:hAnsi="Times New Roman" w:cs="Times New Roman"/>
              </w:rPr>
              <w:t>Лазарева, ул.</w:t>
            </w:r>
          </w:p>
        </w:tc>
        <w:tc>
          <w:tcPr>
            <w:tcW w:w="811" w:type="dxa"/>
            <w:tcBorders>
              <w:bottom w:val="single" w:sz="4" w:space="0" w:color="000000"/>
              <w:right w:val="single" w:sz="4" w:space="0" w:color="000000"/>
            </w:tcBorders>
            <w:shd w:val="clear" w:color="auto" w:fill="auto"/>
            <w:vAlign w:val="bottom"/>
          </w:tcPr>
          <w:p w14:paraId="5D0F05B4" w14:textId="77777777" w:rsidR="006A6C4B" w:rsidRDefault="007159A6">
            <w:pPr>
              <w:rPr>
                <w:rFonts w:ascii="Times New Roman" w:hAnsi="Times New Roman" w:cs="Times New Roman"/>
              </w:rPr>
            </w:pPr>
            <w:r>
              <w:rPr>
                <w:rFonts w:ascii="Times New Roman" w:hAnsi="Times New Roman" w:cs="Times New Roman"/>
              </w:rPr>
              <w:t>5</w:t>
            </w:r>
          </w:p>
        </w:tc>
        <w:tc>
          <w:tcPr>
            <w:tcW w:w="851" w:type="dxa"/>
            <w:tcBorders>
              <w:bottom w:val="single" w:sz="4" w:space="0" w:color="000000"/>
              <w:right w:val="single" w:sz="4" w:space="0" w:color="000000"/>
            </w:tcBorders>
            <w:shd w:val="clear" w:color="auto" w:fill="auto"/>
            <w:vAlign w:val="bottom"/>
          </w:tcPr>
          <w:p w14:paraId="245ABEE8" w14:textId="77777777" w:rsidR="006A6C4B" w:rsidRDefault="007159A6">
            <w:pPr>
              <w:rPr>
                <w:rFonts w:ascii="Times New Roman" w:hAnsi="Times New Roman" w:cs="Times New Roman"/>
              </w:rPr>
            </w:pPr>
            <w:r>
              <w:rPr>
                <w:rFonts w:ascii="Times New Roman" w:hAnsi="Times New Roman" w:cs="Times New Roman"/>
              </w:rPr>
              <w:t>6</w:t>
            </w:r>
          </w:p>
        </w:tc>
        <w:tc>
          <w:tcPr>
            <w:tcW w:w="811" w:type="dxa"/>
            <w:tcBorders>
              <w:bottom w:val="single" w:sz="4" w:space="0" w:color="000000"/>
              <w:right w:val="single" w:sz="4" w:space="0" w:color="000000"/>
            </w:tcBorders>
            <w:shd w:val="clear" w:color="auto" w:fill="auto"/>
            <w:vAlign w:val="bottom"/>
          </w:tcPr>
          <w:p w14:paraId="485A8F11"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52F4F4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30110F1" w14:textId="77777777" w:rsidR="006A6C4B" w:rsidRDefault="007159A6">
            <w:pPr>
              <w:rPr>
                <w:rFonts w:ascii="Times New Roman" w:hAnsi="Times New Roman" w:cs="Times New Roman"/>
              </w:rPr>
            </w:pPr>
            <w:r>
              <w:rPr>
                <w:rFonts w:ascii="Times New Roman" w:hAnsi="Times New Roman" w:cs="Times New Roman"/>
              </w:rPr>
              <w:t>5</w:t>
            </w:r>
          </w:p>
        </w:tc>
        <w:tc>
          <w:tcPr>
            <w:tcW w:w="939" w:type="dxa"/>
            <w:tcBorders>
              <w:bottom w:val="single" w:sz="4" w:space="0" w:color="000000"/>
              <w:right w:val="single" w:sz="4" w:space="0" w:color="000000"/>
            </w:tcBorders>
            <w:shd w:val="clear" w:color="auto" w:fill="auto"/>
            <w:vAlign w:val="bottom"/>
          </w:tcPr>
          <w:p w14:paraId="2AF39F3B"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F305E51" w14:textId="77777777" w:rsidR="006A6C4B" w:rsidRDefault="007159A6">
            <w:pPr>
              <w:rPr>
                <w:rFonts w:ascii="Times New Roman" w:hAnsi="Times New Roman" w:cs="Times New Roman"/>
              </w:rPr>
            </w:pPr>
            <w:r>
              <w:rPr>
                <w:rFonts w:ascii="Times New Roman" w:hAnsi="Times New Roman" w:cs="Times New Roman"/>
              </w:rPr>
              <w:t>3,25</w:t>
            </w:r>
          </w:p>
        </w:tc>
      </w:tr>
      <w:tr w:rsidR="00F10D7F" w14:paraId="23225CA0"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05A53DF" w14:textId="77777777" w:rsidR="006A6C4B" w:rsidRDefault="007159A6">
            <w:pPr>
              <w:rPr>
                <w:rFonts w:ascii="Times New Roman" w:hAnsi="Times New Roman" w:cs="Times New Roman"/>
              </w:rPr>
            </w:pPr>
            <w:r>
              <w:rPr>
                <w:rFonts w:ascii="Times New Roman" w:hAnsi="Times New Roman" w:cs="Times New Roman"/>
              </w:rPr>
              <w:t>96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450658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B54E6BA" w14:textId="77777777" w:rsidR="006A6C4B" w:rsidRDefault="007159A6">
            <w:pPr>
              <w:rPr>
                <w:rFonts w:ascii="Times New Roman" w:hAnsi="Times New Roman" w:cs="Times New Roman"/>
              </w:rPr>
            </w:pPr>
            <w:r>
              <w:rPr>
                <w:rFonts w:ascii="Times New Roman" w:hAnsi="Times New Roman" w:cs="Times New Roman"/>
              </w:rPr>
              <w:t>Горького, ул.</w:t>
            </w:r>
          </w:p>
        </w:tc>
        <w:tc>
          <w:tcPr>
            <w:tcW w:w="811" w:type="dxa"/>
            <w:tcBorders>
              <w:bottom w:val="single" w:sz="4" w:space="0" w:color="000000"/>
              <w:right w:val="single" w:sz="4" w:space="0" w:color="000000"/>
            </w:tcBorders>
            <w:shd w:val="clear" w:color="auto" w:fill="auto"/>
            <w:vAlign w:val="bottom"/>
          </w:tcPr>
          <w:p w14:paraId="03246E3A" w14:textId="77777777" w:rsidR="006A6C4B" w:rsidRDefault="007159A6">
            <w:pPr>
              <w:rPr>
                <w:rFonts w:ascii="Times New Roman" w:hAnsi="Times New Roman" w:cs="Times New Roman"/>
              </w:rPr>
            </w:pPr>
            <w:r>
              <w:rPr>
                <w:rFonts w:ascii="Times New Roman" w:hAnsi="Times New Roman" w:cs="Times New Roman"/>
              </w:rPr>
              <w:t>5</w:t>
            </w:r>
          </w:p>
        </w:tc>
        <w:tc>
          <w:tcPr>
            <w:tcW w:w="851" w:type="dxa"/>
            <w:tcBorders>
              <w:bottom w:val="single" w:sz="4" w:space="0" w:color="000000"/>
              <w:right w:val="single" w:sz="4" w:space="0" w:color="000000"/>
            </w:tcBorders>
            <w:shd w:val="clear" w:color="auto" w:fill="auto"/>
            <w:vAlign w:val="bottom"/>
          </w:tcPr>
          <w:p w14:paraId="27A555E7"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0CDD468E"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FE87294"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3806C10"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0BE628D"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2D792AB" w14:textId="77777777" w:rsidR="006A6C4B" w:rsidRDefault="007159A6">
            <w:pPr>
              <w:rPr>
                <w:rFonts w:ascii="Times New Roman" w:hAnsi="Times New Roman" w:cs="Times New Roman"/>
              </w:rPr>
            </w:pPr>
            <w:r>
              <w:rPr>
                <w:rFonts w:ascii="Times New Roman" w:hAnsi="Times New Roman" w:cs="Times New Roman"/>
              </w:rPr>
              <w:t>2,5</w:t>
            </w:r>
          </w:p>
        </w:tc>
      </w:tr>
      <w:tr w:rsidR="00F10D7F" w14:paraId="669FE016"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784829EF" w14:textId="77777777" w:rsidR="006A6C4B" w:rsidRDefault="007159A6">
            <w:pPr>
              <w:rPr>
                <w:rFonts w:ascii="Times New Roman" w:hAnsi="Times New Roman" w:cs="Times New Roman"/>
              </w:rPr>
            </w:pPr>
            <w:r>
              <w:rPr>
                <w:rFonts w:ascii="Times New Roman" w:hAnsi="Times New Roman" w:cs="Times New Roman"/>
              </w:rPr>
              <w:t>97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37DB56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8A5FD54" w14:textId="77777777" w:rsidR="006A6C4B" w:rsidRDefault="007159A6">
            <w:pPr>
              <w:rPr>
                <w:rFonts w:ascii="Times New Roman" w:hAnsi="Times New Roman" w:cs="Times New Roman"/>
              </w:rPr>
            </w:pPr>
            <w:r>
              <w:rPr>
                <w:rFonts w:ascii="Times New Roman" w:hAnsi="Times New Roman" w:cs="Times New Roman"/>
              </w:rPr>
              <w:t>Калинина, ул.</w:t>
            </w:r>
          </w:p>
        </w:tc>
        <w:tc>
          <w:tcPr>
            <w:tcW w:w="811" w:type="dxa"/>
            <w:tcBorders>
              <w:bottom w:val="single" w:sz="4" w:space="0" w:color="000000"/>
              <w:right w:val="single" w:sz="4" w:space="0" w:color="000000"/>
            </w:tcBorders>
            <w:shd w:val="clear" w:color="auto" w:fill="auto"/>
            <w:vAlign w:val="bottom"/>
          </w:tcPr>
          <w:p w14:paraId="62F4341D"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4D802A01" w14:textId="77777777" w:rsidR="006A6C4B" w:rsidRDefault="007159A6">
            <w:pPr>
              <w:rPr>
                <w:rFonts w:ascii="Times New Roman" w:hAnsi="Times New Roman" w:cs="Times New Roman"/>
              </w:rPr>
            </w:pPr>
            <w:r>
              <w:rPr>
                <w:rFonts w:ascii="Times New Roman" w:hAnsi="Times New Roman" w:cs="Times New Roman"/>
              </w:rPr>
              <w:t>3</w:t>
            </w:r>
          </w:p>
        </w:tc>
        <w:tc>
          <w:tcPr>
            <w:tcW w:w="811" w:type="dxa"/>
            <w:tcBorders>
              <w:bottom w:val="single" w:sz="4" w:space="0" w:color="000000"/>
              <w:right w:val="single" w:sz="4" w:space="0" w:color="000000"/>
            </w:tcBorders>
            <w:shd w:val="clear" w:color="auto" w:fill="auto"/>
            <w:vAlign w:val="bottom"/>
          </w:tcPr>
          <w:p w14:paraId="48D850AA"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D9B5D9B"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C62C09A"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3839DC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B47A55E" w14:textId="77777777" w:rsidR="006A6C4B" w:rsidRDefault="007159A6">
            <w:pPr>
              <w:rPr>
                <w:rFonts w:ascii="Times New Roman" w:hAnsi="Times New Roman" w:cs="Times New Roman"/>
              </w:rPr>
            </w:pPr>
            <w:r>
              <w:rPr>
                <w:rFonts w:ascii="Times New Roman" w:hAnsi="Times New Roman" w:cs="Times New Roman"/>
              </w:rPr>
              <w:t>0,75</w:t>
            </w:r>
          </w:p>
        </w:tc>
      </w:tr>
      <w:tr w:rsidR="00F10D7F" w14:paraId="17C07F1D"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1E649D23" w14:textId="77777777" w:rsidR="006A6C4B" w:rsidRDefault="007159A6">
            <w:pPr>
              <w:rPr>
                <w:rFonts w:ascii="Times New Roman" w:hAnsi="Times New Roman" w:cs="Times New Roman"/>
              </w:rPr>
            </w:pPr>
            <w:r>
              <w:rPr>
                <w:rFonts w:ascii="Times New Roman" w:hAnsi="Times New Roman" w:cs="Times New Roman"/>
              </w:rPr>
              <w:t>98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14ED05D5"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405861B" w14:textId="77777777" w:rsidR="006A6C4B" w:rsidRDefault="007159A6">
            <w:pPr>
              <w:rPr>
                <w:rFonts w:ascii="Times New Roman" w:hAnsi="Times New Roman" w:cs="Times New Roman"/>
              </w:rPr>
            </w:pPr>
            <w:r>
              <w:rPr>
                <w:rFonts w:ascii="Times New Roman" w:hAnsi="Times New Roman" w:cs="Times New Roman"/>
              </w:rPr>
              <w:t>Дворовая территория ул. Калинина д.№2,4,6</w:t>
            </w:r>
          </w:p>
        </w:tc>
        <w:tc>
          <w:tcPr>
            <w:tcW w:w="811" w:type="dxa"/>
            <w:tcBorders>
              <w:bottom w:val="single" w:sz="4" w:space="0" w:color="000000"/>
              <w:right w:val="single" w:sz="4" w:space="0" w:color="000000"/>
            </w:tcBorders>
            <w:shd w:val="clear" w:color="auto" w:fill="auto"/>
            <w:vAlign w:val="bottom"/>
          </w:tcPr>
          <w:p w14:paraId="42F6AFD2" w14:textId="77777777" w:rsidR="006A6C4B" w:rsidRDefault="007159A6">
            <w:pPr>
              <w:rPr>
                <w:rFonts w:ascii="Times New Roman" w:hAnsi="Times New Roman" w:cs="Times New Roman"/>
              </w:rPr>
            </w:pPr>
            <w:r>
              <w:rPr>
                <w:rFonts w:ascii="Times New Roman" w:hAnsi="Times New Roman" w:cs="Times New Roman"/>
              </w:rPr>
              <w:t>5</w:t>
            </w:r>
          </w:p>
        </w:tc>
        <w:tc>
          <w:tcPr>
            <w:tcW w:w="851" w:type="dxa"/>
            <w:tcBorders>
              <w:bottom w:val="single" w:sz="4" w:space="0" w:color="000000"/>
              <w:right w:val="single" w:sz="4" w:space="0" w:color="000000"/>
            </w:tcBorders>
            <w:shd w:val="clear" w:color="auto" w:fill="auto"/>
            <w:vAlign w:val="bottom"/>
          </w:tcPr>
          <w:p w14:paraId="0CC3E85A"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52B58F19"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A3F9A16"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506F5F7"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4716D282"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1968D88" w14:textId="77777777" w:rsidR="006A6C4B" w:rsidRDefault="007159A6">
            <w:pPr>
              <w:rPr>
                <w:rFonts w:ascii="Times New Roman" w:hAnsi="Times New Roman" w:cs="Times New Roman"/>
              </w:rPr>
            </w:pPr>
            <w:r>
              <w:rPr>
                <w:rFonts w:ascii="Times New Roman" w:hAnsi="Times New Roman" w:cs="Times New Roman"/>
              </w:rPr>
              <w:t>1,45</w:t>
            </w:r>
          </w:p>
        </w:tc>
      </w:tr>
      <w:tr w:rsidR="00F10D7F" w14:paraId="704BC345" w14:textId="77777777">
        <w:trPr>
          <w:trHeight w:val="1200"/>
        </w:trPr>
        <w:tc>
          <w:tcPr>
            <w:tcW w:w="748" w:type="dxa"/>
            <w:tcBorders>
              <w:left w:val="single" w:sz="4" w:space="0" w:color="000000"/>
              <w:bottom w:val="single" w:sz="4" w:space="0" w:color="000000"/>
              <w:right w:val="single" w:sz="4" w:space="0" w:color="000000"/>
            </w:tcBorders>
            <w:shd w:val="clear" w:color="auto" w:fill="auto"/>
            <w:vAlign w:val="bottom"/>
          </w:tcPr>
          <w:p w14:paraId="4ED933CE" w14:textId="77777777" w:rsidR="006A6C4B" w:rsidRDefault="007159A6">
            <w:pPr>
              <w:rPr>
                <w:rFonts w:ascii="Times New Roman" w:hAnsi="Times New Roman" w:cs="Times New Roman"/>
              </w:rPr>
            </w:pPr>
            <w:r>
              <w:rPr>
                <w:rFonts w:ascii="Times New Roman" w:hAnsi="Times New Roman" w:cs="Times New Roman"/>
              </w:rPr>
              <w:t>99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DA54F7B"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9E7263B" w14:textId="77777777" w:rsidR="006A6C4B" w:rsidRDefault="007159A6">
            <w:pPr>
              <w:rPr>
                <w:rFonts w:ascii="Times New Roman" w:hAnsi="Times New Roman" w:cs="Times New Roman"/>
              </w:rPr>
            </w:pPr>
            <w:r>
              <w:rPr>
                <w:rFonts w:ascii="Times New Roman" w:hAnsi="Times New Roman" w:cs="Times New Roman"/>
              </w:rPr>
              <w:t xml:space="preserve">Дворовая территория ул. Ленина д.№11,13,15 ул. Горького 3, 5,7  ул. Лазарева д.4,6,6А </w:t>
            </w:r>
          </w:p>
        </w:tc>
        <w:tc>
          <w:tcPr>
            <w:tcW w:w="811" w:type="dxa"/>
            <w:tcBorders>
              <w:bottom w:val="single" w:sz="4" w:space="0" w:color="000000"/>
              <w:right w:val="single" w:sz="4" w:space="0" w:color="000000"/>
            </w:tcBorders>
            <w:shd w:val="clear" w:color="auto" w:fill="auto"/>
            <w:vAlign w:val="bottom"/>
          </w:tcPr>
          <w:p w14:paraId="43B28BB6"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33A69CA2"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19D3D2B0"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E4669A0" w14:textId="77777777" w:rsidR="006A6C4B" w:rsidRDefault="007159A6">
            <w:pPr>
              <w:rPr>
                <w:rFonts w:ascii="Times New Roman" w:hAnsi="Times New Roman" w:cs="Times New Roman"/>
              </w:rPr>
            </w:pPr>
            <w:r>
              <w:rPr>
                <w:rFonts w:ascii="Times New Roman" w:hAnsi="Times New Roman" w:cs="Times New Roman"/>
              </w:rPr>
              <w:t>20</w:t>
            </w:r>
          </w:p>
        </w:tc>
        <w:tc>
          <w:tcPr>
            <w:tcW w:w="709" w:type="dxa"/>
            <w:tcBorders>
              <w:bottom w:val="single" w:sz="4" w:space="0" w:color="000000"/>
              <w:right w:val="single" w:sz="4" w:space="0" w:color="000000"/>
            </w:tcBorders>
            <w:shd w:val="clear" w:color="auto" w:fill="auto"/>
            <w:vAlign w:val="bottom"/>
          </w:tcPr>
          <w:p w14:paraId="1E4F081A"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58F6935A"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067FCF99" w14:textId="77777777" w:rsidR="006A6C4B" w:rsidRDefault="007159A6">
            <w:pPr>
              <w:rPr>
                <w:rFonts w:ascii="Times New Roman" w:hAnsi="Times New Roman" w:cs="Times New Roman"/>
              </w:rPr>
            </w:pPr>
            <w:r>
              <w:rPr>
                <w:rFonts w:ascii="Times New Roman" w:hAnsi="Times New Roman" w:cs="Times New Roman"/>
              </w:rPr>
              <w:t>1,6</w:t>
            </w:r>
          </w:p>
        </w:tc>
      </w:tr>
      <w:tr w:rsidR="00F10D7F" w14:paraId="1F99F009" w14:textId="77777777">
        <w:trPr>
          <w:trHeight w:val="1800"/>
        </w:trPr>
        <w:tc>
          <w:tcPr>
            <w:tcW w:w="748" w:type="dxa"/>
            <w:tcBorders>
              <w:left w:val="single" w:sz="4" w:space="0" w:color="000000"/>
              <w:bottom w:val="single" w:sz="4" w:space="0" w:color="000000"/>
              <w:right w:val="single" w:sz="4" w:space="0" w:color="000000"/>
            </w:tcBorders>
            <w:shd w:val="clear" w:color="auto" w:fill="auto"/>
            <w:vAlign w:val="bottom"/>
          </w:tcPr>
          <w:p w14:paraId="258F3218" w14:textId="77777777" w:rsidR="006A6C4B" w:rsidRDefault="007159A6">
            <w:pPr>
              <w:rPr>
                <w:rFonts w:ascii="Times New Roman" w:hAnsi="Times New Roman" w:cs="Times New Roman"/>
              </w:rPr>
            </w:pPr>
            <w:r>
              <w:rPr>
                <w:rFonts w:ascii="Times New Roman" w:hAnsi="Times New Roman" w:cs="Times New Roman"/>
              </w:rPr>
              <w:t>100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181784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EF0AA37" w14:textId="77777777" w:rsidR="006A6C4B" w:rsidRDefault="007159A6">
            <w:pPr>
              <w:rPr>
                <w:rFonts w:ascii="Times New Roman" w:hAnsi="Times New Roman" w:cs="Times New Roman"/>
              </w:rPr>
            </w:pPr>
            <w:r>
              <w:rPr>
                <w:rFonts w:ascii="Times New Roman" w:hAnsi="Times New Roman" w:cs="Times New Roman"/>
              </w:rPr>
              <w:t xml:space="preserve">Дворовая территория ул. Комсомольская д.№10, 12, 14, 14А. ул. Горького 2, 4, 6, 12, 14. ул. Фрунзе 1,3,5,13,15,17. Ленина д.№19А, 21, 21А. </w:t>
            </w:r>
          </w:p>
        </w:tc>
        <w:tc>
          <w:tcPr>
            <w:tcW w:w="811" w:type="dxa"/>
            <w:tcBorders>
              <w:bottom w:val="single" w:sz="4" w:space="0" w:color="000000"/>
              <w:right w:val="single" w:sz="4" w:space="0" w:color="000000"/>
            </w:tcBorders>
            <w:shd w:val="clear" w:color="auto" w:fill="auto"/>
            <w:vAlign w:val="bottom"/>
          </w:tcPr>
          <w:p w14:paraId="51BED912"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219A6BB8" w14:textId="77777777" w:rsidR="006A6C4B" w:rsidRDefault="007159A6">
            <w:pPr>
              <w:rPr>
                <w:rFonts w:ascii="Times New Roman" w:hAnsi="Times New Roman" w:cs="Times New Roman"/>
              </w:rPr>
            </w:pPr>
            <w:r>
              <w:rPr>
                <w:rFonts w:ascii="Times New Roman" w:hAnsi="Times New Roman" w:cs="Times New Roman"/>
              </w:rPr>
              <w:t>5</w:t>
            </w:r>
          </w:p>
        </w:tc>
        <w:tc>
          <w:tcPr>
            <w:tcW w:w="811" w:type="dxa"/>
            <w:tcBorders>
              <w:bottom w:val="single" w:sz="4" w:space="0" w:color="000000"/>
              <w:right w:val="single" w:sz="4" w:space="0" w:color="000000"/>
            </w:tcBorders>
            <w:shd w:val="clear" w:color="auto" w:fill="auto"/>
            <w:vAlign w:val="bottom"/>
          </w:tcPr>
          <w:p w14:paraId="3C234610" w14:textId="77777777" w:rsidR="006A6C4B" w:rsidRDefault="007159A6">
            <w:pPr>
              <w:rPr>
                <w:rFonts w:ascii="Times New Roman" w:hAnsi="Times New Roman" w:cs="Times New Roman"/>
              </w:rPr>
            </w:pPr>
            <w:r>
              <w:rPr>
                <w:rFonts w:ascii="Times New Roman" w:hAnsi="Times New Roman" w:cs="Times New Roman"/>
              </w:rPr>
              <w:t>7</w:t>
            </w:r>
          </w:p>
        </w:tc>
        <w:tc>
          <w:tcPr>
            <w:tcW w:w="710" w:type="dxa"/>
            <w:tcBorders>
              <w:bottom w:val="single" w:sz="4" w:space="0" w:color="000000"/>
              <w:right w:val="single" w:sz="4" w:space="0" w:color="000000"/>
            </w:tcBorders>
            <w:shd w:val="clear" w:color="auto" w:fill="auto"/>
            <w:vAlign w:val="bottom"/>
          </w:tcPr>
          <w:p w14:paraId="3043B3F2"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305B267A"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33DFEED0"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0D968E5" w14:textId="77777777" w:rsidR="006A6C4B" w:rsidRDefault="007159A6">
            <w:pPr>
              <w:rPr>
                <w:rFonts w:ascii="Times New Roman" w:hAnsi="Times New Roman" w:cs="Times New Roman"/>
              </w:rPr>
            </w:pPr>
            <w:r>
              <w:rPr>
                <w:rFonts w:ascii="Times New Roman" w:hAnsi="Times New Roman" w:cs="Times New Roman"/>
              </w:rPr>
              <w:t>2,55</w:t>
            </w:r>
          </w:p>
        </w:tc>
      </w:tr>
      <w:tr w:rsidR="00F10D7F" w14:paraId="5CCCADEB" w14:textId="77777777">
        <w:trPr>
          <w:trHeight w:val="1800"/>
        </w:trPr>
        <w:tc>
          <w:tcPr>
            <w:tcW w:w="748" w:type="dxa"/>
            <w:tcBorders>
              <w:left w:val="single" w:sz="4" w:space="0" w:color="000000"/>
              <w:bottom w:val="single" w:sz="4" w:space="0" w:color="000000"/>
              <w:right w:val="single" w:sz="4" w:space="0" w:color="000000"/>
            </w:tcBorders>
            <w:shd w:val="clear" w:color="auto" w:fill="auto"/>
            <w:vAlign w:val="bottom"/>
          </w:tcPr>
          <w:p w14:paraId="6F9A50C0" w14:textId="77777777" w:rsidR="006A6C4B" w:rsidRDefault="007159A6">
            <w:pPr>
              <w:rPr>
                <w:rFonts w:ascii="Times New Roman" w:hAnsi="Times New Roman" w:cs="Times New Roman"/>
              </w:rPr>
            </w:pPr>
            <w:r>
              <w:rPr>
                <w:rFonts w:ascii="Times New Roman" w:hAnsi="Times New Roman" w:cs="Times New Roman"/>
              </w:rPr>
              <w:t>101</w:t>
            </w:r>
          </w:p>
        </w:tc>
        <w:tc>
          <w:tcPr>
            <w:tcW w:w="1939" w:type="dxa"/>
            <w:vMerge/>
            <w:tcBorders>
              <w:left w:val="single" w:sz="4" w:space="0" w:color="000000"/>
              <w:bottom w:val="single" w:sz="4" w:space="0" w:color="000000"/>
              <w:right w:val="single" w:sz="4" w:space="0" w:color="000000"/>
            </w:tcBorders>
            <w:shd w:val="clear" w:color="auto" w:fill="auto"/>
            <w:vAlign w:val="center"/>
          </w:tcPr>
          <w:p w14:paraId="0E18BA88"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65B8B2B8" w14:textId="77777777" w:rsidR="006A6C4B" w:rsidRDefault="007159A6">
            <w:pPr>
              <w:rPr>
                <w:rFonts w:ascii="Times New Roman" w:hAnsi="Times New Roman" w:cs="Times New Roman"/>
              </w:rPr>
            </w:pPr>
            <w:r>
              <w:rPr>
                <w:rFonts w:ascii="Times New Roman" w:hAnsi="Times New Roman" w:cs="Times New Roman"/>
              </w:rPr>
              <w:t xml:space="preserve">Дворовая территория ул. Комсомольская д.№3, 5 ул. Горького 15, 17, 19. ул. Фрунзе 21. Стадионная д.№2, 4. </w:t>
            </w:r>
            <w:r>
              <w:rPr>
                <w:rFonts w:ascii="Times New Roman" w:hAnsi="Times New Roman" w:cs="Times New Roman"/>
              </w:rPr>
              <w:lastRenderedPageBreak/>
              <w:t>ул. Лазарева 16, 18А, 19</w:t>
            </w:r>
          </w:p>
        </w:tc>
        <w:tc>
          <w:tcPr>
            <w:tcW w:w="811" w:type="dxa"/>
            <w:tcBorders>
              <w:bottom w:val="single" w:sz="4" w:space="0" w:color="000000"/>
              <w:right w:val="single" w:sz="4" w:space="0" w:color="000000"/>
            </w:tcBorders>
            <w:shd w:val="clear" w:color="auto" w:fill="auto"/>
            <w:vAlign w:val="bottom"/>
          </w:tcPr>
          <w:p w14:paraId="79AD2956" w14:textId="77777777" w:rsidR="006A6C4B" w:rsidRDefault="007159A6">
            <w:pPr>
              <w:rPr>
                <w:rFonts w:ascii="Times New Roman" w:hAnsi="Times New Roman" w:cs="Times New Roman"/>
              </w:rPr>
            </w:pPr>
            <w:r>
              <w:rPr>
                <w:rFonts w:ascii="Times New Roman" w:hAnsi="Times New Roman" w:cs="Times New Roman"/>
              </w:rPr>
              <w:lastRenderedPageBreak/>
              <w:t>4</w:t>
            </w:r>
          </w:p>
        </w:tc>
        <w:tc>
          <w:tcPr>
            <w:tcW w:w="851" w:type="dxa"/>
            <w:tcBorders>
              <w:bottom w:val="single" w:sz="4" w:space="0" w:color="000000"/>
              <w:right w:val="single" w:sz="4" w:space="0" w:color="000000"/>
            </w:tcBorders>
            <w:shd w:val="clear" w:color="auto" w:fill="auto"/>
            <w:vAlign w:val="bottom"/>
          </w:tcPr>
          <w:p w14:paraId="0317C90C"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42888E20"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0BC14762" w14:textId="77777777" w:rsidR="006A6C4B" w:rsidRDefault="007159A6">
            <w:pPr>
              <w:rPr>
                <w:rFonts w:ascii="Times New Roman" w:hAnsi="Times New Roman" w:cs="Times New Roman"/>
              </w:rPr>
            </w:pPr>
            <w:r>
              <w:rPr>
                <w:rFonts w:ascii="Times New Roman" w:hAnsi="Times New Roman" w:cs="Times New Roman"/>
              </w:rPr>
              <w:t>5</w:t>
            </w:r>
          </w:p>
        </w:tc>
        <w:tc>
          <w:tcPr>
            <w:tcW w:w="709" w:type="dxa"/>
            <w:tcBorders>
              <w:bottom w:val="single" w:sz="4" w:space="0" w:color="000000"/>
              <w:right w:val="single" w:sz="4" w:space="0" w:color="000000"/>
            </w:tcBorders>
            <w:shd w:val="clear" w:color="auto" w:fill="auto"/>
            <w:vAlign w:val="bottom"/>
          </w:tcPr>
          <w:p w14:paraId="10DC3858"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B6A5538"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9542998" w14:textId="77777777" w:rsidR="006A6C4B" w:rsidRDefault="007159A6">
            <w:pPr>
              <w:rPr>
                <w:rFonts w:ascii="Times New Roman" w:hAnsi="Times New Roman" w:cs="Times New Roman"/>
              </w:rPr>
            </w:pPr>
            <w:r>
              <w:rPr>
                <w:rFonts w:ascii="Times New Roman" w:hAnsi="Times New Roman" w:cs="Times New Roman"/>
              </w:rPr>
              <w:t>1,9</w:t>
            </w:r>
          </w:p>
        </w:tc>
      </w:tr>
      <w:tr w:rsidR="00F10D7F" w14:paraId="7693FD54" w14:textId="77777777">
        <w:trPr>
          <w:trHeight w:val="1500"/>
        </w:trPr>
        <w:tc>
          <w:tcPr>
            <w:tcW w:w="748" w:type="dxa"/>
            <w:tcBorders>
              <w:left w:val="single" w:sz="4" w:space="0" w:color="000000"/>
              <w:bottom w:val="single" w:sz="4" w:space="0" w:color="000000"/>
              <w:right w:val="single" w:sz="4" w:space="0" w:color="000000"/>
            </w:tcBorders>
            <w:shd w:val="clear" w:color="auto" w:fill="auto"/>
            <w:vAlign w:val="bottom"/>
          </w:tcPr>
          <w:p w14:paraId="3338FA52" w14:textId="77777777" w:rsidR="006A6C4B" w:rsidRDefault="007159A6">
            <w:pPr>
              <w:rPr>
                <w:rFonts w:ascii="Times New Roman" w:hAnsi="Times New Roman" w:cs="Times New Roman"/>
              </w:rPr>
            </w:pPr>
            <w:r>
              <w:rPr>
                <w:rFonts w:ascii="Times New Roman" w:hAnsi="Times New Roman" w:cs="Times New Roman"/>
              </w:rPr>
              <w:t>102</w:t>
            </w:r>
          </w:p>
        </w:tc>
        <w:tc>
          <w:tcPr>
            <w:tcW w:w="1939" w:type="dxa"/>
            <w:vMerge/>
            <w:tcBorders>
              <w:left w:val="single" w:sz="4" w:space="0" w:color="000000"/>
              <w:bottom w:val="single" w:sz="4" w:space="0" w:color="000000"/>
              <w:right w:val="single" w:sz="4" w:space="0" w:color="000000"/>
            </w:tcBorders>
            <w:shd w:val="clear" w:color="auto" w:fill="auto"/>
            <w:vAlign w:val="center"/>
          </w:tcPr>
          <w:p w14:paraId="2BE7EF7C"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BDB3DC3" w14:textId="77777777" w:rsidR="006A6C4B" w:rsidRDefault="007159A6">
            <w:pPr>
              <w:rPr>
                <w:rFonts w:ascii="Times New Roman" w:hAnsi="Times New Roman" w:cs="Times New Roman"/>
              </w:rPr>
            </w:pPr>
            <w:r>
              <w:rPr>
                <w:rFonts w:ascii="Times New Roman" w:hAnsi="Times New Roman" w:cs="Times New Roman"/>
              </w:rPr>
              <w:t xml:space="preserve">Дворовая территория ул. Комсомольская д.№9, 11 ул. Горького 20. ул. Фрунзе 21. Стадионная д.№6, 10. </w:t>
            </w:r>
          </w:p>
        </w:tc>
        <w:tc>
          <w:tcPr>
            <w:tcW w:w="811" w:type="dxa"/>
            <w:tcBorders>
              <w:bottom w:val="single" w:sz="4" w:space="0" w:color="000000"/>
              <w:right w:val="single" w:sz="4" w:space="0" w:color="000000"/>
            </w:tcBorders>
            <w:shd w:val="clear" w:color="auto" w:fill="auto"/>
            <w:vAlign w:val="bottom"/>
          </w:tcPr>
          <w:p w14:paraId="24DD5A40"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5ADC1F31" w14:textId="77777777" w:rsidR="006A6C4B" w:rsidRDefault="007159A6">
            <w:pPr>
              <w:rPr>
                <w:rFonts w:ascii="Times New Roman" w:hAnsi="Times New Roman" w:cs="Times New Roman"/>
              </w:rPr>
            </w:pPr>
            <w:r>
              <w:rPr>
                <w:rFonts w:ascii="Times New Roman" w:hAnsi="Times New Roman" w:cs="Times New Roman"/>
              </w:rPr>
              <w:t>9</w:t>
            </w:r>
          </w:p>
        </w:tc>
        <w:tc>
          <w:tcPr>
            <w:tcW w:w="811" w:type="dxa"/>
            <w:tcBorders>
              <w:bottom w:val="single" w:sz="4" w:space="0" w:color="000000"/>
              <w:right w:val="single" w:sz="4" w:space="0" w:color="000000"/>
            </w:tcBorders>
            <w:shd w:val="clear" w:color="auto" w:fill="auto"/>
            <w:vAlign w:val="bottom"/>
          </w:tcPr>
          <w:p w14:paraId="49A581C1"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6D6F929E" w14:textId="77777777" w:rsidR="006A6C4B" w:rsidRDefault="007159A6">
            <w:pPr>
              <w:rPr>
                <w:rFonts w:ascii="Times New Roman" w:hAnsi="Times New Roman" w:cs="Times New Roman"/>
              </w:rPr>
            </w:pPr>
            <w:r>
              <w:rPr>
                <w:rFonts w:ascii="Times New Roman" w:hAnsi="Times New Roman" w:cs="Times New Roman"/>
              </w:rPr>
              <w:t>2</w:t>
            </w:r>
          </w:p>
        </w:tc>
        <w:tc>
          <w:tcPr>
            <w:tcW w:w="709" w:type="dxa"/>
            <w:tcBorders>
              <w:bottom w:val="single" w:sz="4" w:space="0" w:color="000000"/>
              <w:right w:val="single" w:sz="4" w:space="0" w:color="000000"/>
            </w:tcBorders>
            <w:shd w:val="clear" w:color="auto" w:fill="auto"/>
            <w:vAlign w:val="bottom"/>
          </w:tcPr>
          <w:p w14:paraId="6C589881"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DDF764A"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0C9BE3D" w14:textId="77777777" w:rsidR="006A6C4B" w:rsidRDefault="007159A6">
            <w:pPr>
              <w:rPr>
                <w:rFonts w:ascii="Times New Roman" w:hAnsi="Times New Roman" w:cs="Times New Roman"/>
              </w:rPr>
            </w:pPr>
            <w:r>
              <w:rPr>
                <w:rFonts w:ascii="Times New Roman" w:hAnsi="Times New Roman" w:cs="Times New Roman"/>
              </w:rPr>
              <w:t>2,41</w:t>
            </w:r>
          </w:p>
        </w:tc>
      </w:tr>
      <w:tr w:rsidR="00F10D7F" w14:paraId="7CD46EE4" w14:textId="77777777">
        <w:trPr>
          <w:trHeight w:val="1500"/>
        </w:trPr>
        <w:tc>
          <w:tcPr>
            <w:tcW w:w="748" w:type="dxa"/>
            <w:tcBorders>
              <w:left w:val="single" w:sz="4" w:space="0" w:color="000000"/>
              <w:bottom w:val="single" w:sz="4" w:space="0" w:color="000000"/>
              <w:right w:val="single" w:sz="4" w:space="0" w:color="000000"/>
            </w:tcBorders>
            <w:shd w:val="clear" w:color="auto" w:fill="auto"/>
            <w:vAlign w:val="bottom"/>
          </w:tcPr>
          <w:p w14:paraId="266A712F" w14:textId="77777777" w:rsidR="006A6C4B" w:rsidRDefault="007159A6">
            <w:pPr>
              <w:rPr>
                <w:rFonts w:ascii="Times New Roman" w:hAnsi="Times New Roman" w:cs="Times New Roman"/>
              </w:rPr>
            </w:pPr>
            <w:r>
              <w:rPr>
                <w:rFonts w:ascii="Times New Roman" w:hAnsi="Times New Roman" w:cs="Times New Roman"/>
              </w:rPr>
              <w:t>103</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C84E0A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70AC4D6C" w14:textId="77777777" w:rsidR="006A6C4B" w:rsidRDefault="007159A6">
            <w:pPr>
              <w:rPr>
                <w:rFonts w:ascii="Times New Roman" w:hAnsi="Times New Roman" w:cs="Times New Roman"/>
              </w:rPr>
            </w:pPr>
            <w:r>
              <w:rPr>
                <w:rFonts w:ascii="Times New Roman" w:hAnsi="Times New Roman" w:cs="Times New Roman"/>
              </w:rPr>
              <w:t>Дворовая территория ул.Комсомольская д.2,4,6,8; Лазарева д.10, 12; ул. Горького 9, 9А,9Б, 11, 11А</w:t>
            </w:r>
          </w:p>
        </w:tc>
        <w:tc>
          <w:tcPr>
            <w:tcW w:w="811" w:type="dxa"/>
            <w:tcBorders>
              <w:bottom w:val="single" w:sz="4" w:space="0" w:color="000000"/>
              <w:right w:val="single" w:sz="4" w:space="0" w:color="000000"/>
            </w:tcBorders>
            <w:shd w:val="clear" w:color="auto" w:fill="auto"/>
            <w:vAlign w:val="bottom"/>
          </w:tcPr>
          <w:p w14:paraId="1D231CC0"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6712B69B" w14:textId="77777777" w:rsidR="006A6C4B" w:rsidRDefault="007159A6">
            <w:pPr>
              <w:rPr>
                <w:rFonts w:ascii="Times New Roman" w:hAnsi="Times New Roman" w:cs="Times New Roman"/>
              </w:rPr>
            </w:pPr>
            <w:r>
              <w:rPr>
                <w:rFonts w:ascii="Times New Roman" w:hAnsi="Times New Roman" w:cs="Times New Roman"/>
              </w:rPr>
              <w:t>7</w:t>
            </w:r>
          </w:p>
        </w:tc>
        <w:tc>
          <w:tcPr>
            <w:tcW w:w="811" w:type="dxa"/>
            <w:tcBorders>
              <w:bottom w:val="single" w:sz="4" w:space="0" w:color="000000"/>
              <w:right w:val="single" w:sz="4" w:space="0" w:color="000000"/>
            </w:tcBorders>
            <w:shd w:val="clear" w:color="auto" w:fill="auto"/>
            <w:vAlign w:val="bottom"/>
          </w:tcPr>
          <w:p w14:paraId="53F455BD"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F8A100C" w14:textId="77777777" w:rsidR="006A6C4B" w:rsidRDefault="007159A6">
            <w:pPr>
              <w:rPr>
                <w:rFonts w:ascii="Times New Roman" w:hAnsi="Times New Roman" w:cs="Times New Roman"/>
              </w:rPr>
            </w:pPr>
            <w:r>
              <w:rPr>
                <w:rFonts w:ascii="Times New Roman" w:hAnsi="Times New Roman" w:cs="Times New Roman"/>
              </w:rPr>
              <w:t>3</w:t>
            </w:r>
          </w:p>
        </w:tc>
        <w:tc>
          <w:tcPr>
            <w:tcW w:w="709" w:type="dxa"/>
            <w:tcBorders>
              <w:bottom w:val="single" w:sz="4" w:space="0" w:color="000000"/>
              <w:right w:val="single" w:sz="4" w:space="0" w:color="000000"/>
            </w:tcBorders>
            <w:shd w:val="clear" w:color="auto" w:fill="auto"/>
            <w:vAlign w:val="bottom"/>
          </w:tcPr>
          <w:p w14:paraId="4E9674C6"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D0AB6A7"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F0E25FF" w14:textId="77777777" w:rsidR="006A6C4B" w:rsidRDefault="007159A6">
            <w:pPr>
              <w:rPr>
                <w:rFonts w:ascii="Times New Roman" w:hAnsi="Times New Roman" w:cs="Times New Roman"/>
              </w:rPr>
            </w:pPr>
            <w:r>
              <w:rPr>
                <w:rFonts w:ascii="Times New Roman" w:hAnsi="Times New Roman" w:cs="Times New Roman"/>
              </w:rPr>
              <w:t>1,99</w:t>
            </w:r>
          </w:p>
        </w:tc>
      </w:tr>
      <w:tr w:rsidR="00F10D7F" w14:paraId="13F9B00D"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7CAF1710" w14:textId="77777777" w:rsidR="006A6C4B" w:rsidRDefault="007159A6">
            <w:pPr>
              <w:rPr>
                <w:rFonts w:ascii="Times New Roman" w:hAnsi="Times New Roman" w:cs="Times New Roman"/>
              </w:rPr>
            </w:pPr>
            <w:r>
              <w:rPr>
                <w:rFonts w:ascii="Times New Roman" w:hAnsi="Times New Roman" w:cs="Times New Roman"/>
              </w:rPr>
              <w:t>104</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414B2ED"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9212084" w14:textId="77777777" w:rsidR="006A6C4B" w:rsidRDefault="007159A6">
            <w:pPr>
              <w:rPr>
                <w:rFonts w:ascii="Times New Roman" w:hAnsi="Times New Roman" w:cs="Times New Roman"/>
              </w:rPr>
            </w:pPr>
            <w:r>
              <w:rPr>
                <w:rFonts w:ascii="Times New Roman" w:hAnsi="Times New Roman" w:cs="Times New Roman"/>
              </w:rPr>
              <w:t>Дворовая территория ул. Ленина д.№40,42,44</w:t>
            </w:r>
          </w:p>
        </w:tc>
        <w:tc>
          <w:tcPr>
            <w:tcW w:w="811" w:type="dxa"/>
            <w:tcBorders>
              <w:bottom w:val="single" w:sz="4" w:space="0" w:color="000000"/>
              <w:right w:val="single" w:sz="4" w:space="0" w:color="000000"/>
            </w:tcBorders>
            <w:shd w:val="clear" w:color="auto" w:fill="auto"/>
            <w:vAlign w:val="bottom"/>
          </w:tcPr>
          <w:p w14:paraId="56E92970"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49E7A473" w14:textId="77777777" w:rsidR="006A6C4B" w:rsidRDefault="007159A6">
            <w:pPr>
              <w:rPr>
                <w:rFonts w:ascii="Times New Roman" w:hAnsi="Times New Roman" w:cs="Times New Roman"/>
              </w:rPr>
            </w:pPr>
            <w:r>
              <w:rPr>
                <w:rFonts w:ascii="Times New Roman" w:hAnsi="Times New Roman" w:cs="Times New Roman"/>
              </w:rPr>
              <w:t>4</w:t>
            </w:r>
          </w:p>
        </w:tc>
        <w:tc>
          <w:tcPr>
            <w:tcW w:w="811" w:type="dxa"/>
            <w:tcBorders>
              <w:bottom w:val="single" w:sz="4" w:space="0" w:color="000000"/>
              <w:right w:val="single" w:sz="4" w:space="0" w:color="000000"/>
            </w:tcBorders>
            <w:shd w:val="clear" w:color="auto" w:fill="auto"/>
            <w:vAlign w:val="bottom"/>
          </w:tcPr>
          <w:p w14:paraId="569CA5C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2914AAA"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AEA4782"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78C60158"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5F2E72DF" w14:textId="77777777" w:rsidR="006A6C4B" w:rsidRDefault="007159A6">
            <w:pPr>
              <w:rPr>
                <w:rFonts w:ascii="Times New Roman" w:hAnsi="Times New Roman" w:cs="Times New Roman"/>
              </w:rPr>
            </w:pPr>
            <w:r>
              <w:rPr>
                <w:rFonts w:ascii="Times New Roman" w:hAnsi="Times New Roman" w:cs="Times New Roman"/>
              </w:rPr>
              <w:t>1,75</w:t>
            </w:r>
          </w:p>
        </w:tc>
      </w:tr>
      <w:tr w:rsidR="00F10D7F" w14:paraId="70774EA7"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6CE3B0CC" w14:textId="77777777" w:rsidR="006A6C4B" w:rsidRDefault="007159A6">
            <w:pPr>
              <w:rPr>
                <w:rFonts w:ascii="Times New Roman" w:hAnsi="Times New Roman" w:cs="Times New Roman"/>
              </w:rPr>
            </w:pPr>
            <w:r>
              <w:rPr>
                <w:rFonts w:ascii="Times New Roman" w:hAnsi="Times New Roman" w:cs="Times New Roman"/>
              </w:rPr>
              <w:t>105</w:t>
            </w:r>
          </w:p>
        </w:tc>
        <w:tc>
          <w:tcPr>
            <w:tcW w:w="1939" w:type="dxa"/>
            <w:vMerge/>
            <w:tcBorders>
              <w:left w:val="single" w:sz="4" w:space="0" w:color="000000"/>
              <w:bottom w:val="single" w:sz="4" w:space="0" w:color="000000"/>
              <w:right w:val="single" w:sz="4" w:space="0" w:color="000000"/>
            </w:tcBorders>
            <w:shd w:val="clear" w:color="auto" w:fill="auto"/>
            <w:vAlign w:val="center"/>
          </w:tcPr>
          <w:p w14:paraId="76026649"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51AF92D" w14:textId="77777777" w:rsidR="006A6C4B" w:rsidRDefault="007159A6">
            <w:pPr>
              <w:rPr>
                <w:rFonts w:ascii="Times New Roman" w:hAnsi="Times New Roman" w:cs="Times New Roman"/>
              </w:rPr>
            </w:pPr>
            <w:r>
              <w:rPr>
                <w:rFonts w:ascii="Times New Roman" w:hAnsi="Times New Roman" w:cs="Times New Roman"/>
              </w:rPr>
              <w:t>Пешеходный переход от ул.Серегина до 8 Марта</w:t>
            </w:r>
          </w:p>
        </w:tc>
        <w:tc>
          <w:tcPr>
            <w:tcW w:w="811" w:type="dxa"/>
            <w:tcBorders>
              <w:bottom w:val="single" w:sz="4" w:space="0" w:color="000000"/>
              <w:right w:val="single" w:sz="4" w:space="0" w:color="000000"/>
            </w:tcBorders>
            <w:shd w:val="clear" w:color="auto" w:fill="auto"/>
            <w:vAlign w:val="bottom"/>
          </w:tcPr>
          <w:p w14:paraId="06D61A87"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5EC46516" w14:textId="77777777" w:rsidR="006A6C4B" w:rsidRDefault="007159A6">
            <w:pPr>
              <w:rPr>
                <w:rFonts w:ascii="Times New Roman" w:hAnsi="Times New Roman" w:cs="Times New Roman"/>
              </w:rPr>
            </w:pPr>
            <w:r>
              <w:rPr>
                <w:rFonts w:ascii="Times New Roman" w:hAnsi="Times New Roman" w:cs="Times New Roman"/>
              </w:rPr>
              <w:t>1</w:t>
            </w:r>
          </w:p>
        </w:tc>
        <w:tc>
          <w:tcPr>
            <w:tcW w:w="811" w:type="dxa"/>
            <w:tcBorders>
              <w:bottom w:val="single" w:sz="4" w:space="0" w:color="000000"/>
              <w:right w:val="single" w:sz="4" w:space="0" w:color="000000"/>
            </w:tcBorders>
            <w:shd w:val="clear" w:color="auto" w:fill="auto"/>
            <w:vAlign w:val="bottom"/>
          </w:tcPr>
          <w:p w14:paraId="2F66F81A"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C48C1A2"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2E392291"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60EFEFC9"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6FCEED6D" w14:textId="77777777" w:rsidR="006A6C4B" w:rsidRDefault="007159A6">
            <w:pPr>
              <w:rPr>
                <w:rFonts w:ascii="Times New Roman" w:hAnsi="Times New Roman" w:cs="Times New Roman"/>
              </w:rPr>
            </w:pPr>
            <w:r>
              <w:rPr>
                <w:rFonts w:ascii="Times New Roman" w:hAnsi="Times New Roman" w:cs="Times New Roman"/>
              </w:rPr>
              <w:t>1</w:t>
            </w:r>
          </w:p>
        </w:tc>
      </w:tr>
      <w:tr w:rsidR="00F10D7F" w14:paraId="3922D7C4"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2C1157C7" w14:textId="77777777" w:rsidR="006A6C4B" w:rsidRDefault="007159A6">
            <w:pPr>
              <w:rPr>
                <w:rFonts w:ascii="Times New Roman" w:hAnsi="Times New Roman" w:cs="Times New Roman"/>
              </w:rPr>
            </w:pPr>
            <w:r>
              <w:rPr>
                <w:rFonts w:ascii="Times New Roman" w:hAnsi="Times New Roman" w:cs="Times New Roman"/>
              </w:rPr>
              <w:t>106</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061318E"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1BB6DA46" w14:textId="77777777" w:rsidR="006A6C4B" w:rsidRDefault="007159A6">
            <w:pPr>
              <w:rPr>
                <w:rFonts w:ascii="Times New Roman" w:hAnsi="Times New Roman" w:cs="Times New Roman"/>
              </w:rPr>
            </w:pPr>
            <w:r>
              <w:rPr>
                <w:rFonts w:ascii="Times New Roman" w:hAnsi="Times New Roman" w:cs="Times New Roman"/>
              </w:rPr>
              <w:t>Тротуар ул. Ленина</w:t>
            </w:r>
          </w:p>
        </w:tc>
        <w:tc>
          <w:tcPr>
            <w:tcW w:w="811" w:type="dxa"/>
            <w:tcBorders>
              <w:bottom w:val="single" w:sz="4" w:space="0" w:color="000000"/>
              <w:right w:val="single" w:sz="4" w:space="0" w:color="000000"/>
            </w:tcBorders>
            <w:shd w:val="clear" w:color="auto" w:fill="auto"/>
            <w:vAlign w:val="bottom"/>
          </w:tcPr>
          <w:p w14:paraId="50E0600F"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4AD1F4DE" w14:textId="77777777" w:rsidR="006A6C4B" w:rsidRDefault="007159A6">
            <w:pPr>
              <w:rPr>
                <w:rFonts w:ascii="Times New Roman" w:hAnsi="Times New Roman" w:cs="Times New Roman"/>
              </w:rPr>
            </w:pPr>
            <w:r>
              <w:rPr>
                <w:rFonts w:ascii="Times New Roman" w:hAnsi="Times New Roman" w:cs="Times New Roman"/>
              </w:rPr>
              <w:t>2</w:t>
            </w:r>
          </w:p>
        </w:tc>
        <w:tc>
          <w:tcPr>
            <w:tcW w:w="811" w:type="dxa"/>
            <w:tcBorders>
              <w:bottom w:val="single" w:sz="4" w:space="0" w:color="000000"/>
              <w:right w:val="single" w:sz="4" w:space="0" w:color="000000"/>
            </w:tcBorders>
            <w:shd w:val="clear" w:color="auto" w:fill="auto"/>
            <w:vAlign w:val="bottom"/>
          </w:tcPr>
          <w:p w14:paraId="73ABC52F"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1FB8826E"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4706E3C" w14:textId="77777777" w:rsidR="006A6C4B" w:rsidRDefault="007159A6">
            <w:pPr>
              <w:rPr>
                <w:rFonts w:ascii="Times New Roman" w:hAnsi="Times New Roman" w:cs="Times New Roman"/>
              </w:rPr>
            </w:pPr>
            <w:r>
              <w:rPr>
                <w:rFonts w:ascii="Times New Roman" w:hAnsi="Times New Roman" w:cs="Times New Roman"/>
              </w:rPr>
              <w:t>17</w:t>
            </w:r>
          </w:p>
        </w:tc>
        <w:tc>
          <w:tcPr>
            <w:tcW w:w="939" w:type="dxa"/>
            <w:tcBorders>
              <w:bottom w:val="single" w:sz="4" w:space="0" w:color="000000"/>
              <w:right w:val="single" w:sz="4" w:space="0" w:color="000000"/>
            </w:tcBorders>
            <w:shd w:val="clear" w:color="auto" w:fill="auto"/>
            <w:vAlign w:val="bottom"/>
          </w:tcPr>
          <w:p w14:paraId="6841B715"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3C197ED0" w14:textId="77777777" w:rsidR="006A6C4B" w:rsidRDefault="007159A6">
            <w:pPr>
              <w:rPr>
                <w:rFonts w:ascii="Times New Roman" w:hAnsi="Times New Roman" w:cs="Times New Roman"/>
              </w:rPr>
            </w:pPr>
            <w:r>
              <w:rPr>
                <w:rFonts w:ascii="Times New Roman" w:hAnsi="Times New Roman" w:cs="Times New Roman"/>
              </w:rPr>
              <w:t>2,2</w:t>
            </w:r>
          </w:p>
        </w:tc>
      </w:tr>
      <w:tr w:rsidR="00F10D7F" w14:paraId="7C51179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08BC4AC1" w14:textId="77777777" w:rsidR="006A6C4B" w:rsidRDefault="007159A6">
            <w:pPr>
              <w:rPr>
                <w:rFonts w:ascii="Times New Roman" w:hAnsi="Times New Roman" w:cs="Times New Roman"/>
              </w:rPr>
            </w:pPr>
            <w:r>
              <w:rPr>
                <w:rFonts w:ascii="Times New Roman" w:hAnsi="Times New Roman" w:cs="Times New Roman"/>
              </w:rPr>
              <w:t>107</w:t>
            </w:r>
          </w:p>
        </w:tc>
        <w:tc>
          <w:tcPr>
            <w:tcW w:w="1939" w:type="dxa"/>
            <w:vMerge/>
            <w:tcBorders>
              <w:left w:val="single" w:sz="4" w:space="0" w:color="000000"/>
              <w:bottom w:val="single" w:sz="4" w:space="0" w:color="000000"/>
              <w:right w:val="single" w:sz="4" w:space="0" w:color="000000"/>
            </w:tcBorders>
            <w:shd w:val="clear" w:color="auto" w:fill="auto"/>
            <w:vAlign w:val="center"/>
          </w:tcPr>
          <w:p w14:paraId="3A8C8BB4"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3CD85E12" w14:textId="77777777" w:rsidR="006A6C4B" w:rsidRDefault="007159A6">
            <w:pPr>
              <w:rPr>
                <w:rFonts w:ascii="Times New Roman" w:hAnsi="Times New Roman" w:cs="Times New Roman"/>
              </w:rPr>
            </w:pPr>
            <w:r>
              <w:rPr>
                <w:rFonts w:ascii="Times New Roman" w:hAnsi="Times New Roman" w:cs="Times New Roman"/>
              </w:rPr>
              <w:t>Стадионная, ул.</w:t>
            </w:r>
          </w:p>
        </w:tc>
        <w:tc>
          <w:tcPr>
            <w:tcW w:w="811" w:type="dxa"/>
            <w:tcBorders>
              <w:bottom w:val="single" w:sz="4" w:space="0" w:color="000000"/>
              <w:right w:val="single" w:sz="4" w:space="0" w:color="000000"/>
            </w:tcBorders>
            <w:shd w:val="clear" w:color="auto" w:fill="auto"/>
            <w:vAlign w:val="bottom"/>
          </w:tcPr>
          <w:p w14:paraId="539D9EAC" w14:textId="77777777" w:rsidR="006A6C4B" w:rsidRDefault="007159A6">
            <w:pPr>
              <w:rPr>
                <w:rFonts w:ascii="Times New Roman" w:hAnsi="Times New Roman" w:cs="Times New Roman"/>
              </w:rPr>
            </w:pPr>
            <w:r>
              <w:rPr>
                <w:rFonts w:ascii="Times New Roman" w:hAnsi="Times New Roman" w:cs="Times New Roman"/>
              </w:rPr>
              <w:t>3</w:t>
            </w:r>
          </w:p>
        </w:tc>
        <w:tc>
          <w:tcPr>
            <w:tcW w:w="851" w:type="dxa"/>
            <w:tcBorders>
              <w:bottom w:val="single" w:sz="4" w:space="0" w:color="000000"/>
              <w:right w:val="single" w:sz="4" w:space="0" w:color="000000"/>
            </w:tcBorders>
            <w:shd w:val="clear" w:color="auto" w:fill="auto"/>
            <w:vAlign w:val="bottom"/>
          </w:tcPr>
          <w:p w14:paraId="60DD06EC" w14:textId="77777777" w:rsidR="006A6C4B" w:rsidRDefault="007159A6">
            <w:pPr>
              <w:rPr>
                <w:rFonts w:ascii="Times New Roman" w:hAnsi="Times New Roman" w:cs="Times New Roman"/>
              </w:rPr>
            </w:pPr>
            <w:r>
              <w:rPr>
                <w:rFonts w:ascii="Times New Roman" w:hAnsi="Times New Roman" w:cs="Times New Roman"/>
              </w:rPr>
              <w:t>8</w:t>
            </w:r>
          </w:p>
        </w:tc>
        <w:tc>
          <w:tcPr>
            <w:tcW w:w="811" w:type="dxa"/>
            <w:tcBorders>
              <w:bottom w:val="single" w:sz="4" w:space="0" w:color="000000"/>
              <w:right w:val="single" w:sz="4" w:space="0" w:color="000000"/>
            </w:tcBorders>
            <w:shd w:val="clear" w:color="auto" w:fill="auto"/>
            <w:vAlign w:val="bottom"/>
          </w:tcPr>
          <w:p w14:paraId="1A5F6EC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5A2A1A2A"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C3AB4D9"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338986A"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D3BDB18" w14:textId="77777777" w:rsidR="006A6C4B" w:rsidRDefault="007159A6">
            <w:pPr>
              <w:rPr>
                <w:rFonts w:ascii="Times New Roman" w:hAnsi="Times New Roman" w:cs="Times New Roman"/>
              </w:rPr>
            </w:pPr>
            <w:r>
              <w:rPr>
                <w:rFonts w:ascii="Times New Roman" w:hAnsi="Times New Roman" w:cs="Times New Roman"/>
              </w:rPr>
              <w:t>2,75</w:t>
            </w:r>
          </w:p>
        </w:tc>
      </w:tr>
      <w:tr w:rsidR="00F10D7F" w14:paraId="71C79A25" w14:textId="77777777">
        <w:trPr>
          <w:trHeight w:val="300"/>
        </w:trPr>
        <w:tc>
          <w:tcPr>
            <w:tcW w:w="748" w:type="dxa"/>
            <w:tcBorders>
              <w:left w:val="single" w:sz="4" w:space="0" w:color="000000"/>
              <w:bottom w:val="single" w:sz="4" w:space="0" w:color="000000"/>
              <w:right w:val="single" w:sz="4" w:space="0" w:color="000000"/>
            </w:tcBorders>
            <w:shd w:val="clear" w:color="auto" w:fill="auto"/>
            <w:vAlign w:val="bottom"/>
          </w:tcPr>
          <w:p w14:paraId="4E02B6AC" w14:textId="77777777" w:rsidR="006A6C4B" w:rsidRDefault="007159A6">
            <w:pPr>
              <w:rPr>
                <w:rFonts w:ascii="Times New Roman" w:hAnsi="Times New Roman" w:cs="Times New Roman"/>
              </w:rPr>
            </w:pPr>
            <w:r>
              <w:rPr>
                <w:rFonts w:ascii="Times New Roman" w:hAnsi="Times New Roman" w:cs="Times New Roman"/>
              </w:rPr>
              <w:t>108</w:t>
            </w:r>
          </w:p>
        </w:tc>
        <w:tc>
          <w:tcPr>
            <w:tcW w:w="1939" w:type="dxa"/>
            <w:vMerge/>
            <w:tcBorders>
              <w:left w:val="single" w:sz="4" w:space="0" w:color="000000"/>
              <w:bottom w:val="single" w:sz="4" w:space="0" w:color="000000"/>
              <w:right w:val="single" w:sz="4" w:space="0" w:color="000000"/>
            </w:tcBorders>
            <w:shd w:val="clear" w:color="auto" w:fill="auto"/>
            <w:vAlign w:val="center"/>
          </w:tcPr>
          <w:p w14:paraId="5926D4F3"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41C460C5" w14:textId="77777777" w:rsidR="006A6C4B" w:rsidRDefault="007159A6">
            <w:pPr>
              <w:rPr>
                <w:rFonts w:ascii="Times New Roman" w:hAnsi="Times New Roman" w:cs="Times New Roman"/>
              </w:rPr>
            </w:pPr>
            <w:r>
              <w:rPr>
                <w:rFonts w:ascii="Times New Roman" w:hAnsi="Times New Roman" w:cs="Times New Roman"/>
              </w:rPr>
              <w:t>Стадионная, ул. (ФОК)</w:t>
            </w:r>
          </w:p>
        </w:tc>
        <w:tc>
          <w:tcPr>
            <w:tcW w:w="811" w:type="dxa"/>
            <w:tcBorders>
              <w:bottom w:val="single" w:sz="4" w:space="0" w:color="000000"/>
              <w:right w:val="single" w:sz="4" w:space="0" w:color="000000"/>
            </w:tcBorders>
            <w:shd w:val="clear" w:color="auto" w:fill="auto"/>
            <w:vAlign w:val="bottom"/>
          </w:tcPr>
          <w:p w14:paraId="25C12E06" w14:textId="77777777" w:rsidR="006A6C4B" w:rsidRDefault="007159A6">
            <w:pPr>
              <w:rPr>
                <w:rFonts w:ascii="Times New Roman" w:hAnsi="Times New Roman" w:cs="Times New Roman"/>
              </w:rPr>
            </w:pPr>
            <w:r>
              <w:rPr>
                <w:rFonts w:ascii="Times New Roman" w:hAnsi="Times New Roman" w:cs="Times New Roman"/>
              </w:rPr>
              <w:t>17</w:t>
            </w:r>
          </w:p>
        </w:tc>
        <w:tc>
          <w:tcPr>
            <w:tcW w:w="851" w:type="dxa"/>
            <w:tcBorders>
              <w:bottom w:val="single" w:sz="4" w:space="0" w:color="000000"/>
              <w:right w:val="single" w:sz="4" w:space="0" w:color="000000"/>
            </w:tcBorders>
            <w:shd w:val="clear" w:color="auto" w:fill="auto"/>
            <w:vAlign w:val="bottom"/>
          </w:tcPr>
          <w:p w14:paraId="7F0F6874"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0D2726E6"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20C09AA"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2DB9CDF"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0E1DCFE3"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28BCE5C6" w14:textId="77777777" w:rsidR="006A6C4B" w:rsidRDefault="007159A6">
            <w:pPr>
              <w:rPr>
                <w:rFonts w:ascii="Times New Roman" w:hAnsi="Times New Roman" w:cs="Times New Roman"/>
              </w:rPr>
            </w:pPr>
            <w:r>
              <w:rPr>
                <w:rFonts w:ascii="Times New Roman" w:hAnsi="Times New Roman" w:cs="Times New Roman"/>
              </w:rPr>
              <w:t>4,25</w:t>
            </w:r>
          </w:p>
        </w:tc>
      </w:tr>
      <w:tr w:rsidR="00F10D7F" w14:paraId="48D7B5A0"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117166A5" w14:textId="77777777" w:rsidR="006A6C4B" w:rsidRDefault="007159A6">
            <w:pPr>
              <w:rPr>
                <w:rFonts w:ascii="Times New Roman" w:hAnsi="Times New Roman" w:cs="Times New Roman"/>
              </w:rPr>
            </w:pPr>
            <w:r>
              <w:rPr>
                <w:rFonts w:ascii="Times New Roman" w:hAnsi="Times New Roman" w:cs="Times New Roman"/>
              </w:rPr>
              <w:t>109</w:t>
            </w:r>
          </w:p>
        </w:tc>
        <w:tc>
          <w:tcPr>
            <w:tcW w:w="1939" w:type="dxa"/>
            <w:vMerge/>
            <w:tcBorders>
              <w:left w:val="single" w:sz="4" w:space="0" w:color="000000"/>
              <w:bottom w:val="single" w:sz="4" w:space="0" w:color="000000"/>
              <w:right w:val="single" w:sz="4" w:space="0" w:color="000000"/>
            </w:tcBorders>
            <w:shd w:val="clear" w:color="auto" w:fill="auto"/>
            <w:vAlign w:val="center"/>
          </w:tcPr>
          <w:p w14:paraId="467B7C51"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0A5D07FF" w14:textId="77777777" w:rsidR="006A6C4B" w:rsidRDefault="007159A6">
            <w:pPr>
              <w:rPr>
                <w:rFonts w:ascii="Times New Roman" w:hAnsi="Times New Roman" w:cs="Times New Roman"/>
              </w:rPr>
            </w:pPr>
            <w:r>
              <w:rPr>
                <w:rFonts w:ascii="Times New Roman" w:hAnsi="Times New Roman" w:cs="Times New Roman"/>
              </w:rPr>
              <w:t>Проезд от ул.Уральская до ул.Победы</w:t>
            </w:r>
          </w:p>
        </w:tc>
        <w:tc>
          <w:tcPr>
            <w:tcW w:w="811" w:type="dxa"/>
            <w:tcBorders>
              <w:bottom w:val="single" w:sz="4" w:space="0" w:color="000000"/>
              <w:right w:val="single" w:sz="4" w:space="0" w:color="000000"/>
            </w:tcBorders>
            <w:shd w:val="clear" w:color="auto" w:fill="auto"/>
            <w:vAlign w:val="bottom"/>
          </w:tcPr>
          <w:p w14:paraId="2E086993" w14:textId="77777777" w:rsidR="006A6C4B" w:rsidRDefault="007159A6">
            <w:pPr>
              <w:rPr>
                <w:rFonts w:ascii="Times New Roman" w:hAnsi="Times New Roman" w:cs="Times New Roman"/>
              </w:rPr>
            </w:pPr>
            <w:r>
              <w:rPr>
                <w:rFonts w:ascii="Times New Roman" w:hAnsi="Times New Roman" w:cs="Times New Roman"/>
              </w:rPr>
              <w:t>1</w:t>
            </w:r>
          </w:p>
        </w:tc>
        <w:tc>
          <w:tcPr>
            <w:tcW w:w="851" w:type="dxa"/>
            <w:tcBorders>
              <w:bottom w:val="single" w:sz="4" w:space="0" w:color="000000"/>
              <w:right w:val="single" w:sz="4" w:space="0" w:color="000000"/>
            </w:tcBorders>
            <w:shd w:val="clear" w:color="auto" w:fill="auto"/>
            <w:vAlign w:val="bottom"/>
          </w:tcPr>
          <w:p w14:paraId="13C6FF20"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5436367B"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3ED4EDF1"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09B9078D" w14:textId="77777777" w:rsidR="006A6C4B" w:rsidRDefault="007159A6">
            <w:pPr>
              <w:rPr>
                <w:rFonts w:ascii="Times New Roman" w:hAnsi="Times New Roman" w:cs="Times New Roman"/>
              </w:rPr>
            </w:pPr>
            <w:r>
              <w:rPr>
                <w:rFonts w:ascii="Times New Roman" w:hAnsi="Times New Roman" w:cs="Times New Roman"/>
              </w:rPr>
              <w:t> </w:t>
            </w:r>
          </w:p>
        </w:tc>
        <w:tc>
          <w:tcPr>
            <w:tcW w:w="939" w:type="dxa"/>
            <w:tcBorders>
              <w:bottom w:val="single" w:sz="4" w:space="0" w:color="000000"/>
              <w:right w:val="single" w:sz="4" w:space="0" w:color="000000"/>
            </w:tcBorders>
            <w:shd w:val="clear" w:color="auto" w:fill="auto"/>
            <w:vAlign w:val="bottom"/>
          </w:tcPr>
          <w:p w14:paraId="1A636D43"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7363704A" w14:textId="77777777" w:rsidR="006A6C4B" w:rsidRDefault="007159A6">
            <w:pPr>
              <w:rPr>
                <w:rFonts w:ascii="Times New Roman" w:hAnsi="Times New Roman" w:cs="Times New Roman"/>
              </w:rPr>
            </w:pPr>
            <w:r>
              <w:rPr>
                <w:rFonts w:ascii="Times New Roman" w:hAnsi="Times New Roman" w:cs="Times New Roman"/>
              </w:rPr>
              <w:t>0,25</w:t>
            </w:r>
          </w:p>
        </w:tc>
      </w:tr>
      <w:tr w:rsidR="00F10D7F" w14:paraId="5318F79E" w14:textId="77777777">
        <w:trPr>
          <w:trHeight w:val="600"/>
        </w:trPr>
        <w:tc>
          <w:tcPr>
            <w:tcW w:w="748" w:type="dxa"/>
            <w:tcBorders>
              <w:left w:val="single" w:sz="4" w:space="0" w:color="000000"/>
              <w:bottom w:val="single" w:sz="4" w:space="0" w:color="000000"/>
              <w:right w:val="single" w:sz="4" w:space="0" w:color="000000"/>
            </w:tcBorders>
            <w:shd w:val="clear" w:color="auto" w:fill="auto"/>
            <w:vAlign w:val="bottom"/>
          </w:tcPr>
          <w:p w14:paraId="165FA6F3" w14:textId="77777777" w:rsidR="006A6C4B" w:rsidRDefault="007159A6">
            <w:pPr>
              <w:rPr>
                <w:rFonts w:ascii="Times New Roman" w:hAnsi="Times New Roman" w:cs="Times New Roman"/>
              </w:rPr>
            </w:pPr>
            <w:r>
              <w:rPr>
                <w:rFonts w:ascii="Times New Roman" w:hAnsi="Times New Roman" w:cs="Times New Roman"/>
              </w:rPr>
              <w:t>110</w:t>
            </w:r>
          </w:p>
        </w:tc>
        <w:tc>
          <w:tcPr>
            <w:tcW w:w="1939" w:type="dxa"/>
            <w:vMerge/>
            <w:tcBorders>
              <w:left w:val="single" w:sz="4" w:space="0" w:color="000000"/>
              <w:bottom w:val="single" w:sz="4" w:space="0" w:color="000000"/>
              <w:right w:val="single" w:sz="4" w:space="0" w:color="000000"/>
            </w:tcBorders>
            <w:shd w:val="clear" w:color="auto" w:fill="auto"/>
            <w:vAlign w:val="center"/>
          </w:tcPr>
          <w:p w14:paraId="6E947A5D" w14:textId="77777777" w:rsidR="006A6C4B" w:rsidRDefault="006A6C4B">
            <w:pPr>
              <w:rPr>
                <w:rFonts w:ascii="Times New Roman" w:hAnsi="Times New Roman" w:cs="Times New Roman"/>
              </w:rPr>
            </w:pPr>
          </w:p>
        </w:tc>
        <w:tc>
          <w:tcPr>
            <w:tcW w:w="2141" w:type="dxa"/>
            <w:tcBorders>
              <w:bottom w:val="single" w:sz="4" w:space="0" w:color="000000"/>
              <w:right w:val="single" w:sz="4" w:space="0" w:color="000000"/>
            </w:tcBorders>
            <w:shd w:val="clear" w:color="auto" w:fill="auto"/>
            <w:vAlign w:val="bottom"/>
          </w:tcPr>
          <w:p w14:paraId="51272391" w14:textId="77777777" w:rsidR="006A6C4B" w:rsidRDefault="007159A6">
            <w:pPr>
              <w:rPr>
                <w:rFonts w:ascii="Times New Roman" w:hAnsi="Times New Roman" w:cs="Times New Roman"/>
              </w:rPr>
            </w:pPr>
            <w:r>
              <w:rPr>
                <w:rFonts w:ascii="Times New Roman" w:hAnsi="Times New Roman" w:cs="Times New Roman"/>
              </w:rPr>
              <w:t>Проулок от ул.Ленина до ул. Интернациональная</w:t>
            </w:r>
          </w:p>
        </w:tc>
        <w:tc>
          <w:tcPr>
            <w:tcW w:w="811" w:type="dxa"/>
            <w:tcBorders>
              <w:bottom w:val="single" w:sz="4" w:space="0" w:color="000000"/>
              <w:right w:val="single" w:sz="4" w:space="0" w:color="000000"/>
            </w:tcBorders>
            <w:shd w:val="clear" w:color="auto" w:fill="auto"/>
            <w:vAlign w:val="bottom"/>
          </w:tcPr>
          <w:p w14:paraId="658C4D29" w14:textId="77777777" w:rsidR="006A6C4B" w:rsidRDefault="007159A6">
            <w:pPr>
              <w:rPr>
                <w:rFonts w:ascii="Times New Roman" w:hAnsi="Times New Roman" w:cs="Times New Roman"/>
              </w:rPr>
            </w:pPr>
            <w:r>
              <w:rPr>
                <w:rFonts w:ascii="Times New Roman" w:hAnsi="Times New Roman" w:cs="Times New Roman"/>
              </w:rPr>
              <w:t> </w:t>
            </w:r>
          </w:p>
        </w:tc>
        <w:tc>
          <w:tcPr>
            <w:tcW w:w="851" w:type="dxa"/>
            <w:tcBorders>
              <w:bottom w:val="single" w:sz="4" w:space="0" w:color="000000"/>
              <w:right w:val="single" w:sz="4" w:space="0" w:color="000000"/>
            </w:tcBorders>
            <w:shd w:val="clear" w:color="auto" w:fill="auto"/>
            <w:vAlign w:val="bottom"/>
          </w:tcPr>
          <w:p w14:paraId="527915C7" w14:textId="77777777" w:rsidR="006A6C4B" w:rsidRDefault="007159A6">
            <w:pPr>
              <w:rPr>
                <w:rFonts w:ascii="Times New Roman" w:hAnsi="Times New Roman" w:cs="Times New Roman"/>
              </w:rPr>
            </w:pPr>
            <w:r>
              <w:rPr>
                <w:rFonts w:ascii="Times New Roman" w:hAnsi="Times New Roman" w:cs="Times New Roman"/>
              </w:rPr>
              <w:t> </w:t>
            </w:r>
          </w:p>
        </w:tc>
        <w:tc>
          <w:tcPr>
            <w:tcW w:w="811" w:type="dxa"/>
            <w:tcBorders>
              <w:bottom w:val="single" w:sz="4" w:space="0" w:color="000000"/>
              <w:right w:val="single" w:sz="4" w:space="0" w:color="000000"/>
            </w:tcBorders>
            <w:shd w:val="clear" w:color="auto" w:fill="auto"/>
            <w:vAlign w:val="bottom"/>
          </w:tcPr>
          <w:p w14:paraId="0A45651D" w14:textId="77777777" w:rsidR="006A6C4B" w:rsidRDefault="007159A6">
            <w:pPr>
              <w:rPr>
                <w:rFonts w:ascii="Times New Roman" w:hAnsi="Times New Roman" w:cs="Times New Roman"/>
              </w:rPr>
            </w:pPr>
            <w:r>
              <w:rPr>
                <w:rFonts w:ascii="Times New Roman" w:hAnsi="Times New Roman" w:cs="Times New Roman"/>
              </w:rPr>
              <w:t> </w:t>
            </w:r>
          </w:p>
        </w:tc>
        <w:tc>
          <w:tcPr>
            <w:tcW w:w="710" w:type="dxa"/>
            <w:tcBorders>
              <w:bottom w:val="single" w:sz="4" w:space="0" w:color="000000"/>
              <w:right w:val="single" w:sz="4" w:space="0" w:color="000000"/>
            </w:tcBorders>
            <w:shd w:val="clear" w:color="auto" w:fill="auto"/>
            <w:vAlign w:val="bottom"/>
          </w:tcPr>
          <w:p w14:paraId="2344B9A4" w14:textId="77777777" w:rsidR="006A6C4B" w:rsidRDefault="007159A6">
            <w:pPr>
              <w:rPr>
                <w:rFonts w:ascii="Times New Roman" w:hAnsi="Times New Roman" w:cs="Times New Roman"/>
              </w:rPr>
            </w:pPr>
            <w:r>
              <w:rPr>
                <w:rFonts w:ascii="Times New Roman" w:hAnsi="Times New Roman" w:cs="Times New Roman"/>
              </w:rPr>
              <w:t> </w:t>
            </w:r>
          </w:p>
        </w:tc>
        <w:tc>
          <w:tcPr>
            <w:tcW w:w="709" w:type="dxa"/>
            <w:tcBorders>
              <w:bottom w:val="single" w:sz="4" w:space="0" w:color="000000"/>
              <w:right w:val="single" w:sz="4" w:space="0" w:color="000000"/>
            </w:tcBorders>
            <w:shd w:val="clear" w:color="auto" w:fill="auto"/>
            <w:vAlign w:val="bottom"/>
          </w:tcPr>
          <w:p w14:paraId="1E929395" w14:textId="77777777" w:rsidR="006A6C4B" w:rsidRDefault="007159A6">
            <w:pPr>
              <w:rPr>
                <w:rFonts w:ascii="Times New Roman" w:hAnsi="Times New Roman" w:cs="Times New Roman"/>
              </w:rPr>
            </w:pPr>
            <w:r>
              <w:rPr>
                <w:rFonts w:ascii="Times New Roman" w:hAnsi="Times New Roman" w:cs="Times New Roman"/>
              </w:rPr>
              <w:t>2</w:t>
            </w:r>
          </w:p>
        </w:tc>
        <w:tc>
          <w:tcPr>
            <w:tcW w:w="939" w:type="dxa"/>
            <w:tcBorders>
              <w:bottom w:val="single" w:sz="4" w:space="0" w:color="000000"/>
              <w:right w:val="single" w:sz="4" w:space="0" w:color="000000"/>
            </w:tcBorders>
            <w:shd w:val="clear" w:color="auto" w:fill="auto"/>
            <w:vAlign w:val="bottom"/>
          </w:tcPr>
          <w:p w14:paraId="78348E25" w14:textId="77777777" w:rsidR="006A6C4B" w:rsidRDefault="007159A6">
            <w:pPr>
              <w:rPr>
                <w:rFonts w:ascii="Times New Roman" w:hAnsi="Times New Roman" w:cs="Times New Roman"/>
              </w:rPr>
            </w:pPr>
            <w:r>
              <w:rPr>
                <w:rFonts w:ascii="Times New Roman" w:hAnsi="Times New Roman" w:cs="Times New Roman"/>
              </w:rPr>
              <w:t> </w:t>
            </w:r>
          </w:p>
        </w:tc>
        <w:tc>
          <w:tcPr>
            <w:tcW w:w="1256" w:type="dxa"/>
            <w:tcBorders>
              <w:bottom w:val="single" w:sz="4" w:space="0" w:color="000000"/>
              <w:right w:val="single" w:sz="4" w:space="0" w:color="000000"/>
            </w:tcBorders>
            <w:shd w:val="clear" w:color="auto" w:fill="auto"/>
            <w:vAlign w:val="bottom"/>
          </w:tcPr>
          <w:p w14:paraId="133E2B8A" w14:textId="77777777" w:rsidR="006A6C4B" w:rsidRDefault="007159A6">
            <w:pPr>
              <w:rPr>
                <w:rFonts w:ascii="Times New Roman" w:hAnsi="Times New Roman" w:cs="Times New Roman"/>
              </w:rPr>
            </w:pPr>
            <w:r>
              <w:rPr>
                <w:rFonts w:ascii="Times New Roman" w:hAnsi="Times New Roman" w:cs="Times New Roman"/>
              </w:rPr>
              <w:t>0,2</w:t>
            </w:r>
          </w:p>
        </w:tc>
      </w:tr>
      <w:tr w:rsidR="00F10D7F" w14:paraId="00BD7829" w14:textId="77777777">
        <w:trPr>
          <w:trHeight w:val="300"/>
        </w:trPr>
        <w:tc>
          <w:tcPr>
            <w:tcW w:w="4828"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FE041DC" w14:textId="77777777" w:rsidR="006A6C4B" w:rsidRDefault="007159A6">
            <w:pPr>
              <w:rPr>
                <w:rFonts w:ascii="Times New Roman" w:hAnsi="Times New Roman" w:cs="Times New Roman"/>
              </w:rPr>
            </w:pPr>
            <w:r>
              <w:rPr>
                <w:rFonts w:ascii="Times New Roman" w:hAnsi="Times New Roman" w:cs="Times New Roman"/>
              </w:rPr>
              <w:t>Итого:</w:t>
            </w:r>
          </w:p>
        </w:tc>
        <w:tc>
          <w:tcPr>
            <w:tcW w:w="811" w:type="dxa"/>
            <w:tcBorders>
              <w:bottom w:val="single" w:sz="4" w:space="0" w:color="000000"/>
              <w:right w:val="single" w:sz="4" w:space="0" w:color="000000"/>
            </w:tcBorders>
            <w:shd w:val="clear" w:color="auto" w:fill="auto"/>
            <w:vAlign w:val="bottom"/>
          </w:tcPr>
          <w:p w14:paraId="594B907A" w14:textId="77777777" w:rsidR="006A6C4B" w:rsidRDefault="007159A6">
            <w:pPr>
              <w:rPr>
                <w:rFonts w:ascii="Times New Roman" w:hAnsi="Times New Roman" w:cs="Times New Roman"/>
              </w:rPr>
            </w:pPr>
            <w:r>
              <w:rPr>
                <w:rFonts w:ascii="Times New Roman" w:hAnsi="Times New Roman" w:cs="Times New Roman"/>
              </w:rPr>
              <w:t>308</w:t>
            </w:r>
          </w:p>
        </w:tc>
        <w:tc>
          <w:tcPr>
            <w:tcW w:w="851" w:type="dxa"/>
            <w:tcBorders>
              <w:bottom w:val="single" w:sz="4" w:space="0" w:color="000000"/>
              <w:right w:val="single" w:sz="4" w:space="0" w:color="000000"/>
            </w:tcBorders>
            <w:shd w:val="clear" w:color="auto" w:fill="auto"/>
            <w:vAlign w:val="bottom"/>
          </w:tcPr>
          <w:p w14:paraId="42F28664" w14:textId="77777777" w:rsidR="006A6C4B" w:rsidRDefault="007159A6">
            <w:pPr>
              <w:rPr>
                <w:rFonts w:ascii="Times New Roman" w:hAnsi="Times New Roman" w:cs="Times New Roman"/>
              </w:rPr>
            </w:pPr>
            <w:r>
              <w:rPr>
                <w:rFonts w:ascii="Times New Roman" w:hAnsi="Times New Roman" w:cs="Times New Roman"/>
              </w:rPr>
              <w:t>457</w:t>
            </w:r>
          </w:p>
        </w:tc>
        <w:tc>
          <w:tcPr>
            <w:tcW w:w="811" w:type="dxa"/>
            <w:tcBorders>
              <w:bottom w:val="single" w:sz="4" w:space="0" w:color="000000"/>
              <w:right w:val="single" w:sz="4" w:space="0" w:color="000000"/>
            </w:tcBorders>
            <w:shd w:val="clear" w:color="auto" w:fill="auto"/>
            <w:vAlign w:val="bottom"/>
          </w:tcPr>
          <w:p w14:paraId="6D1A7DA5" w14:textId="77777777" w:rsidR="006A6C4B" w:rsidRDefault="007159A6">
            <w:pPr>
              <w:rPr>
                <w:rFonts w:ascii="Times New Roman" w:hAnsi="Times New Roman" w:cs="Times New Roman"/>
              </w:rPr>
            </w:pPr>
            <w:r>
              <w:rPr>
                <w:rFonts w:ascii="Times New Roman" w:hAnsi="Times New Roman" w:cs="Times New Roman"/>
              </w:rPr>
              <w:t>65</w:t>
            </w:r>
          </w:p>
        </w:tc>
        <w:tc>
          <w:tcPr>
            <w:tcW w:w="710" w:type="dxa"/>
            <w:tcBorders>
              <w:bottom w:val="single" w:sz="4" w:space="0" w:color="000000"/>
              <w:right w:val="single" w:sz="4" w:space="0" w:color="000000"/>
            </w:tcBorders>
            <w:shd w:val="clear" w:color="auto" w:fill="auto"/>
            <w:vAlign w:val="bottom"/>
          </w:tcPr>
          <w:p w14:paraId="2C53228C" w14:textId="77777777" w:rsidR="006A6C4B" w:rsidRDefault="007159A6">
            <w:pPr>
              <w:rPr>
                <w:rFonts w:ascii="Times New Roman" w:hAnsi="Times New Roman" w:cs="Times New Roman"/>
              </w:rPr>
            </w:pPr>
            <w:r>
              <w:rPr>
                <w:rFonts w:ascii="Times New Roman" w:hAnsi="Times New Roman" w:cs="Times New Roman"/>
              </w:rPr>
              <w:t>118</w:t>
            </w:r>
          </w:p>
        </w:tc>
        <w:tc>
          <w:tcPr>
            <w:tcW w:w="709" w:type="dxa"/>
            <w:tcBorders>
              <w:bottom w:val="single" w:sz="4" w:space="0" w:color="000000"/>
              <w:right w:val="single" w:sz="4" w:space="0" w:color="000000"/>
            </w:tcBorders>
            <w:shd w:val="clear" w:color="auto" w:fill="auto"/>
            <w:vAlign w:val="bottom"/>
          </w:tcPr>
          <w:p w14:paraId="0C61153A" w14:textId="77777777" w:rsidR="006A6C4B" w:rsidRDefault="007159A6">
            <w:pPr>
              <w:rPr>
                <w:rFonts w:ascii="Times New Roman" w:hAnsi="Times New Roman" w:cs="Times New Roman"/>
              </w:rPr>
            </w:pPr>
            <w:r>
              <w:rPr>
                <w:rFonts w:ascii="Times New Roman" w:hAnsi="Times New Roman" w:cs="Times New Roman"/>
              </w:rPr>
              <w:t>197</w:t>
            </w:r>
          </w:p>
        </w:tc>
        <w:tc>
          <w:tcPr>
            <w:tcW w:w="939" w:type="dxa"/>
            <w:tcBorders>
              <w:bottom w:val="single" w:sz="4" w:space="0" w:color="000000"/>
              <w:right w:val="single" w:sz="4" w:space="0" w:color="000000"/>
            </w:tcBorders>
            <w:shd w:val="clear" w:color="auto" w:fill="auto"/>
            <w:vAlign w:val="bottom"/>
          </w:tcPr>
          <w:p w14:paraId="037806AD" w14:textId="77777777" w:rsidR="006A6C4B" w:rsidRDefault="007159A6">
            <w:pPr>
              <w:rPr>
                <w:rFonts w:ascii="Times New Roman" w:hAnsi="Times New Roman" w:cs="Times New Roman"/>
              </w:rPr>
            </w:pPr>
            <w:r>
              <w:rPr>
                <w:rFonts w:ascii="Times New Roman" w:hAnsi="Times New Roman" w:cs="Times New Roman"/>
              </w:rPr>
              <w:t>98</w:t>
            </w:r>
          </w:p>
        </w:tc>
        <w:tc>
          <w:tcPr>
            <w:tcW w:w="1256" w:type="dxa"/>
            <w:tcBorders>
              <w:bottom w:val="single" w:sz="4" w:space="0" w:color="000000"/>
              <w:right w:val="single" w:sz="4" w:space="0" w:color="000000"/>
            </w:tcBorders>
            <w:shd w:val="clear" w:color="auto" w:fill="auto"/>
            <w:vAlign w:val="bottom"/>
          </w:tcPr>
          <w:p w14:paraId="2EA4BB98" w14:textId="77777777" w:rsidR="006A6C4B" w:rsidRDefault="007159A6">
            <w:pPr>
              <w:rPr>
                <w:rFonts w:ascii="Times New Roman" w:hAnsi="Times New Roman" w:cs="Times New Roman"/>
              </w:rPr>
            </w:pPr>
            <w:r>
              <w:rPr>
                <w:rFonts w:ascii="Times New Roman" w:hAnsi="Times New Roman" w:cs="Times New Roman"/>
              </w:rPr>
              <w:t>233,276</w:t>
            </w:r>
          </w:p>
        </w:tc>
      </w:tr>
    </w:tbl>
    <w:p w14:paraId="7FB76A5F" w14:textId="77777777" w:rsidR="006A6C4B" w:rsidRDefault="006A6C4B">
      <w:pPr>
        <w:spacing w:after="0" w:line="240" w:lineRule="auto"/>
        <w:ind w:left="284"/>
        <w:jc w:val="both"/>
        <w:rPr>
          <w:rFonts w:ascii="Times New Roman" w:eastAsia="Times New Roman" w:hAnsi="Times New Roman" w:cs="Times New Roman"/>
          <w:bCs/>
          <w:iCs/>
          <w:color w:val="000000" w:themeColor="text1"/>
          <w:sz w:val="26"/>
          <w:szCs w:val="26"/>
          <w:lang w:eastAsia="ru-RU"/>
        </w:rPr>
      </w:pPr>
    </w:p>
    <w:p w14:paraId="3A78C888" w14:textId="77777777" w:rsidR="006A6C4B" w:rsidRDefault="007159A6">
      <w:pPr>
        <w:rPr>
          <w:rFonts w:ascii="Times New Roman" w:eastAsia="Calibri" w:hAnsi="Times New Roman" w:cs="Times New Roman"/>
          <w:sz w:val="20"/>
          <w:szCs w:val="20"/>
        </w:rPr>
      </w:pPr>
      <w:r>
        <w:rPr>
          <w:rFonts w:ascii="Times New Roman" w:eastAsia="Calibri" w:hAnsi="Times New Roman" w:cs="Times New Roman"/>
        </w:rPr>
        <w:lastRenderedPageBreak/>
        <w:t>*</w:t>
      </w:r>
      <w:r>
        <w:rPr>
          <w:rFonts w:ascii="Times New Roman" w:eastAsia="Calibri" w:hAnsi="Times New Roman" w:cs="Times New Roman"/>
          <w:sz w:val="20"/>
          <w:szCs w:val="20"/>
        </w:rPr>
        <w:t>требуется уточнение по результатам обследования</w:t>
      </w:r>
    </w:p>
    <w:p w14:paraId="46B1DEC0" w14:textId="77777777" w:rsidR="006A6C4B" w:rsidRDefault="006A6C4B">
      <w:pPr>
        <w:spacing w:line="360" w:lineRule="auto"/>
        <w:ind w:firstLine="567"/>
        <w:contextualSpacing/>
        <w:jc w:val="both"/>
        <w:rPr>
          <w:rFonts w:ascii="Times New Roman" w:hAnsi="Times New Roman" w:cs="Times New Roman"/>
          <w:color w:val="000000"/>
          <w:sz w:val="20"/>
          <w:szCs w:val="20"/>
        </w:rPr>
      </w:pPr>
    </w:p>
    <w:p w14:paraId="30BB4152" w14:textId="77777777" w:rsidR="006A6C4B" w:rsidRDefault="007159A6">
      <w:pPr>
        <w:widowControl w:val="0"/>
        <w:suppressAutoHyphens/>
        <w:ind w:left="3827"/>
        <w:rPr>
          <w:rFonts w:ascii="Times New Roman" w:eastAsia="Calibri" w:hAnsi="Times New Roman" w:cs="Times New Roman"/>
          <w:b/>
        </w:rPr>
      </w:pPr>
      <w:r>
        <w:rPr>
          <w:rFonts w:ascii="Times New Roman" w:hAnsi="Times New Roman" w:cs="Times New Roman"/>
          <w:b/>
        </w:rPr>
        <w:t xml:space="preserve">9.График </w:t>
      </w:r>
      <w:r>
        <w:rPr>
          <w:rFonts w:ascii="Times New Roman" w:eastAsia="Calibri" w:hAnsi="Times New Roman" w:cs="Times New Roman"/>
          <w:b/>
        </w:rPr>
        <w:t xml:space="preserve">работы </w:t>
      </w:r>
      <w:r>
        <w:rPr>
          <w:rFonts w:ascii="Times New Roman" w:hAnsi="Times New Roman" w:cs="Times New Roman"/>
          <w:b/>
        </w:rPr>
        <w:t xml:space="preserve">Объекта </w:t>
      </w:r>
    </w:p>
    <w:p w14:paraId="1AC5AAE7" w14:textId="77777777" w:rsidR="006A6C4B" w:rsidRDefault="007159A6">
      <w:pPr>
        <w:widowControl w:val="0"/>
        <w:suppressAutoHyphens/>
        <w:jc w:val="both"/>
        <w:rPr>
          <w:rFonts w:ascii="Times New Roman" w:hAnsi="Times New Roman" w:cs="Times New Roman"/>
          <w:lang w:eastAsia="ar-SA"/>
        </w:rPr>
      </w:pPr>
      <w:r>
        <w:rPr>
          <w:rFonts w:ascii="Times New Roman" w:hAnsi="Times New Roman" w:cs="Times New Roman"/>
          <w:lang w:eastAsia="ar-SA"/>
        </w:rPr>
        <w:t>Режим энергопотребления Объекта (часы работы Объекта), в течение срока действия настоящего Договора, определяется в соответствии с изложенной ниже таблицей:</w:t>
      </w:r>
    </w:p>
    <w:p w14:paraId="2C3A17AB" w14:textId="77777777" w:rsidR="006A6C4B" w:rsidRDefault="007159A6">
      <w:pPr>
        <w:contextualSpacing/>
        <w:jc w:val="right"/>
        <w:rPr>
          <w:rFonts w:ascii="Times New Roman" w:eastAsia="Calibri" w:hAnsi="Times New Roman" w:cs="Times New Roman"/>
          <w:bCs/>
          <w:i/>
        </w:rPr>
      </w:pPr>
      <w:r>
        <w:rPr>
          <w:rFonts w:ascii="Times New Roman" w:eastAsia="Calibri" w:hAnsi="Times New Roman" w:cs="Times New Roman"/>
          <w:bCs/>
          <w:i/>
        </w:rPr>
        <w:t>Таблица №3</w:t>
      </w:r>
    </w:p>
    <w:p w14:paraId="4BAAB3FE" w14:textId="77777777" w:rsidR="006A6C4B" w:rsidRDefault="006A6C4B">
      <w:pPr>
        <w:contextualSpacing/>
        <w:jc w:val="right"/>
        <w:rPr>
          <w:rFonts w:ascii="Times New Roman" w:eastAsia="Calibri" w:hAnsi="Times New Roman" w:cs="Times New Roman"/>
          <w:bCs/>
          <w:i/>
        </w:rPr>
      </w:pPr>
    </w:p>
    <w:p w14:paraId="6EC7EBF1" w14:textId="77777777" w:rsidR="006A6C4B" w:rsidRDefault="007159A6">
      <w:pPr>
        <w:widowControl w:val="0"/>
        <w:ind w:left="567" w:right="-1"/>
        <w:contextualSpacing/>
        <w:jc w:val="center"/>
        <w:rPr>
          <w:rFonts w:ascii="Times New Roman" w:eastAsia="Calibri" w:hAnsi="Times New Roman" w:cs="Times New Roman"/>
          <w:b/>
          <w:bCs/>
        </w:rPr>
      </w:pPr>
      <w:r>
        <w:rPr>
          <w:rFonts w:ascii="Times New Roman" w:eastAsia="Calibri" w:hAnsi="Times New Roman" w:cs="Times New Roman"/>
          <w:b/>
          <w:bCs/>
          <w:lang w:eastAsia="ar-SA"/>
        </w:rPr>
        <w:t>График включения и отключения Объекта энергосервиса</w:t>
      </w:r>
    </w:p>
    <w:p w14:paraId="06B36022" w14:textId="77777777" w:rsidR="006A6C4B" w:rsidRDefault="006A6C4B">
      <w:pPr>
        <w:widowControl w:val="0"/>
        <w:ind w:left="567" w:right="-1"/>
        <w:contextualSpacing/>
        <w:jc w:val="center"/>
        <w:rPr>
          <w:rFonts w:ascii="Times New Roman" w:hAnsi="Times New Roman" w:cs="Times New Roman"/>
          <w:b/>
          <w:bCs/>
        </w:rPr>
      </w:pPr>
    </w:p>
    <w:tbl>
      <w:tblPr>
        <w:tblW w:w="91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1098"/>
        <w:gridCol w:w="3114"/>
        <w:gridCol w:w="919"/>
        <w:gridCol w:w="920"/>
        <w:gridCol w:w="920"/>
        <w:gridCol w:w="919"/>
        <w:gridCol w:w="6"/>
        <w:gridCol w:w="1219"/>
      </w:tblGrid>
      <w:tr w:rsidR="00F214B2" w14:paraId="521E185C" w14:textId="77777777" w:rsidTr="00CA7315">
        <w:trPr>
          <w:trHeight w:val="1152"/>
          <w:jc w:val="center"/>
        </w:trPr>
        <w:tc>
          <w:tcPr>
            <w:tcW w:w="10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C98D8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Месяц</w:t>
            </w:r>
          </w:p>
        </w:tc>
        <w:tc>
          <w:tcPr>
            <w:tcW w:w="3114" w:type="dxa"/>
            <w:tcBorders>
              <w:top w:val="single" w:sz="4" w:space="0" w:color="000000"/>
              <w:bottom w:val="single" w:sz="4" w:space="0" w:color="000000"/>
              <w:right w:val="single" w:sz="4" w:space="0" w:color="000000"/>
            </w:tcBorders>
            <w:shd w:val="clear" w:color="auto" w:fill="auto"/>
            <w:vAlign w:val="bottom"/>
          </w:tcPr>
          <w:p w14:paraId="0047071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Месяц с разбивкой по декадам либо ежедневный и т.д.</w:t>
            </w:r>
          </w:p>
        </w:tc>
        <w:tc>
          <w:tcPr>
            <w:tcW w:w="919" w:type="dxa"/>
            <w:tcBorders>
              <w:top w:val="single" w:sz="4" w:space="0" w:color="000000"/>
              <w:bottom w:val="single" w:sz="4" w:space="0" w:color="000000"/>
              <w:right w:val="single" w:sz="4" w:space="0" w:color="000000"/>
            </w:tcBorders>
            <w:shd w:val="clear" w:color="auto" w:fill="auto"/>
            <w:vAlign w:val="bottom"/>
          </w:tcPr>
          <w:p w14:paraId="3FE742FD"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Время вкл.</w:t>
            </w:r>
          </w:p>
        </w:tc>
        <w:tc>
          <w:tcPr>
            <w:tcW w:w="920" w:type="dxa"/>
            <w:tcBorders>
              <w:top w:val="single" w:sz="4" w:space="0" w:color="000000"/>
              <w:bottom w:val="single" w:sz="4" w:space="0" w:color="000000"/>
              <w:right w:val="single" w:sz="4" w:space="0" w:color="000000"/>
            </w:tcBorders>
            <w:shd w:val="clear" w:color="auto" w:fill="auto"/>
            <w:vAlign w:val="bottom"/>
          </w:tcPr>
          <w:p w14:paraId="2601AAA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Время откл.</w:t>
            </w:r>
          </w:p>
        </w:tc>
        <w:tc>
          <w:tcPr>
            <w:tcW w:w="920" w:type="dxa"/>
            <w:tcBorders>
              <w:top w:val="single" w:sz="4" w:space="0" w:color="000000"/>
              <w:bottom w:val="single" w:sz="4" w:space="0" w:color="000000"/>
              <w:right w:val="single" w:sz="4" w:space="0" w:color="000000"/>
            </w:tcBorders>
            <w:shd w:val="clear" w:color="auto" w:fill="auto"/>
            <w:vAlign w:val="bottom"/>
          </w:tcPr>
          <w:p w14:paraId="28FC4FC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Время вкл.</w:t>
            </w:r>
          </w:p>
        </w:tc>
        <w:tc>
          <w:tcPr>
            <w:tcW w:w="919" w:type="dxa"/>
            <w:tcBorders>
              <w:top w:val="single" w:sz="4" w:space="0" w:color="000000"/>
              <w:bottom w:val="single" w:sz="4" w:space="0" w:color="000000"/>
              <w:right w:val="single" w:sz="4" w:space="0" w:color="000000"/>
            </w:tcBorders>
            <w:shd w:val="clear" w:color="auto" w:fill="auto"/>
            <w:vAlign w:val="bottom"/>
          </w:tcPr>
          <w:p w14:paraId="728DB5A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Время откл.</w:t>
            </w:r>
          </w:p>
        </w:tc>
        <w:tc>
          <w:tcPr>
            <w:tcW w:w="1220" w:type="dxa"/>
            <w:gridSpan w:val="2"/>
            <w:tcBorders>
              <w:top w:val="single" w:sz="4" w:space="0" w:color="000000"/>
              <w:bottom w:val="single" w:sz="4" w:space="0" w:color="000000"/>
              <w:right w:val="single" w:sz="4" w:space="0" w:color="000000"/>
            </w:tcBorders>
            <w:shd w:val="clear" w:color="auto" w:fill="auto"/>
            <w:vAlign w:val="bottom"/>
          </w:tcPr>
          <w:p w14:paraId="417F77A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Общ. Время горения</w:t>
            </w:r>
          </w:p>
        </w:tc>
      </w:tr>
      <w:tr w:rsidR="00F214B2" w14:paraId="6579AB4C" w14:textId="77777777" w:rsidTr="00D65303">
        <w:trPr>
          <w:trHeight w:val="300"/>
          <w:jc w:val="center"/>
        </w:trPr>
        <w:tc>
          <w:tcPr>
            <w:tcW w:w="10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39F1D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Январь</w:t>
            </w:r>
          </w:p>
        </w:tc>
        <w:tc>
          <w:tcPr>
            <w:tcW w:w="3114" w:type="dxa"/>
            <w:tcBorders>
              <w:top w:val="single" w:sz="4" w:space="0" w:color="000000"/>
              <w:bottom w:val="single" w:sz="4" w:space="0" w:color="000000"/>
              <w:right w:val="single" w:sz="4" w:space="0" w:color="000000"/>
            </w:tcBorders>
            <w:shd w:val="clear" w:color="auto" w:fill="auto"/>
            <w:vAlign w:val="bottom"/>
          </w:tcPr>
          <w:p w14:paraId="4EFFDBC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1-10</w:t>
            </w:r>
          </w:p>
        </w:tc>
        <w:tc>
          <w:tcPr>
            <w:tcW w:w="919" w:type="dxa"/>
            <w:tcBorders>
              <w:top w:val="single" w:sz="4" w:space="0" w:color="000000"/>
              <w:bottom w:val="single" w:sz="4" w:space="0" w:color="000000"/>
              <w:right w:val="single" w:sz="4" w:space="0" w:color="000000"/>
            </w:tcBorders>
            <w:shd w:val="clear" w:color="auto" w:fill="auto"/>
            <w:vAlign w:val="bottom"/>
          </w:tcPr>
          <w:p w14:paraId="489F929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17:10</w:t>
            </w:r>
          </w:p>
        </w:tc>
        <w:tc>
          <w:tcPr>
            <w:tcW w:w="920" w:type="dxa"/>
            <w:tcBorders>
              <w:top w:val="single" w:sz="4" w:space="0" w:color="000000"/>
              <w:bottom w:val="single" w:sz="4" w:space="0" w:color="000000"/>
              <w:right w:val="single" w:sz="4" w:space="0" w:color="000000"/>
            </w:tcBorders>
            <w:shd w:val="clear" w:color="auto" w:fill="auto"/>
            <w:vAlign w:val="bottom"/>
          </w:tcPr>
          <w:p w14:paraId="2CC6E21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top w:val="single" w:sz="4" w:space="0" w:color="000000"/>
              <w:bottom w:val="single" w:sz="4" w:space="0" w:color="000000"/>
              <w:right w:val="single" w:sz="4" w:space="0" w:color="000000"/>
            </w:tcBorders>
            <w:shd w:val="clear" w:color="auto" w:fill="auto"/>
            <w:vAlign w:val="bottom"/>
          </w:tcPr>
          <w:p w14:paraId="64DCCAF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top w:val="single" w:sz="4" w:space="0" w:color="000000"/>
              <w:bottom w:val="single" w:sz="4" w:space="0" w:color="000000"/>
              <w:right w:val="single" w:sz="4" w:space="0" w:color="000000"/>
            </w:tcBorders>
            <w:shd w:val="clear" w:color="auto" w:fill="auto"/>
            <w:vAlign w:val="bottom"/>
          </w:tcPr>
          <w:p w14:paraId="05638FE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9:00</w:t>
            </w:r>
          </w:p>
        </w:tc>
        <w:tc>
          <w:tcPr>
            <w:tcW w:w="12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14:paraId="57940B1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313:00:00</w:t>
            </w:r>
          </w:p>
        </w:tc>
      </w:tr>
      <w:tr w:rsidR="00F214B2" w14:paraId="17D49861" w14:textId="77777777" w:rsidTr="00601BE9">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63328FE8"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25C7AA8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11-23</w:t>
            </w:r>
          </w:p>
        </w:tc>
        <w:tc>
          <w:tcPr>
            <w:tcW w:w="919" w:type="dxa"/>
            <w:tcBorders>
              <w:bottom w:val="single" w:sz="4" w:space="0" w:color="000000"/>
              <w:right w:val="single" w:sz="4" w:space="0" w:color="000000"/>
            </w:tcBorders>
            <w:shd w:val="clear" w:color="auto" w:fill="auto"/>
            <w:vAlign w:val="bottom"/>
          </w:tcPr>
          <w:p w14:paraId="77E5981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18:00</w:t>
            </w:r>
          </w:p>
        </w:tc>
        <w:tc>
          <w:tcPr>
            <w:tcW w:w="920" w:type="dxa"/>
            <w:tcBorders>
              <w:bottom w:val="single" w:sz="4" w:space="0" w:color="000000"/>
              <w:right w:val="single" w:sz="4" w:space="0" w:color="000000"/>
            </w:tcBorders>
            <w:shd w:val="clear" w:color="auto" w:fill="auto"/>
            <w:vAlign w:val="bottom"/>
          </w:tcPr>
          <w:p w14:paraId="3E089A2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6B0E7DF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2602741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9:00</w:t>
            </w:r>
          </w:p>
        </w:tc>
        <w:tc>
          <w:tcPr>
            <w:tcW w:w="12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2CAC23" w14:textId="77777777" w:rsidR="00F214B2" w:rsidRDefault="00F214B2">
            <w:pPr>
              <w:rPr>
                <w:rFonts w:ascii="Times New Roman" w:hAnsi="Times New Roman" w:cs="Times New Roman"/>
                <w:color w:val="000000"/>
              </w:rPr>
            </w:pPr>
          </w:p>
        </w:tc>
      </w:tr>
      <w:tr w:rsidR="00F214B2" w14:paraId="4258F910" w14:textId="77777777" w:rsidTr="00A01771">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089FDAD7"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779B10E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24-31</w:t>
            </w:r>
          </w:p>
        </w:tc>
        <w:tc>
          <w:tcPr>
            <w:tcW w:w="919" w:type="dxa"/>
            <w:tcBorders>
              <w:bottom w:val="single" w:sz="4" w:space="0" w:color="000000"/>
              <w:right w:val="single" w:sz="4" w:space="0" w:color="000000"/>
            </w:tcBorders>
            <w:shd w:val="clear" w:color="auto" w:fill="auto"/>
            <w:vAlign w:val="bottom"/>
          </w:tcPr>
          <w:p w14:paraId="12E4E4A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18:20</w:t>
            </w:r>
          </w:p>
        </w:tc>
        <w:tc>
          <w:tcPr>
            <w:tcW w:w="920" w:type="dxa"/>
            <w:tcBorders>
              <w:bottom w:val="single" w:sz="4" w:space="0" w:color="000000"/>
              <w:right w:val="single" w:sz="4" w:space="0" w:color="000000"/>
            </w:tcBorders>
            <w:shd w:val="clear" w:color="auto" w:fill="auto"/>
            <w:vAlign w:val="bottom"/>
          </w:tcPr>
          <w:p w14:paraId="7224E06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0BC2251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3216A4E0"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8:40</w:t>
            </w:r>
          </w:p>
        </w:tc>
        <w:tc>
          <w:tcPr>
            <w:tcW w:w="12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BFE8F6" w14:textId="77777777" w:rsidR="00F214B2" w:rsidRDefault="00F214B2">
            <w:pPr>
              <w:rPr>
                <w:rFonts w:ascii="Times New Roman" w:hAnsi="Times New Roman" w:cs="Times New Roman"/>
                <w:color w:val="000000"/>
              </w:rPr>
            </w:pPr>
          </w:p>
        </w:tc>
      </w:tr>
      <w:tr w:rsidR="00F214B2" w14:paraId="7A3260F1" w14:textId="77777777" w:rsidTr="00887345">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2FFE7F1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Февраль</w:t>
            </w:r>
          </w:p>
        </w:tc>
        <w:tc>
          <w:tcPr>
            <w:tcW w:w="3114" w:type="dxa"/>
            <w:tcBorders>
              <w:bottom w:val="single" w:sz="4" w:space="0" w:color="000000"/>
              <w:right w:val="single" w:sz="4" w:space="0" w:color="000000"/>
            </w:tcBorders>
            <w:shd w:val="clear" w:color="auto" w:fill="auto"/>
            <w:vAlign w:val="bottom"/>
          </w:tcPr>
          <w:p w14:paraId="515E49C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1-07</w:t>
            </w:r>
          </w:p>
        </w:tc>
        <w:tc>
          <w:tcPr>
            <w:tcW w:w="919" w:type="dxa"/>
            <w:tcBorders>
              <w:bottom w:val="single" w:sz="4" w:space="0" w:color="000000"/>
              <w:right w:val="single" w:sz="4" w:space="0" w:color="000000"/>
            </w:tcBorders>
            <w:shd w:val="clear" w:color="auto" w:fill="auto"/>
            <w:vAlign w:val="bottom"/>
          </w:tcPr>
          <w:p w14:paraId="2942435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18:20</w:t>
            </w:r>
          </w:p>
        </w:tc>
        <w:tc>
          <w:tcPr>
            <w:tcW w:w="920" w:type="dxa"/>
            <w:tcBorders>
              <w:bottom w:val="single" w:sz="4" w:space="0" w:color="000000"/>
              <w:right w:val="single" w:sz="4" w:space="0" w:color="000000"/>
            </w:tcBorders>
            <w:shd w:val="clear" w:color="auto" w:fill="auto"/>
            <w:vAlign w:val="bottom"/>
          </w:tcPr>
          <w:p w14:paraId="6E1F5DB0"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445A226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50E6677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8:40</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321C13D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240:20:00</w:t>
            </w:r>
          </w:p>
        </w:tc>
      </w:tr>
      <w:tr w:rsidR="00F214B2" w14:paraId="59C2E6E1" w14:textId="77777777" w:rsidTr="00E21229">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590A7A23"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01FC7E5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8-20</w:t>
            </w:r>
          </w:p>
        </w:tc>
        <w:tc>
          <w:tcPr>
            <w:tcW w:w="919" w:type="dxa"/>
            <w:tcBorders>
              <w:bottom w:val="single" w:sz="4" w:space="0" w:color="000000"/>
              <w:right w:val="single" w:sz="4" w:space="0" w:color="000000"/>
            </w:tcBorders>
            <w:shd w:val="clear" w:color="auto" w:fill="auto"/>
            <w:vAlign w:val="bottom"/>
          </w:tcPr>
          <w:p w14:paraId="4E87791D"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18:45</w:t>
            </w:r>
          </w:p>
        </w:tc>
        <w:tc>
          <w:tcPr>
            <w:tcW w:w="920" w:type="dxa"/>
            <w:tcBorders>
              <w:bottom w:val="single" w:sz="4" w:space="0" w:color="000000"/>
              <w:right w:val="single" w:sz="4" w:space="0" w:color="000000"/>
            </w:tcBorders>
            <w:shd w:val="clear" w:color="auto" w:fill="auto"/>
            <w:vAlign w:val="bottom"/>
          </w:tcPr>
          <w:p w14:paraId="3E3E3F8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75170CE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1057005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8:45</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74B4DE59" w14:textId="77777777" w:rsidR="00F214B2" w:rsidRDefault="00F214B2">
            <w:pPr>
              <w:rPr>
                <w:rFonts w:ascii="Times New Roman" w:hAnsi="Times New Roman" w:cs="Times New Roman"/>
                <w:color w:val="000000"/>
              </w:rPr>
            </w:pPr>
          </w:p>
        </w:tc>
      </w:tr>
      <w:tr w:rsidR="00F214B2" w14:paraId="23AAA306" w14:textId="77777777" w:rsidTr="009814C4">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62D54580"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2AD8279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21-28</w:t>
            </w:r>
          </w:p>
        </w:tc>
        <w:tc>
          <w:tcPr>
            <w:tcW w:w="919" w:type="dxa"/>
            <w:tcBorders>
              <w:bottom w:val="single" w:sz="4" w:space="0" w:color="000000"/>
              <w:right w:val="single" w:sz="4" w:space="0" w:color="000000"/>
            </w:tcBorders>
            <w:shd w:val="clear" w:color="auto" w:fill="auto"/>
            <w:vAlign w:val="bottom"/>
          </w:tcPr>
          <w:p w14:paraId="417317B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19:15</w:t>
            </w:r>
          </w:p>
        </w:tc>
        <w:tc>
          <w:tcPr>
            <w:tcW w:w="920" w:type="dxa"/>
            <w:tcBorders>
              <w:bottom w:val="single" w:sz="4" w:space="0" w:color="000000"/>
              <w:right w:val="single" w:sz="4" w:space="0" w:color="000000"/>
            </w:tcBorders>
            <w:shd w:val="clear" w:color="auto" w:fill="auto"/>
            <w:vAlign w:val="bottom"/>
          </w:tcPr>
          <w:p w14:paraId="7761446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698A38D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76B2D7F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7:30</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4614B683" w14:textId="77777777" w:rsidR="00F214B2" w:rsidRDefault="00F214B2">
            <w:pPr>
              <w:rPr>
                <w:rFonts w:ascii="Times New Roman" w:hAnsi="Times New Roman" w:cs="Times New Roman"/>
                <w:color w:val="000000"/>
              </w:rPr>
            </w:pPr>
          </w:p>
        </w:tc>
      </w:tr>
      <w:tr w:rsidR="00F214B2" w14:paraId="0B5869C7" w14:textId="77777777" w:rsidTr="00326781">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02D536E0"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Март</w:t>
            </w:r>
          </w:p>
        </w:tc>
        <w:tc>
          <w:tcPr>
            <w:tcW w:w="3114" w:type="dxa"/>
            <w:tcBorders>
              <w:bottom w:val="single" w:sz="4" w:space="0" w:color="000000"/>
              <w:right w:val="single" w:sz="4" w:space="0" w:color="000000"/>
            </w:tcBorders>
            <w:shd w:val="clear" w:color="auto" w:fill="auto"/>
            <w:vAlign w:val="bottom"/>
          </w:tcPr>
          <w:p w14:paraId="48A6D83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1-05</w:t>
            </w:r>
          </w:p>
        </w:tc>
        <w:tc>
          <w:tcPr>
            <w:tcW w:w="919" w:type="dxa"/>
            <w:tcBorders>
              <w:bottom w:val="single" w:sz="4" w:space="0" w:color="000000"/>
              <w:right w:val="single" w:sz="4" w:space="0" w:color="000000"/>
            </w:tcBorders>
            <w:shd w:val="clear" w:color="auto" w:fill="auto"/>
            <w:vAlign w:val="bottom"/>
          </w:tcPr>
          <w:p w14:paraId="43C1693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19:15</w:t>
            </w:r>
          </w:p>
        </w:tc>
        <w:tc>
          <w:tcPr>
            <w:tcW w:w="920" w:type="dxa"/>
            <w:tcBorders>
              <w:bottom w:val="single" w:sz="4" w:space="0" w:color="000000"/>
              <w:right w:val="single" w:sz="4" w:space="0" w:color="000000"/>
            </w:tcBorders>
            <w:shd w:val="clear" w:color="auto" w:fill="auto"/>
            <w:vAlign w:val="bottom"/>
          </w:tcPr>
          <w:p w14:paraId="6DEEF690"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0375F55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5F52BEC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7:30</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046E023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200:55:00</w:t>
            </w:r>
          </w:p>
        </w:tc>
      </w:tr>
      <w:tr w:rsidR="00F214B2" w14:paraId="7C4CC0B6" w14:textId="77777777" w:rsidTr="00710DDC">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5B2DA252"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00B8F82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6-31</w:t>
            </w:r>
          </w:p>
        </w:tc>
        <w:tc>
          <w:tcPr>
            <w:tcW w:w="919" w:type="dxa"/>
            <w:tcBorders>
              <w:bottom w:val="single" w:sz="4" w:space="0" w:color="000000"/>
              <w:right w:val="single" w:sz="4" w:space="0" w:color="000000"/>
            </w:tcBorders>
            <w:shd w:val="clear" w:color="auto" w:fill="auto"/>
            <w:vAlign w:val="bottom"/>
          </w:tcPr>
          <w:p w14:paraId="5315049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19:50</w:t>
            </w:r>
          </w:p>
        </w:tc>
        <w:tc>
          <w:tcPr>
            <w:tcW w:w="920" w:type="dxa"/>
            <w:tcBorders>
              <w:bottom w:val="single" w:sz="4" w:space="0" w:color="000000"/>
              <w:right w:val="single" w:sz="4" w:space="0" w:color="000000"/>
            </w:tcBorders>
            <w:shd w:val="clear" w:color="auto" w:fill="auto"/>
            <w:vAlign w:val="bottom"/>
          </w:tcPr>
          <w:p w14:paraId="685E5B4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06E0246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5FE1886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7:10</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6A3B3428" w14:textId="77777777" w:rsidR="00F214B2" w:rsidRDefault="00F214B2">
            <w:pPr>
              <w:rPr>
                <w:rFonts w:ascii="Times New Roman" w:hAnsi="Times New Roman" w:cs="Times New Roman"/>
                <w:color w:val="000000"/>
              </w:rPr>
            </w:pPr>
          </w:p>
        </w:tc>
      </w:tr>
      <w:tr w:rsidR="00F214B2" w14:paraId="773423E8" w14:textId="77777777" w:rsidTr="006D1E94">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0186281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Апрель</w:t>
            </w:r>
          </w:p>
        </w:tc>
        <w:tc>
          <w:tcPr>
            <w:tcW w:w="3114" w:type="dxa"/>
            <w:tcBorders>
              <w:bottom w:val="single" w:sz="4" w:space="0" w:color="000000"/>
              <w:right w:val="single" w:sz="4" w:space="0" w:color="000000"/>
            </w:tcBorders>
            <w:shd w:val="clear" w:color="auto" w:fill="auto"/>
            <w:vAlign w:val="bottom"/>
          </w:tcPr>
          <w:p w14:paraId="12BD4A3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1-04</w:t>
            </w:r>
          </w:p>
        </w:tc>
        <w:tc>
          <w:tcPr>
            <w:tcW w:w="919" w:type="dxa"/>
            <w:tcBorders>
              <w:bottom w:val="single" w:sz="4" w:space="0" w:color="000000"/>
              <w:right w:val="single" w:sz="4" w:space="0" w:color="000000"/>
            </w:tcBorders>
            <w:shd w:val="clear" w:color="auto" w:fill="auto"/>
            <w:vAlign w:val="bottom"/>
          </w:tcPr>
          <w:p w14:paraId="02D4A82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19:50</w:t>
            </w:r>
          </w:p>
        </w:tc>
        <w:tc>
          <w:tcPr>
            <w:tcW w:w="920" w:type="dxa"/>
            <w:tcBorders>
              <w:bottom w:val="single" w:sz="4" w:space="0" w:color="000000"/>
              <w:right w:val="single" w:sz="4" w:space="0" w:color="000000"/>
            </w:tcBorders>
            <w:shd w:val="clear" w:color="auto" w:fill="auto"/>
            <w:vAlign w:val="bottom"/>
          </w:tcPr>
          <w:p w14:paraId="3343976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43151C1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1BE344E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7:10</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78D7506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127:35:00</w:t>
            </w:r>
          </w:p>
        </w:tc>
      </w:tr>
      <w:tr w:rsidR="00F214B2" w14:paraId="1E280B88" w14:textId="77777777" w:rsidTr="005D7D75">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10CA963E"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46F27F9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5-18</w:t>
            </w:r>
          </w:p>
        </w:tc>
        <w:tc>
          <w:tcPr>
            <w:tcW w:w="919" w:type="dxa"/>
            <w:tcBorders>
              <w:bottom w:val="single" w:sz="4" w:space="0" w:color="000000"/>
              <w:right w:val="single" w:sz="4" w:space="0" w:color="000000"/>
            </w:tcBorders>
            <w:shd w:val="clear" w:color="auto" w:fill="auto"/>
            <w:vAlign w:val="bottom"/>
          </w:tcPr>
          <w:p w14:paraId="6015D77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20:45</w:t>
            </w:r>
          </w:p>
        </w:tc>
        <w:tc>
          <w:tcPr>
            <w:tcW w:w="920" w:type="dxa"/>
            <w:tcBorders>
              <w:bottom w:val="single" w:sz="4" w:space="0" w:color="000000"/>
              <w:right w:val="single" w:sz="4" w:space="0" w:color="000000"/>
            </w:tcBorders>
            <w:shd w:val="clear" w:color="auto" w:fill="auto"/>
            <w:vAlign w:val="bottom"/>
          </w:tcPr>
          <w:p w14:paraId="40F7C3A0"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7C18B15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5A57EC6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7A154C96" w14:textId="77777777" w:rsidR="00F214B2" w:rsidRDefault="00F214B2">
            <w:pPr>
              <w:rPr>
                <w:rFonts w:ascii="Times New Roman" w:hAnsi="Times New Roman" w:cs="Times New Roman"/>
                <w:color w:val="000000"/>
              </w:rPr>
            </w:pPr>
          </w:p>
        </w:tc>
      </w:tr>
      <w:tr w:rsidR="00F214B2" w14:paraId="61D29032" w14:textId="77777777" w:rsidTr="00886A6A">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3164AE20"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7E78C8B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19-27</w:t>
            </w:r>
          </w:p>
        </w:tc>
        <w:tc>
          <w:tcPr>
            <w:tcW w:w="919" w:type="dxa"/>
            <w:tcBorders>
              <w:bottom w:val="single" w:sz="4" w:space="0" w:color="000000"/>
              <w:right w:val="single" w:sz="4" w:space="0" w:color="000000"/>
            </w:tcBorders>
            <w:shd w:val="clear" w:color="auto" w:fill="auto"/>
            <w:vAlign w:val="bottom"/>
          </w:tcPr>
          <w:p w14:paraId="7AB9963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21:15</w:t>
            </w:r>
          </w:p>
        </w:tc>
        <w:tc>
          <w:tcPr>
            <w:tcW w:w="920" w:type="dxa"/>
            <w:tcBorders>
              <w:bottom w:val="single" w:sz="4" w:space="0" w:color="000000"/>
              <w:right w:val="single" w:sz="4" w:space="0" w:color="000000"/>
            </w:tcBorders>
            <w:shd w:val="clear" w:color="auto" w:fill="auto"/>
            <w:vAlign w:val="bottom"/>
          </w:tcPr>
          <w:p w14:paraId="3CC54FA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788D2A4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5A9CE97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50B5999A" w14:textId="77777777" w:rsidR="00F214B2" w:rsidRDefault="00F214B2">
            <w:pPr>
              <w:rPr>
                <w:rFonts w:ascii="Times New Roman" w:hAnsi="Times New Roman" w:cs="Times New Roman"/>
                <w:color w:val="000000"/>
              </w:rPr>
            </w:pPr>
          </w:p>
        </w:tc>
      </w:tr>
      <w:tr w:rsidR="00F214B2" w14:paraId="16B02505" w14:textId="77777777" w:rsidTr="007D67E5">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6D8FB040"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3C69764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28-30</w:t>
            </w:r>
          </w:p>
        </w:tc>
        <w:tc>
          <w:tcPr>
            <w:tcW w:w="919" w:type="dxa"/>
            <w:tcBorders>
              <w:bottom w:val="single" w:sz="4" w:space="0" w:color="000000"/>
              <w:right w:val="single" w:sz="4" w:space="0" w:color="000000"/>
            </w:tcBorders>
            <w:shd w:val="clear" w:color="auto" w:fill="auto"/>
            <w:vAlign w:val="bottom"/>
          </w:tcPr>
          <w:p w14:paraId="34EBFC9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22:00</w:t>
            </w:r>
          </w:p>
        </w:tc>
        <w:tc>
          <w:tcPr>
            <w:tcW w:w="920" w:type="dxa"/>
            <w:tcBorders>
              <w:bottom w:val="single" w:sz="4" w:space="0" w:color="000000"/>
              <w:right w:val="single" w:sz="4" w:space="0" w:color="000000"/>
            </w:tcBorders>
            <w:shd w:val="clear" w:color="auto" w:fill="auto"/>
            <w:vAlign w:val="bottom"/>
          </w:tcPr>
          <w:p w14:paraId="5C4591B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73F4963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0933894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19276090" w14:textId="77777777" w:rsidR="00F214B2" w:rsidRDefault="00F214B2">
            <w:pPr>
              <w:rPr>
                <w:rFonts w:ascii="Times New Roman" w:hAnsi="Times New Roman" w:cs="Times New Roman"/>
                <w:color w:val="000000"/>
              </w:rPr>
            </w:pPr>
          </w:p>
        </w:tc>
      </w:tr>
      <w:tr w:rsidR="00F214B2" w14:paraId="529B9728" w14:textId="77777777" w:rsidTr="00295F27">
        <w:trPr>
          <w:trHeight w:val="300"/>
          <w:jc w:val="center"/>
        </w:trPr>
        <w:tc>
          <w:tcPr>
            <w:tcW w:w="1097" w:type="dxa"/>
            <w:tcBorders>
              <w:left w:val="single" w:sz="4" w:space="0" w:color="000000"/>
              <w:bottom w:val="single" w:sz="4" w:space="0" w:color="000000"/>
              <w:right w:val="single" w:sz="4" w:space="0" w:color="000000"/>
            </w:tcBorders>
            <w:shd w:val="clear" w:color="auto" w:fill="auto"/>
            <w:vAlign w:val="center"/>
          </w:tcPr>
          <w:p w14:paraId="71981F8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Май</w:t>
            </w:r>
          </w:p>
        </w:tc>
        <w:tc>
          <w:tcPr>
            <w:tcW w:w="3114" w:type="dxa"/>
            <w:tcBorders>
              <w:bottom w:val="single" w:sz="4" w:space="0" w:color="000000"/>
              <w:right w:val="single" w:sz="4" w:space="0" w:color="000000"/>
            </w:tcBorders>
            <w:shd w:val="clear" w:color="auto" w:fill="auto"/>
            <w:vAlign w:val="bottom"/>
          </w:tcPr>
          <w:p w14:paraId="73FDDE5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1-31</w:t>
            </w:r>
          </w:p>
        </w:tc>
        <w:tc>
          <w:tcPr>
            <w:tcW w:w="919" w:type="dxa"/>
            <w:tcBorders>
              <w:bottom w:val="single" w:sz="4" w:space="0" w:color="000000"/>
              <w:right w:val="single" w:sz="4" w:space="0" w:color="000000"/>
            </w:tcBorders>
            <w:shd w:val="clear" w:color="auto" w:fill="auto"/>
            <w:vAlign w:val="bottom"/>
          </w:tcPr>
          <w:p w14:paraId="6D47DC9D"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20" w:type="dxa"/>
            <w:tcBorders>
              <w:bottom w:val="single" w:sz="4" w:space="0" w:color="000000"/>
              <w:right w:val="single" w:sz="4" w:space="0" w:color="000000"/>
            </w:tcBorders>
            <w:shd w:val="clear" w:color="auto" w:fill="auto"/>
            <w:vAlign w:val="bottom"/>
          </w:tcPr>
          <w:p w14:paraId="78E75C9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20" w:type="dxa"/>
            <w:tcBorders>
              <w:bottom w:val="single" w:sz="4" w:space="0" w:color="000000"/>
              <w:right w:val="single" w:sz="4" w:space="0" w:color="000000"/>
            </w:tcBorders>
            <w:shd w:val="clear" w:color="auto" w:fill="auto"/>
            <w:vAlign w:val="bottom"/>
          </w:tcPr>
          <w:p w14:paraId="5ED8A3F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381705B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tcBorders>
              <w:bottom w:val="single" w:sz="4" w:space="0" w:color="000000"/>
              <w:right w:val="single" w:sz="4" w:space="0" w:color="000000"/>
            </w:tcBorders>
            <w:shd w:val="clear" w:color="auto" w:fill="auto"/>
            <w:vAlign w:val="bottom"/>
          </w:tcPr>
          <w:p w14:paraId="6643D05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0:00:00</w:t>
            </w:r>
          </w:p>
        </w:tc>
      </w:tr>
      <w:tr w:rsidR="00F214B2" w14:paraId="28CA5435" w14:textId="77777777" w:rsidTr="00F83C97">
        <w:trPr>
          <w:trHeight w:val="300"/>
          <w:jc w:val="center"/>
        </w:trPr>
        <w:tc>
          <w:tcPr>
            <w:tcW w:w="1097" w:type="dxa"/>
            <w:tcBorders>
              <w:left w:val="single" w:sz="4" w:space="0" w:color="000000"/>
              <w:bottom w:val="single" w:sz="4" w:space="0" w:color="000000"/>
              <w:right w:val="single" w:sz="4" w:space="0" w:color="000000"/>
            </w:tcBorders>
            <w:shd w:val="clear" w:color="auto" w:fill="auto"/>
            <w:vAlign w:val="center"/>
          </w:tcPr>
          <w:p w14:paraId="75D8E71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Июнь</w:t>
            </w:r>
          </w:p>
        </w:tc>
        <w:tc>
          <w:tcPr>
            <w:tcW w:w="3114" w:type="dxa"/>
            <w:tcBorders>
              <w:bottom w:val="single" w:sz="4" w:space="0" w:color="000000"/>
              <w:right w:val="single" w:sz="4" w:space="0" w:color="000000"/>
            </w:tcBorders>
            <w:shd w:val="clear" w:color="auto" w:fill="auto"/>
            <w:vAlign w:val="bottom"/>
          </w:tcPr>
          <w:p w14:paraId="1D26793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1-30</w:t>
            </w:r>
          </w:p>
        </w:tc>
        <w:tc>
          <w:tcPr>
            <w:tcW w:w="919" w:type="dxa"/>
            <w:tcBorders>
              <w:bottom w:val="single" w:sz="4" w:space="0" w:color="000000"/>
              <w:right w:val="single" w:sz="4" w:space="0" w:color="000000"/>
            </w:tcBorders>
            <w:shd w:val="clear" w:color="auto" w:fill="auto"/>
            <w:vAlign w:val="bottom"/>
          </w:tcPr>
          <w:p w14:paraId="6804B8E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20" w:type="dxa"/>
            <w:tcBorders>
              <w:bottom w:val="single" w:sz="4" w:space="0" w:color="000000"/>
              <w:right w:val="single" w:sz="4" w:space="0" w:color="000000"/>
            </w:tcBorders>
            <w:shd w:val="clear" w:color="auto" w:fill="auto"/>
            <w:vAlign w:val="bottom"/>
          </w:tcPr>
          <w:p w14:paraId="183636C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20" w:type="dxa"/>
            <w:tcBorders>
              <w:bottom w:val="single" w:sz="4" w:space="0" w:color="000000"/>
              <w:right w:val="single" w:sz="4" w:space="0" w:color="000000"/>
            </w:tcBorders>
            <w:shd w:val="clear" w:color="auto" w:fill="auto"/>
            <w:vAlign w:val="bottom"/>
          </w:tcPr>
          <w:p w14:paraId="72E1623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4B81A89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tcBorders>
              <w:bottom w:val="single" w:sz="4" w:space="0" w:color="000000"/>
              <w:right w:val="single" w:sz="4" w:space="0" w:color="000000"/>
            </w:tcBorders>
            <w:shd w:val="clear" w:color="auto" w:fill="auto"/>
            <w:vAlign w:val="bottom"/>
          </w:tcPr>
          <w:p w14:paraId="482E06D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0:00:00</w:t>
            </w:r>
          </w:p>
        </w:tc>
      </w:tr>
      <w:tr w:rsidR="00F214B2" w14:paraId="5DADB529" w14:textId="77777777" w:rsidTr="009C0319">
        <w:trPr>
          <w:trHeight w:val="300"/>
          <w:jc w:val="center"/>
        </w:trPr>
        <w:tc>
          <w:tcPr>
            <w:tcW w:w="1097" w:type="dxa"/>
            <w:tcBorders>
              <w:left w:val="single" w:sz="4" w:space="0" w:color="000000"/>
              <w:bottom w:val="single" w:sz="4" w:space="0" w:color="000000"/>
              <w:right w:val="single" w:sz="4" w:space="0" w:color="000000"/>
            </w:tcBorders>
            <w:shd w:val="clear" w:color="auto" w:fill="auto"/>
            <w:vAlign w:val="center"/>
          </w:tcPr>
          <w:p w14:paraId="3262E58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Июль</w:t>
            </w:r>
          </w:p>
        </w:tc>
        <w:tc>
          <w:tcPr>
            <w:tcW w:w="3114" w:type="dxa"/>
            <w:tcBorders>
              <w:bottom w:val="single" w:sz="4" w:space="0" w:color="000000"/>
              <w:right w:val="single" w:sz="4" w:space="0" w:color="000000"/>
            </w:tcBorders>
            <w:shd w:val="clear" w:color="auto" w:fill="auto"/>
            <w:vAlign w:val="bottom"/>
          </w:tcPr>
          <w:p w14:paraId="170D3B4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1-31</w:t>
            </w:r>
          </w:p>
        </w:tc>
        <w:tc>
          <w:tcPr>
            <w:tcW w:w="919" w:type="dxa"/>
            <w:tcBorders>
              <w:bottom w:val="single" w:sz="4" w:space="0" w:color="000000"/>
              <w:right w:val="single" w:sz="4" w:space="0" w:color="000000"/>
            </w:tcBorders>
            <w:shd w:val="clear" w:color="auto" w:fill="auto"/>
            <w:vAlign w:val="bottom"/>
          </w:tcPr>
          <w:p w14:paraId="71A7B93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20" w:type="dxa"/>
            <w:tcBorders>
              <w:bottom w:val="single" w:sz="4" w:space="0" w:color="000000"/>
              <w:right w:val="single" w:sz="4" w:space="0" w:color="000000"/>
            </w:tcBorders>
            <w:shd w:val="clear" w:color="auto" w:fill="auto"/>
            <w:vAlign w:val="bottom"/>
          </w:tcPr>
          <w:p w14:paraId="4A79ED3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20" w:type="dxa"/>
            <w:tcBorders>
              <w:bottom w:val="single" w:sz="4" w:space="0" w:color="000000"/>
              <w:right w:val="single" w:sz="4" w:space="0" w:color="000000"/>
            </w:tcBorders>
            <w:shd w:val="clear" w:color="auto" w:fill="auto"/>
            <w:vAlign w:val="bottom"/>
          </w:tcPr>
          <w:p w14:paraId="428F311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0A5A7FA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tcBorders>
              <w:bottom w:val="single" w:sz="4" w:space="0" w:color="000000"/>
              <w:right w:val="single" w:sz="4" w:space="0" w:color="000000"/>
            </w:tcBorders>
            <w:shd w:val="clear" w:color="auto" w:fill="auto"/>
            <w:vAlign w:val="bottom"/>
          </w:tcPr>
          <w:p w14:paraId="4CE08DD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0:00:00</w:t>
            </w:r>
          </w:p>
        </w:tc>
      </w:tr>
      <w:tr w:rsidR="00F214B2" w14:paraId="2D2E0D04" w14:textId="77777777" w:rsidTr="00B1011A">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68C3ED2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Август</w:t>
            </w:r>
          </w:p>
        </w:tc>
        <w:tc>
          <w:tcPr>
            <w:tcW w:w="3114" w:type="dxa"/>
            <w:tcBorders>
              <w:bottom w:val="single" w:sz="4" w:space="0" w:color="000000"/>
              <w:right w:val="single" w:sz="4" w:space="0" w:color="000000"/>
            </w:tcBorders>
            <w:shd w:val="clear" w:color="auto" w:fill="auto"/>
            <w:vAlign w:val="bottom"/>
          </w:tcPr>
          <w:p w14:paraId="3F6E586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1-10</w:t>
            </w:r>
          </w:p>
        </w:tc>
        <w:tc>
          <w:tcPr>
            <w:tcW w:w="919" w:type="dxa"/>
            <w:tcBorders>
              <w:bottom w:val="single" w:sz="4" w:space="0" w:color="000000"/>
              <w:right w:val="single" w:sz="4" w:space="0" w:color="000000"/>
            </w:tcBorders>
            <w:shd w:val="clear" w:color="auto" w:fill="auto"/>
            <w:vAlign w:val="bottom"/>
          </w:tcPr>
          <w:p w14:paraId="074217C0"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22:30</w:t>
            </w:r>
          </w:p>
        </w:tc>
        <w:tc>
          <w:tcPr>
            <w:tcW w:w="920" w:type="dxa"/>
            <w:tcBorders>
              <w:bottom w:val="single" w:sz="4" w:space="0" w:color="000000"/>
              <w:right w:val="single" w:sz="4" w:space="0" w:color="000000"/>
            </w:tcBorders>
            <w:shd w:val="clear" w:color="auto" w:fill="auto"/>
            <w:vAlign w:val="bottom"/>
          </w:tcPr>
          <w:p w14:paraId="0D95DA4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48E45C4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7BB4818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56DB112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103:15:00</w:t>
            </w:r>
          </w:p>
        </w:tc>
      </w:tr>
      <w:tr w:rsidR="00F214B2" w14:paraId="3ABEE877" w14:textId="77777777" w:rsidTr="00F96E84">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49BC4D34"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57EAA21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11-17</w:t>
            </w:r>
          </w:p>
        </w:tc>
        <w:tc>
          <w:tcPr>
            <w:tcW w:w="919" w:type="dxa"/>
            <w:tcBorders>
              <w:bottom w:val="single" w:sz="4" w:space="0" w:color="000000"/>
              <w:right w:val="single" w:sz="4" w:space="0" w:color="000000"/>
            </w:tcBorders>
            <w:shd w:val="clear" w:color="auto" w:fill="auto"/>
            <w:vAlign w:val="bottom"/>
          </w:tcPr>
          <w:p w14:paraId="5F58991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22:00</w:t>
            </w:r>
          </w:p>
        </w:tc>
        <w:tc>
          <w:tcPr>
            <w:tcW w:w="920" w:type="dxa"/>
            <w:tcBorders>
              <w:bottom w:val="single" w:sz="4" w:space="0" w:color="000000"/>
              <w:right w:val="single" w:sz="4" w:space="0" w:color="000000"/>
            </w:tcBorders>
            <w:shd w:val="clear" w:color="auto" w:fill="auto"/>
            <w:vAlign w:val="bottom"/>
          </w:tcPr>
          <w:p w14:paraId="64F6715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5D67940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69A61CC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24AA77B4" w14:textId="77777777" w:rsidR="00F214B2" w:rsidRDefault="00F214B2">
            <w:pPr>
              <w:rPr>
                <w:rFonts w:ascii="Times New Roman" w:hAnsi="Times New Roman" w:cs="Times New Roman"/>
                <w:color w:val="000000"/>
              </w:rPr>
            </w:pPr>
          </w:p>
        </w:tc>
      </w:tr>
      <w:tr w:rsidR="00F214B2" w14:paraId="745898FF" w14:textId="77777777" w:rsidTr="0069553F">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26BC6A5F"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2549810D"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18-26</w:t>
            </w:r>
          </w:p>
        </w:tc>
        <w:tc>
          <w:tcPr>
            <w:tcW w:w="919" w:type="dxa"/>
            <w:tcBorders>
              <w:bottom w:val="single" w:sz="4" w:space="0" w:color="000000"/>
              <w:right w:val="single" w:sz="4" w:space="0" w:color="000000"/>
            </w:tcBorders>
            <w:shd w:val="clear" w:color="auto" w:fill="auto"/>
            <w:vAlign w:val="bottom"/>
          </w:tcPr>
          <w:p w14:paraId="0FE88E9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21:00</w:t>
            </w:r>
          </w:p>
        </w:tc>
        <w:tc>
          <w:tcPr>
            <w:tcW w:w="920" w:type="dxa"/>
            <w:tcBorders>
              <w:bottom w:val="single" w:sz="4" w:space="0" w:color="000000"/>
              <w:right w:val="single" w:sz="4" w:space="0" w:color="000000"/>
            </w:tcBorders>
            <w:shd w:val="clear" w:color="auto" w:fill="auto"/>
            <w:vAlign w:val="bottom"/>
          </w:tcPr>
          <w:p w14:paraId="67B2F98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581C164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4890426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6150D06C" w14:textId="77777777" w:rsidR="00F214B2" w:rsidRDefault="00F214B2">
            <w:pPr>
              <w:rPr>
                <w:rFonts w:ascii="Times New Roman" w:hAnsi="Times New Roman" w:cs="Times New Roman"/>
                <w:color w:val="000000"/>
              </w:rPr>
            </w:pPr>
          </w:p>
        </w:tc>
      </w:tr>
      <w:tr w:rsidR="00F214B2" w14:paraId="11098160" w14:textId="77777777" w:rsidTr="00DD1DC5">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091EB786"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7A7342A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27-31</w:t>
            </w:r>
          </w:p>
        </w:tc>
        <w:tc>
          <w:tcPr>
            <w:tcW w:w="919" w:type="dxa"/>
            <w:tcBorders>
              <w:bottom w:val="single" w:sz="4" w:space="0" w:color="000000"/>
              <w:right w:val="single" w:sz="4" w:space="0" w:color="000000"/>
            </w:tcBorders>
            <w:shd w:val="clear" w:color="auto" w:fill="auto"/>
            <w:vAlign w:val="bottom"/>
          </w:tcPr>
          <w:p w14:paraId="32D0081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20:45</w:t>
            </w:r>
          </w:p>
        </w:tc>
        <w:tc>
          <w:tcPr>
            <w:tcW w:w="920" w:type="dxa"/>
            <w:tcBorders>
              <w:bottom w:val="single" w:sz="4" w:space="0" w:color="000000"/>
              <w:right w:val="single" w:sz="4" w:space="0" w:color="000000"/>
            </w:tcBorders>
            <w:shd w:val="clear" w:color="auto" w:fill="auto"/>
            <w:vAlign w:val="bottom"/>
          </w:tcPr>
          <w:p w14:paraId="71D3EA1E"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69C979D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7153C0C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3518BCA3" w14:textId="77777777" w:rsidR="00F214B2" w:rsidRDefault="00F214B2">
            <w:pPr>
              <w:rPr>
                <w:rFonts w:ascii="Times New Roman" w:hAnsi="Times New Roman" w:cs="Times New Roman"/>
                <w:color w:val="000000"/>
              </w:rPr>
            </w:pPr>
          </w:p>
        </w:tc>
      </w:tr>
      <w:tr w:rsidR="00F214B2" w14:paraId="3C6EA02E" w14:textId="77777777" w:rsidTr="006F7FC8">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6C6251E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Сентябрь</w:t>
            </w:r>
          </w:p>
        </w:tc>
        <w:tc>
          <w:tcPr>
            <w:tcW w:w="3114" w:type="dxa"/>
            <w:tcBorders>
              <w:bottom w:val="single" w:sz="4" w:space="0" w:color="000000"/>
              <w:right w:val="single" w:sz="4" w:space="0" w:color="000000"/>
            </w:tcBorders>
            <w:shd w:val="clear" w:color="auto" w:fill="auto"/>
            <w:vAlign w:val="bottom"/>
          </w:tcPr>
          <w:p w14:paraId="12ED4F1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1-06</w:t>
            </w:r>
          </w:p>
        </w:tc>
        <w:tc>
          <w:tcPr>
            <w:tcW w:w="919" w:type="dxa"/>
            <w:tcBorders>
              <w:bottom w:val="single" w:sz="4" w:space="0" w:color="000000"/>
              <w:right w:val="single" w:sz="4" w:space="0" w:color="000000"/>
            </w:tcBorders>
            <w:shd w:val="clear" w:color="auto" w:fill="auto"/>
            <w:vAlign w:val="bottom"/>
          </w:tcPr>
          <w:p w14:paraId="34FFA0C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20:45</w:t>
            </w:r>
          </w:p>
        </w:tc>
        <w:tc>
          <w:tcPr>
            <w:tcW w:w="920" w:type="dxa"/>
            <w:tcBorders>
              <w:bottom w:val="single" w:sz="4" w:space="0" w:color="000000"/>
              <w:right w:val="single" w:sz="4" w:space="0" w:color="000000"/>
            </w:tcBorders>
            <w:shd w:val="clear" w:color="auto" w:fill="auto"/>
            <w:vAlign w:val="bottom"/>
          </w:tcPr>
          <w:p w14:paraId="4DC815C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0FF8A6E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5127881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749CBF9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136:50:00</w:t>
            </w:r>
          </w:p>
        </w:tc>
      </w:tr>
      <w:tr w:rsidR="00F214B2" w14:paraId="402BD42F" w14:textId="77777777" w:rsidTr="000F1615">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40C607DC"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082862F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7-26</w:t>
            </w:r>
          </w:p>
        </w:tc>
        <w:tc>
          <w:tcPr>
            <w:tcW w:w="919" w:type="dxa"/>
            <w:tcBorders>
              <w:bottom w:val="single" w:sz="4" w:space="0" w:color="000000"/>
              <w:right w:val="single" w:sz="4" w:space="0" w:color="000000"/>
            </w:tcBorders>
            <w:shd w:val="clear" w:color="auto" w:fill="auto"/>
            <w:vAlign w:val="bottom"/>
          </w:tcPr>
          <w:p w14:paraId="106A0BC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20:30</w:t>
            </w:r>
          </w:p>
        </w:tc>
        <w:tc>
          <w:tcPr>
            <w:tcW w:w="920" w:type="dxa"/>
            <w:tcBorders>
              <w:bottom w:val="single" w:sz="4" w:space="0" w:color="000000"/>
              <w:right w:val="single" w:sz="4" w:space="0" w:color="000000"/>
            </w:tcBorders>
            <w:shd w:val="clear" w:color="auto" w:fill="auto"/>
            <w:vAlign w:val="bottom"/>
          </w:tcPr>
          <w:p w14:paraId="4F52ADE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31E6643D"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6EA0528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178ABAC5" w14:textId="77777777" w:rsidR="00F214B2" w:rsidRDefault="00F214B2">
            <w:pPr>
              <w:rPr>
                <w:rFonts w:ascii="Times New Roman" w:hAnsi="Times New Roman" w:cs="Times New Roman"/>
                <w:color w:val="000000"/>
              </w:rPr>
            </w:pPr>
          </w:p>
        </w:tc>
      </w:tr>
      <w:tr w:rsidR="00F214B2" w14:paraId="1B9577B0" w14:textId="77777777" w:rsidTr="00173A4F">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6E5E643B"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363829E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27-30</w:t>
            </w:r>
          </w:p>
        </w:tc>
        <w:tc>
          <w:tcPr>
            <w:tcW w:w="919" w:type="dxa"/>
            <w:tcBorders>
              <w:bottom w:val="single" w:sz="4" w:space="0" w:color="000000"/>
              <w:right w:val="single" w:sz="4" w:space="0" w:color="000000"/>
            </w:tcBorders>
            <w:shd w:val="clear" w:color="auto" w:fill="auto"/>
            <w:vAlign w:val="bottom"/>
          </w:tcPr>
          <w:p w14:paraId="23ACC0DD"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19:40</w:t>
            </w:r>
          </w:p>
        </w:tc>
        <w:tc>
          <w:tcPr>
            <w:tcW w:w="920" w:type="dxa"/>
            <w:tcBorders>
              <w:bottom w:val="single" w:sz="4" w:space="0" w:color="000000"/>
              <w:right w:val="single" w:sz="4" w:space="0" w:color="000000"/>
            </w:tcBorders>
            <w:shd w:val="clear" w:color="auto" w:fill="auto"/>
            <w:vAlign w:val="bottom"/>
          </w:tcPr>
          <w:p w14:paraId="356FA35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16DB391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732B2A4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5A020C0F" w14:textId="77777777" w:rsidR="00F214B2" w:rsidRDefault="00F214B2">
            <w:pPr>
              <w:rPr>
                <w:rFonts w:ascii="Times New Roman" w:hAnsi="Times New Roman" w:cs="Times New Roman"/>
                <w:color w:val="000000"/>
              </w:rPr>
            </w:pPr>
          </w:p>
        </w:tc>
      </w:tr>
      <w:tr w:rsidR="00F214B2" w14:paraId="538EA7B7" w14:textId="77777777" w:rsidTr="004159E4">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1FFC76DD"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Октябрь</w:t>
            </w:r>
          </w:p>
        </w:tc>
        <w:tc>
          <w:tcPr>
            <w:tcW w:w="3114" w:type="dxa"/>
            <w:tcBorders>
              <w:bottom w:val="single" w:sz="4" w:space="0" w:color="000000"/>
              <w:right w:val="single" w:sz="4" w:space="0" w:color="000000"/>
            </w:tcBorders>
            <w:shd w:val="clear" w:color="auto" w:fill="auto"/>
            <w:vAlign w:val="bottom"/>
          </w:tcPr>
          <w:p w14:paraId="3368D16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1-18</w:t>
            </w:r>
          </w:p>
        </w:tc>
        <w:tc>
          <w:tcPr>
            <w:tcW w:w="919" w:type="dxa"/>
            <w:tcBorders>
              <w:bottom w:val="single" w:sz="4" w:space="0" w:color="000000"/>
              <w:right w:val="single" w:sz="4" w:space="0" w:color="000000"/>
            </w:tcBorders>
            <w:shd w:val="clear" w:color="auto" w:fill="auto"/>
            <w:vAlign w:val="bottom"/>
          </w:tcPr>
          <w:p w14:paraId="5736437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19:40</w:t>
            </w:r>
          </w:p>
        </w:tc>
        <w:tc>
          <w:tcPr>
            <w:tcW w:w="920" w:type="dxa"/>
            <w:tcBorders>
              <w:bottom w:val="single" w:sz="4" w:space="0" w:color="000000"/>
              <w:right w:val="single" w:sz="4" w:space="0" w:color="000000"/>
            </w:tcBorders>
            <w:shd w:val="clear" w:color="auto" w:fill="auto"/>
            <w:vAlign w:val="bottom"/>
          </w:tcPr>
          <w:p w14:paraId="57C63CE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6B1AAD7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919" w:type="dxa"/>
            <w:tcBorders>
              <w:bottom w:val="single" w:sz="4" w:space="0" w:color="000000"/>
              <w:right w:val="single" w:sz="4" w:space="0" w:color="000000"/>
            </w:tcBorders>
            <w:shd w:val="clear" w:color="auto" w:fill="auto"/>
            <w:vAlign w:val="bottom"/>
          </w:tcPr>
          <w:p w14:paraId="797CFE9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4B3F398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199:40:00</w:t>
            </w:r>
          </w:p>
        </w:tc>
      </w:tr>
      <w:tr w:rsidR="00F214B2" w14:paraId="729DA1D2" w14:textId="77777777" w:rsidTr="000659E0">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3B8D71F3"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3C5938B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19-25</w:t>
            </w:r>
          </w:p>
        </w:tc>
        <w:tc>
          <w:tcPr>
            <w:tcW w:w="919" w:type="dxa"/>
            <w:tcBorders>
              <w:bottom w:val="single" w:sz="4" w:space="0" w:color="000000"/>
              <w:right w:val="single" w:sz="4" w:space="0" w:color="000000"/>
            </w:tcBorders>
            <w:shd w:val="clear" w:color="auto" w:fill="auto"/>
            <w:vAlign w:val="bottom"/>
          </w:tcPr>
          <w:p w14:paraId="45E0A7B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18:40</w:t>
            </w:r>
          </w:p>
        </w:tc>
        <w:tc>
          <w:tcPr>
            <w:tcW w:w="920" w:type="dxa"/>
            <w:tcBorders>
              <w:bottom w:val="single" w:sz="4" w:space="0" w:color="000000"/>
              <w:right w:val="single" w:sz="4" w:space="0" w:color="000000"/>
            </w:tcBorders>
            <w:shd w:val="clear" w:color="auto" w:fill="auto"/>
            <w:vAlign w:val="bottom"/>
          </w:tcPr>
          <w:p w14:paraId="568F8B1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5BD71F1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66D057E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7:20</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61C8E247" w14:textId="77777777" w:rsidR="00F214B2" w:rsidRDefault="00F214B2">
            <w:pPr>
              <w:rPr>
                <w:rFonts w:ascii="Times New Roman" w:hAnsi="Times New Roman" w:cs="Times New Roman"/>
                <w:color w:val="000000"/>
              </w:rPr>
            </w:pPr>
          </w:p>
        </w:tc>
      </w:tr>
      <w:tr w:rsidR="00F214B2" w14:paraId="4600D507" w14:textId="77777777" w:rsidTr="00CE723D">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2E416550"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1DD8741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26-31</w:t>
            </w:r>
          </w:p>
        </w:tc>
        <w:tc>
          <w:tcPr>
            <w:tcW w:w="919" w:type="dxa"/>
            <w:tcBorders>
              <w:bottom w:val="single" w:sz="4" w:space="0" w:color="000000"/>
              <w:right w:val="single" w:sz="4" w:space="0" w:color="000000"/>
            </w:tcBorders>
            <w:shd w:val="clear" w:color="auto" w:fill="auto"/>
            <w:vAlign w:val="bottom"/>
          </w:tcPr>
          <w:p w14:paraId="13EB9CB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18:20</w:t>
            </w:r>
          </w:p>
        </w:tc>
        <w:tc>
          <w:tcPr>
            <w:tcW w:w="920" w:type="dxa"/>
            <w:tcBorders>
              <w:bottom w:val="single" w:sz="4" w:space="0" w:color="000000"/>
              <w:right w:val="single" w:sz="4" w:space="0" w:color="000000"/>
            </w:tcBorders>
            <w:shd w:val="clear" w:color="auto" w:fill="auto"/>
            <w:vAlign w:val="bottom"/>
          </w:tcPr>
          <w:p w14:paraId="50E8991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0646A596"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5F4B19D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7:40</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5F2C6A8F" w14:textId="77777777" w:rsidR="00F214B2" w:rsidRDefault="00F214B2">
            <w:pPr>
              <w:rPr>
                <w:rFonts w:ascii="Times New Roman" w:hAnsi="Times New Roman" w:cs="Times New Roman"/>
                <w:color w:val="000000"/>
              </w:rPr>
            </w:pPr>
          </w:p>
        </w:tc>
      </w:tr>
      <w:tr w:rsidR="00F214B2" w14:paraId="4A1AD85E" w14:textId="77777777" w:rsidTr="000B08A7">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616C3C28"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Ноябрь</w:t>
            </w:r>
          </w:p>
        </w:tc>
        <w:tc>
          <w:tcPr>
            <w:tcW w:w="3114" w:type="dxa"/>
            <w:tcBorders>
              <w:bottom w:val="single" w:sz="4" w:space="0" w:color="000000"/>
              <w:right w:val="single" w:sz="4" w:space="0" w:color="000000"/>
            </w:tcBorders>
            <w:shd w:val="clear" w:color="auto" w:fill="auto"/>
            <w:vAlign w:val="bottom"/>
          </w:tcPr>
          <w:p w14:paraId="104CAD8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1-07</w:t>
            </w:r>
          </w:p>
        </w:tc>
        <w:tc>
          <w:tcPr>
            <w:tcW w:w="919" w:type="dxa"/>
            <w:tcBorders>
              <w:bottom w:val="single" w:sz="4" w:space="0" w:color="000000"/>
              <w:right w:val="single" w:sz="4" w:space="0" w:color="000000"/>
            </w:tcBorders>
            <w:shd w:val="clear" w:color="auto" w:fill="auto"/>
            <w:vAlign w:val="bottom"/>
          </w:tcPr>
          <w:p w14:paraId="68A9526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18:20</w:t>
            </w:r>
          </w:p>
        </w:tc>
        <w:tc>
          <w:tcPr>
            <w:tcW w:w="920" w:type="dxa"/>
            <w:tcBorders>
              <w:bottom w:val="single" w:sz="4" w:space="0" w:color="000000"/>
              <w:right w:val="single" w:sz="4" w:space="0" w:color="000000"/>
            </w:tcBorders>
            <w:shd w:val="clear" w:color="auto" w:fill="auto"/>
            <w:vAlign w:val="bottom"/>
          </w:tcPr>
          <w:p w14:paraId="42CB3520"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08C1E23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110F5C4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7:40</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1553C78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287:50:00</w:t>
            </w:r>
          </w:p>
        </w:tc>
      </w:tr>
      <w:tr w:rsidR="00F214B2" w14:paraId="5F3515E3" w14:textId="77777777" w:rsidTr="00367BF8">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32735F5E"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0F1E746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8-22</w:t>
            </w:r>
          </w:p>
        </w:tc>
        <w:tc>
          <w:tcPr>
            <w:tcW w:w="919" w:type="dxa"/>
            <w:tcBorders>
              <w:bottom w:val="single" w:sz="4" w:space="0" w:color="000000"/>
              <w:right w:val="single" w:sz="4" w:space="0" w:color="000000"/>
            </w:tcBorders>
            <w:shd w:val="clear" w:color="auto" w:fill="auto"/>
            <w:vAlign w:val="bottom"/>
          </w:tcPr>
          <w:p w14:paraId="1E64C32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17:45</w:t>
            </w:r>
          </w:p>
        </w:tc>
        <w:tc>
          <w:tcPr>
            <w:tcW w:w="920" w:type="dxa"/>
            <w:tcBorders>
              <w:bottom w:val="single" w:sz="4" w:space="0" w:color="000000"/>
              <w:right w:val="single" w:sz="4" w:space="0" w:color="000000"/>
            </w:tcBorders>
            <w:shd w:val="clear" w:color="auto" w:fill="auto"/>
            <w:vAlign w:val="bottom"/>
          </w:tcPr>
          <w:p w14:paraId="1A9E7A7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4CCC1665"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4C83F64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8:35</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7D8B2C72" w14:textId="77777777" w:rsidR="00F214B2" w:rsidRDefault="00F214B2">
            <w:pPr>
              <w:rPr>
                <w:rFonts w:ascii="Times New Roman" w:hAnsi="Times New Roman" w:cs="Times New Roman"/>
                <w:color w:val="000000"/>
              </w:rPr>
            </w:pPr>
          </w:p>
        </w:tc>
      </w:tr>
      <w:tr w:rsidR="00F214B2" w14:paraId="5ACFF850" w14:textId="77777777" w:rsidTr="0031014E">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74645BAF"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491E3A17"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23-30</w:t>
            </w:r>
          </w:p>
        </w:tc>
        <w:tc>
          <w:tcPr>
            <w:tcW w:w="919" w:type="dxa"/>
            <w:tcBorders>
              <w:bottom w:val="single" w:sz="4" w:space="0" w:color="000000"/>
              <w:right w:val="single" w:sz="4" w:space="0" w:color="000000"/>
            </w:tcBorders>
            <w:shd w:val="clear" w:color="auto" w:fill="auto"/>
            <w:vAlign w:val="bottom"/>
          </w:tcPr>
          <w:p w14:paraId="27A7656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17:30</w:t>
            </w:r>
          </w:p>
        </w:tc>
        <w:tc>
          <w:tcPr>
            <w:tcW w:w="920" w:type="dxa"/>
            <w:tcBorders>
              <w:bottom w:val="single" w:sz="4" w:space="0" w:color="000000"/>
              <w:right w:val="single" w:sz="4" w:space="0" w:color="000000"/>
            </w:tcBorders>
            <w:shd w:val="clear" w:color="auto" w:fill="auto"/>
            <w:vAlign w:val="bottom"/>
          </w:tcPr>
          <w:p w14:paraId="5BE9696B"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247E21A3"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15DD360C"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8:45</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626F16F1" w14:textId="77777777" w:rsidR="00F214B2" w:rsidRDefault="00F214B2">
            <w:pPr>
              <w:rPr>
                <w:rFonts w:ascii="Times New Roman" w:hAnsi="Times New Roman" w:cs="Times New Roman"/>
                <w:color w:val="000000"/>
              </w:rPr>
            </w:pPr>
          </w:p>
        </w:tc>
      </w:tr>
      <w:tr w:rsidR="00F214B2" w14:paraId="518E648C" w14:textId="77777777" w:rsidTr="00FF30D7">
        <w:trPr>
          <w:trHeight w:val="300"/>
          <w:jc w:val="center"/>
        </w:trPr>
        <w:tc>
          <w:tcPr>
            <w:tcW w:w="1097" w:type="dxa"/>
            <w:vMerge w:val="restart"/>
            <w:tcBorders>
              <w:left w:val="single" w:sz="4" w:space="0" w:color="000000"/>
              <w:bottom w:val="single" w:sz="4" w:space="0" w:color="000000"/>
              <w:right w:val="single" w:sz="4" w:space="0" w:color="000000"/>
            </w:tcBorders>
            <w:shd w:val="clear" w:color="auto" w:fill="auto"/>
            <w:vAlign w:val="center"/>
          </w:tcPr>
          <w:p w14:paraId="42EFC23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Декабрь</w:t>
            </w:r>
          </w:p>
        </w:tc>
        <w:tc>
          <w:tcPr>
            <w:tcW w:w="3114" w:type="dxa"/>
            <w:tcBorders>
              <w:bottom w:val="single" w:sz="4" w:space="0" w:color="000000"/>
              <w:right w:val="single" w:sz="4" w:space="0" w:color="000000"/>
            </w:tcBorders>
            <w:shd w:val="clear" w:color="auto" w:fill="auto"/>
            <w:vAlign w:val="bottom"/>
          </w:tcPr>
          <w:p w14:paraId="02F9DF9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1-13</w:t>
            </w:r>
          </w:p>
        </w:tc>
        <w:tc>
          <w:tcPr>
            <w:tcW w:w="919" w:type="dxa"/>
            <w:tcBorders>
              <w:bottom w:val="single" w:sz="4" w:space="0" w:color="000000"/>
              <w:right w:val="single" w:sz="4" w:space="0" w:color="000000"/>
            </w:tcBorders>
            <w:shd w:val="clear" w:color="auto" w:fill="auto"/>
            <w:vAlign w:val="bottom"/>
          </w:tcPr>
          <w:p w14:paraId="47028AA1"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17:30</w:t>
            </w:r>
          </w:p>
        </w:tc>
        <w:tc>
          <w:tcPr>
            <w:tcW w:w="920" w:type="dxa"/>
            <w:tcBorders>
              <w:bottom w:val="single" w:sz="4" w:space="0" w:color="000000"/>
              <w:right w:val="single" w:sz="4" w:space="0" w:color="000000"/>
            </w:tcBorders>
            <w:shd w:val="clear" w:color="auto" w:fill="auto"/>
            <w:vAlign w:val="bottom"/>
          </w:tcPr>
          <w:p w14:paraId="478D0AD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08E6E95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1D91E69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8:45</w:t>
            </w:r>
          </w:p>
        </w:tc>
        <w:tc>
          <w:tcPr>
            <w:tcW w:w="1220" w:type="dxa"/>
            <w:gridSpan w:val="2"/>
            <w:vMerge w:val="restart"/>
            <w:tcBorders>
              <w:left w:val="single" w:sz="4" w:space="0" w:color="000000"/>
              <w:bottom w:val="single" w:sz="4" w:space="0" w:color="000000"/>
              <w:right w:val="single" w:sz="4" w:space="0" w:color="000000"/>
            </w:tcBorders>
            <w:shd w:val="clear" w:color="auto" w:fill="auto"/>
            <w:vAlign w:val="bottom"/>
          </w:tcPr>
          <w:p w14:paraId="0148666F"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328:15:00</w:t>
            </w:r>
          </w:p>
        </w:tc>
      </w:tr>
      <w:tr w:rsidR="00F214B2" w14:paraId="32954A64" w14:textId="77777777" w:rsidTr="00964238">
        <w:trPr>
          <w:trHeight w:val="300"/>
          <w:jc w:val="center"/>
        </w:trPr>
        <w:tc>
          <w:tcPr>
            <w:tcW w:w="1097" w:type="dxa"/>
            <w:vMerge/>
            <w:tcBorders>
              <w:left w:val="single" w:sz="4" w:space="0" w:color="000000"/>
              <w:bottom w:val="single" w:sz="4" w:space="0" w:color="000000"/>
              <w:right w:val="single" w:sz="4" w:space="0" w:color="000000"/>
            </w:tcBorders>
            <w:shd w:val="clear" w:color="auto" w:fill="auto"/>
            <w:vAlign w:val="center"/>
          </w:tcPr>
          <w:p w14:paraId="3BE1EC31" w14:textId="77777777" w:rsidR="00F214B2" w:rsidRDefault="00F214B2">
            <w:pPr>
              <w:rPr>
                <w:rFonts w:ascii="Times New Roman" w:hAnsi="Times New Roman" w:cs="Times New Roman"/>
                <w:color w:val="000000"/>
              </w:rPr>
            </w:pPr>
          </w:p>
        </w:tc>
        <w:tc>
          <w:tcPr>
            <w:tcW w:w="3114" w:type="dxa"/>
            <w:tcBorders>
              <w:bottom w:val="single" w:sz="4" w:space="0" w:color="000000"/>
              <w:right w:val="single" w:sz="4" w:space="0" w:color="000000"/>
            </w:tcBorders>
            <w:shd w:val="clear" w:color="auto" w:fill="auto"/>
            <w:vAlign w:val="bottom"/>
          </w:tcPr>
          <w:p w14:paraId="652EF40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 xml:space="preserve"> 14-31</w:t>
            </w:r>
          </w:p>
        </w:tc>
        <w:tc>
          <w:tcPr>
            <w:tcW w:w="919" w:type="dxa"/>
            <w:tcBorders>
              <w:bottom w:val="single" w:sz="4" w:space="0" w:color="000000"/>
              <w:right w:val="single" w:sz="4" w:space="0" w:color="000000"/>
            </w:tcBorders>
            <w:shd w:val="clear" w:color="auto" w:fill="auto"/>
            <w:vAlign w:val="bottom"/>
          </w:tcPr>
          <w:p w14:paraId="5553D342"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17:10</w:t>
            </w:r>
          </w:p>
        </w:tc>
        <w:tc>
          <w:tcPr>
            <w:tcW w:w="920" w:type="dxa"/>
            <w:tcBorders>
              <w:bottom w:val="single" w:sz="4" w:space="0" w:color="000000"/>
              <w:right w:val="single" w:sz="4" w:space="0" w:color="000000"/>
            </w:tcBorders>
            <w:shd w:val="clear" w:color="auto" w:fill="auto"/>
            <w:vAlign w:val="bottom"/>
          </w:tcPr>
          <w:p w14:paraId="0BDC5F59"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1:00</w:t>
            </w:r>
          </w:p>
        </w:tc>
        <w:tc>
          <w:tcPr>
            <w:tcW w:w="920" w:type="dxa"/>
            <w:tcBorders>
              <w:bottom w:val="single" w:sz="4" w:space="0" w:color="000000"/>
              <w:right w:val="single" w:sz="4" w:space="0" w:color="000000"/>
            </w:tcBorders>
            <w:shd w:val="clear" w:color="auto" w:fill="auto"/>
            <w:vAlign w:val="bottom"/>
          </w:tcPr>
          <w:p w14:paraId="2042A10A"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6:00</w:t>
            </w:r>
          </w:p>
        </w:tc>
        <w:tc>
          <w:tcPr>
            <w:tcW w:w="919" w:type="dxa"/>
            <w:tcBorders>
              <w:bottom w:val="single" w:sz="4" w:space="0" w:color="000000"/>
              <w:right w:val="single" w:sz="4" w:space="0" w:color="000000"/>
            </w:tcBorders>
            <w:shd w:val="clear" w:color="auto" w:fill="auto"/>
            <w:vAlign w:val="bottom"/>
          </w:tcPr>
          <w:p w14:paraId="3728CFF4" w14:textId="77777777" w:rsidR="00F214B2" w:rsidRDefault="00F214B2">
            <w:pPr>
              <w:jc w:val="center"/>
              <w:rPr>
                <w:rFonts w:ascii="Times New Roman" w:hAnsi="Times New Roman" w:cs="Times New Roman"/>
                <w:color w:val="000000"/>
              </w:rPr>
            </w:pPr>
            <w:r>
              <w:rPr>
                <w:rFonts w:ascii="Times New Roman" w:hAnsi="Times New Roman" w:cs="Times New Roman"/>
                <w:color w:val="000000"/>
              </w:rPr>
              <w:t>9:00</w:t>
            </w:r>
          </w:p>
        </w:tc>
        <w:tc>
          <w:tcPr>
            <w:tcW w:w="1220" w:type="dxa"/>
            <w:gridSpan w:val="2"/>
            <w:vMerge/>
            <w:tcBorders>
              <w:left w:val="single" w:sz="4" w:space="0" w:color="000000"/>
              <w:bottom w:val="single" w:sz="4" w:space="0" w:color="000000"/>
              <w:right w:val="single" w:sz="4" w:space="0" w:color="000000"/>
            </w:tcBorders>
            <w:shd w:val="clear" w:color="auto" w:fill="auto"/>
            <w:vAlign w:val="center"/>
          </w:tcPr>
          <w:p w14:paraId="33BE9CE2" w14:textId="77777777" w:rsidR="00F214B2" w:rsidRDefault="00F214B2">
            <w:pPr>
              <w:rPr>
                <w:rFonts w:ascii="Times New Roman" w:hAnsi="Times New Roman" w:cs="Times New Roman"/>
                <w:color w:val="000000"/>
              </w:rPr>
            </w:pPr>
          </w:p>
        </w:tc>
      </w:tr>
      <w:tr w:rsidR="00F10D7F" w14:paraId="30240CF1" w14:textId="77777777">
        <w:trPr>
          <w:trHeight w:val="300"/>
          <w:jc w:val="center"/>
        </w:trPr>
        <w:tc>
          <w:tcPr>
            <w:tcW w:w="7895"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14:paraId="64F8F4A5" w14:textId="77777777" w:rsidR="006A6C4B" w:rsidRDefault="007159A6">
            <w:pPr>
              <w:jc w:val="center"/>
              <w:rPr>
                <w:rFonts w:ascii="Times New Roman" w:hAnsi="Times New Roman" w:cs="Times New Roman"/>
                <w:color w:val="000000"/>
              </w:rPr>
            </w:pPr>
            <w:r>
              <w:rPr>
                <w:rFonts w:ascii="Times New Roman" w:hAnsi="Times New Roman" w:cs="Times New Roman"/>
                <w:color w:val="000000"/>
              </w:rPr>
              <w:t>Итого:</w:t>
            </w:r>
          </w:p>
        </w:tc>
        <w:tc>
          <w:tcPr>
            <w:tcW w:w="1219" w:type="dxa"/>
            <w:tcBorders>
              <w:bottom w:val="single" w:sz="4" w:space="0" w:color="000000"/>
              <w:right w:val="single" w:sz="4" w:space="0" w:color="000000"/>
            </w:tcBorders>
            <w:shd w:val="clear" w:color="auto" w:fill="auto"/>
            <w:vAlign w:val="bottom"/>
          </w:tcPr>
          <w:p w14:paraId="3DCE5873" w14:textId="77777777" w:rsidR="006A6C4B" w:rsidRDefault="007159A6">
            <w:pPr>
              <w:jc w:val="center"/>
              <w:rPr>
                <w:rFonts w:ascii="Times New Roman" w:hAnsi="Times New Roman" w:cs="Times New Roman"/>
                <w:color w:val="000000"/>
              </w:rPr>
            </w:pPr>
            <w:r>
              <w:rPr>
                <w:rFonts w:ascii="Times New Roman" w:hAnsi="Times New Roman" w:cs="Times New Roman"/>
                <w:color w:val="000000"/>
              </w:rPr>
              <w:t>1937:40:00</w:t>
            </w:r>
          </w:p>
        </w:tc>
      </w:tr>
    </w:tbl>
    <w:p w14:paraId="7211593B" w14:textId="77777777" w:rsidR="006A6C4B" w:rsidRPr="004C213F" w:rsidRDefault="006A6C4B">
      <w:pPr>
        <w:rPr>
          <w:rFonts w:ascii="Times New Roman" w:hAnsi="Times New Roman"/>
          <w:color w:val="000000" w:themeColor="text1"/>
          <w:sz w:val="20"/>
        </w:rPr>
      </w:pPr>
    </w:p>
    <w:p w14:paraId="1E992AEA" w14:textId="77777777" w:rsidR="006A6C4B" w:rsidRPr="004C213F" w:rsidRDefault="007159A6" w:rsidP="005A4E11">
      <w:pPr>
        <w:autoSpaceDE w:val="0"/>
        <w:autoSpaceDN w:val="0"/>
        <w:adjustRightInd w:val="0"/>
        <w:ind w:left="707" w:firstLine="709"/>
      </w:pPr>
      <w:r>
        <w:rPr>
          <w:rFonts w:ascii="Times New Roman" w:hAnsi="Times New Roman" w:cs="Times New Roman"/>
          <w:b/>
          <w:bCs/>
        </w:rPr>
        <w:t>10. Требования к Техническому сопровождению</w:t>
      </w:r>
    </w:p>
    <w:p w14:paraId="75101DDC" w14:textId="77777777" w:rsidR="006A6C4B" w:rsidRPr="004C213F" w:rsidRDefault="007159A6" w:rsidP="005A4E11">
      <w:pPr>
        <w:autoSpaceDE w:val="0"/>
        <w:autoSpaceDN w:val="0"/>
        <w:adjustRightInd w:val="0"/>
      </w:pPr>
      <w:r>
        <w:rPr>
          <w:rFonts w:ascii="Times New Roman" w:hAnsi="Times New Roman" w:cs="Times New Roman"/>
        </w:rPr>
        <w:t>Услуги по Техническому сопровождению Объекта включают в себя:</w:t>
      </w:r>
    </w:p>
    <w:p w14:paraId="06566C5F" w14:textId="77777777" w:rsidR="006A6C4B" w:rsidRPr="004C213F" w:rsidRDefault="007159A6" w:rsidP="005A4E11">
      <w:pPr>
        <w:autoSpaceDE w:val="0"/>
        <w:autoSpaceDN w:val="0"/>
        <w:adjustRightInd w:val="0"/>
      </w:pPr>
      <w:r>
        <w:rPr>
          <w:rFonts w:ascii="Times New Roman" w:hAnsi="Times New Roman" w:cs="Times New Roman"/>
        </w:rPr>
        <w:t>- мониторинг и выявление неисправного Оборудования (светильников);</w:t>
      </w:r>
    </w:p>
    <w:p w14:paraId="3C883E45" w14:textId="77777777" w:rsidR="006A6C4B" w:rsidRPr="004C213F" w:rsidRDefault="007159A6" w:rsidP="005A4E11">
      <w:pPr>
        <w:autoSpaceDE w:val="0"/>
        <w:autoSpaceDN w:val="0"/>
        <w:adjustRightInd w:val="0"/>
        <w:jc w:val="both"/>
      </w:pPr>
      <w:r>
        <w:rPr>
          <w:rFonts w:ascii="Times New Roman" w:hAnsi="Times New Roman" w:cs="Times New Roman"/>
        </w:rPr>
        <w:t>- информирование Заказчика о выявлении неисправного Оборудования (светильников);</w:t>
      </w:r>
    </w:p>
    <w:p w14:paraId="51C9BB07" w14:textId="77777777" w:rsidR="006A6C4B" w:rsidRPr="004C213F" w:rsidRDefault="007159A6" w:rsidP="005A4E11">
      <w:pPr>
        <w:autoSpaceDE w:val="0"/>
        <w:autoSpaceDN w:val="0"/>
        <w:adjustRightInd w:val="0"/>
        <w:jc w:val="both"/>
      </w:pPr>
      <w:r>
        <w:rPr>
          <w:rFonts w:ascii="Times New Roman" w:hAnsi="Times New Roman" w:cs="Times New Roman"/>
        </w:rPr>
        <w:t>- отслеживать и контролировать все подключения дополнительных энергопотребляющих установок потребителей (в том числе несанкционированных), и принимать меры при обнаружении таких подключений для исключения потребления электрической энергии в целях, не связанных с наружным (уличным) освещением либо учитывать их при определении размера экономии электрической энергии, достигнутого в отчетном периоде, с учетом изменений факторов, оказывающих влияние на объем потребления электрической энергии системой наружного освещения;</w:t>
      </w:r>
    </w:p>
    <w:p w14:paraId="4318CCD7" w14:textId="77777777" w:rsidR="006A6C4B" w:rsidRPr="004C213F" w:rsidRDefault="007159A6" w:rsidP="005A4E11">
      <w:pPr>
        <w:autoSpaceDE w:val="0"/>
        <w:autoSpaceDN w:val="0"/>
        <w:adjustRightInd w:val="0"/>
        <w:jc w:val="both"/>
      </w:pPr>
      <w:r>
        <w:rPr>
          <w:rFonts w:ascii="Times New Roman" w:hAnsi="Times New Roman" w:cs="Times New Roman"/>
        </w:rPr>
        <w:t>- учет фактически сэкономленного энергетического ресурса в натуральном выражении,</w:t>
      </w:r>
    </w:p>
    <w:p w14:paraId="29773105" w14:textId="77777777" w:rsidR="006A6C4B" w:rsidRPr="004C213F" w:rsidRDefault="007159A6" w:rsidP="005A4E11">
      <w:pPr>
        <w:autoSpaceDE w:val="0"/>
        <w:autoSpaceDN w:val="0"/>
        <w:adjustRightInd w:val="0"/>
        <w:jc w:val="both"/>
      </w:pPr>
      <w:r>
        <w:rPr>
          <w:rFonts w:ascii="Times New Roman" w:hAnsi="Times New Roman" w:cs="Times New Roman"/>
        </w:rPr>
        <w:t>оформление Акта определения величины экономии энергетического ресурса, за отчетный</w:t>
      </w:r>
    </w:p>
    <w:p w14:paraId="5CA04948" w14:textId="77777777" w:rsidR="006A6C4B" w:rsidRPr="004C213F" w:rsidRDefault="007159A6" w:rsidP="005A4E11">
      <w:pPr>
        <w:autoSpaceDE w:val="0"/>
        <w:autoSpaceDN w:val="0"/>
        <w:adjustRightInd w:val="0"/>
        <w:jc w:val="both"/>
      </w:pPr>
      <w:r>
        <w:rPr>
          <w:rFonts w:ascii="Times New Roman" w:hAnsi="Times New Roman" w:cs="Times New Roman"/>
        </w:rPr>
        <w:t>период (год).</w:t>
      </w:r>
    </w:p>
    <w:p w14:paraId="0C283F67" w14:textId="77777777" w:rsidR="006A6C4B" w:rsidRPr="004C213F" w:rsidRDefault="007159A6" w:rsidP="005A4E11">
      <w:pPr>
        <w:autoSpaceDE w:val="0"/>
        <w:autoSpaceDN w:val="0"/>
        <w:adjustRightInd w:val="0"/>
        <w:jc w:val="both"/>
      </w:pPr>
      <w:r>
        <w:rPr>
          <w:rFonts w:ascii="Times New Roman" w:hAnsi="Times New Roman" w:cs="Times New Roman"/>
        </w:rPr>
        <w:t>Услуги по Техническому сопровождению Объекта оказываются Подрядчиком с даты подписания Сторонами Акта приемки Объекта по 31.08.2027г.</w:t>
      </w:r>
    </w:p>
    <w:p w14:paraId="7F1509A3" w14:textId="77777777" w:rsidR="006A6C4B" w:rsidRPr="004C213F" w:rsidRDefault="007159A6" w:rsidP="00F10D7F">
      <w:pPr>
        <w:pStyle w:val="afff4"/>
        <w:ind w:left="850" w:firstLine="566"/>
        <w:jc w:val="both"/>
      </w:pPr>
      <w:r>
        <w:rPr>
          <w:rFonts w:ascii="Times New Roman" w:hAnsi="Times New Roman"/>
          <w:b/>
          <w:sz w:val="24"/>
          <w:szCs w:val="24"/>
        </w:rPr>
        <w:t>11</w:t>
      </w:r>
      <w:r>
        <w:rPr>
          <w:rFonts w:ascii="Times New Roman" w:hAnsi="Times New Roman"/>
          <w:sz w:val="24"/>
          <w:szCs w:val="24"/>
        </w:rPr>
        <w:t xml:space="preserve">. После выполнения Работ, Объект должен обеспечивать: </w:t>
      </w:r>
    </w:p>
    <w:p w14:paraId="651FAD65" w14:textId="77777777" w:rsidR="006A6C4B" w:rsidRPr="004C213F" w:rsidRDefault="007159A6" w:rsidP="005A4E11">
      <w:pPr>
        <w:autoSpaceDE w:val="0"/>
        <w:autoSpaceDN w:val="0"/>
        <w:adjustRightInd w:val="0"/>
      </w:pPr>
      <w:r>
        <w:rPr>
          <w:rFonts w:ascii="Times New Roman" w:hAnsi="Times New Roman" w:cs="Times New Roman"/>
        </w:rPr>
        <w:lastRenderedPageBreak/>
        <w:t xml:space="preserve">- средний уровень освещенности исходя из норм средней яркости усовершенствованных покрытий и средней горизонтальной освещенности покрытий согласно Классификации улично-дорожной сети городских поселений, определённым в Своде правил СП 52.13330.2016 "СНиП 23-05-95*. Естественное и искусственное освещение" (утв. приказом Министерства строительства и жилищно-коммунального хозяйства РФ от 7 ноября 2016 г. № 777/пp) при условии обеспечения размещения элементов наружного (уличного) освещения (опоры освещения и т.д.), их характеристик и расположения вдоль автодорог, в парковых и внутриквартальных территориях в соответствии с ГОСТами Российской Федерации, применяемыми к таким объектам, до выполнения Работ. </w:t>
      </w:r>
    </w:p>
    <w:p w14:paraId="0B4BED36" w14:textId="77777777" w:rsidR="006A6C4B" w:rsidRPr="004C213F" w:rsidRDefault="007159A6" w:rsidP="005A4E11">
      <w:pPr>
        <w:autoSpaceDE w:val="0"/>
        <w:autoSpaceDN w:val="0"/>
        <w:adjustRightInd w:val="0"/>
      </w:pPr>
      <w:r>
        <w:rPr>
          <w:rFonts w:ascii="Times New Roman" w:hAnsi="Times New Roman" w:cs="Times New Roman"/>
        </w:rPr>
        <w:t>- снижение объема потребления электрической энергии, при эксплуатации Объекта, в объемах, указанных в разделе 2 настоящего Технического задания.</w:t>
      </w:r>
    </w:p>
    <w:p w14:paraId="7AD7EB35" w14:textId="77777777" w:rsidR="006A6C4B" w:rsidRDefault="006A6C4B" w:rsidP="004C213F">
      <w:pPr>
        <w:rPr>
          <w:rFonts w:ascii="Times New Roman" w:eastAsia="Times New Roman" w:hAnsi="Times New Roman" w:cs="Times New Roman"/>
          <w:bCs/>
          <w:iCs/>
          <w:color w:val="000000" w:themeColor="text1"/>
          <w:sz w:val="26"/>
          <w:szCs w:val="26"/>
          <w:lang w:eastAsia="ru-RU"/>
        </w:rPr>
      </w:pPr>
    </w:p>
    <w:tbl>
      <w:tblPr>
        <w:tblStyle w:val="afff6"/>
        <w:tblW w:w="9781" w:type="dxa"/>
        <w:tblLook w:val="04A0" w:firstRow="1" w:lastRow="0" w:firstColumn="1" w:lastColumn="0" w:noHBand="0" w:noVBand="1"/>
      </w:tblPr>
      <w:tblGrid>
        <w:gridCol w:w="4962"/>
        <w:gridCol w:w="4819"/>
      </w:tblGrid>
      <w:tr w:rsidR="006A6C4B" w14:paraId="144679B8" w14:textId="77777777" w:rsidTr="004C213F">
        <w:tc>
          <w:tcPr>
            <w:tcW w:w="4961" w:type="dxa"/>
            <w:tcBorders>
              <w:top w:val="nil"/>
              <w:left w:val="nil"/>
              <w:bottom w:val="nil"/>
              <w:right w:val="nil"/>
            </w:tcBorders>
            <w:shd w:val="clear" w:color="auto" w:fill="auto"/>
          </w:tcPr>
          <w:p w14:paraId="4867521B" w14:textId="77777777"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3EC5A768" w14:textId="77777777"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3FB41334"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Заместитель генерального директора - директор по работе с корпоративным и государственным сегментами ПАО «Башинформсвязь»</w:t>
            </w:r>
          </w:p>
          <w:p w14:paraId="7A51843C" w14:textId="77777777"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_______________________ / А.С. Борисов/</w:t>
            </w:r>
          </w:p>
        </w:tc>
        <w:tc>
          <w:tcPr>
            <w:tcW w:w="4819" w:type="dxa"/>
            <w:tcBorders>
              <w:top w:val="nil"/>
              <w:left w:val="nil"/>
              <w:bottom w:val="nil"/>
              <w:right w:val="nil"/>
            </w:tcBorders>
            <w:shd w:val="clear" w:color="auto" w:fill="auto"/>
          </w:tcPr>
          <w:p w14:paraId="244AE38A" w14:textId="77777777"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ПОДРЯДЧИК</w:t>
            </w:r>
          </w:p>
          <w:p w14:paraId="6807F4C8" w14:textId="77777777"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6EB8523F" w14:textId="77777777" w:rsidR="006A6C4B" w:rsidRDefault="006A6C4B">
      <w:pPr>
        <w:spacing w:after="0" w:line="240" w:lineRule="auto"/>
        <w:ind w:left="284"/>
        <w:jc w:val="both"/>
        <w:rPr>
          <w:rFonts w:ascii="Times New Roman" w:eastAsia="Times New Roman" w:hAnsi="Times New Roman" w:cs="Times New Roman"/>
          <w:bCs/>
          <w:iCs/>
          <w:color w:val="000000" w:themeColor="text1"/>
          <w:sz w:val="26"/>
          <w:szCs w:val="26"/>
          <w:lang w:eastAsia="ru-RU"/>
        </w:rPr>
      </w:pPr>
    </w:p>
    <w:p w14:paraId="303822E3" w14:textId="77777777" w:rsidR="006A6C4B" w:rsidRDefault="007159A6">
      <w:pPr>
        <w:rPr>
          <w:rFonts w:ascii="Times New Roman" w:eastAsia="Times New Roman" w:hAnsi="Times New Roman" w:cs="Times New Roman"/>
          <w:bCs/>
          <w:iCs/>
          <w:color w:val="000000" w:themeColor="text1"/>
          <w:sz w:val="26"/>
          <w:szCs w:val="26"/>
          <w:lang w:eastAsia="ru-RU"/>
        </w:rPr>
      </w:pPr>
      <w:bookmarkStart w:id="32" w:name="Приложение_3"/>
      <w:r w:rsidRPr="004C213F">
        <w:br w:type="page"/>
      </w:r>
    </w:p>
    <w:p w14:paraId="749F3CCC"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1BEC5240"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Приложение № 3</w:t>
      </w:r>
    </w:p>
    <w:bookmarkEnd w:id="32"/>
    <w:p w14:paraId="541C29B4"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к Договору № ____________    </w:t>
      </w:r>
    </w:p>
    <w:p w14:paraId="5778D108"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 от « __ » ___________ 202___г.</w:t>
      </w:r>
    </w:p>
    <w:p w14:paraId="50F7F64C" w14:textId="77777777" w:rsidR="006A6C4B" w:rsidRDefault="006A6C4B">
      <w:pPr>
        <w:ind w:left="284"/>
        <w:jc w:val="center"/>
        <w:rPr>
          <w:rFonts w:ascii="Times New Roman" w:hAnsi="Times New Roman" w:cs="Times New Roman"/>
          <w:b/>
          <w:iCs/>
          <w:sz w:val="26"/>
          <w:szCs w:val="26"/>
        </w:rPr>
      </w:pPr>
    </w:p>
    <w:p w14:paraId="53B0AC02" w14:textId="77777777" w:rsidR="006A6C4B" w:rsidRDefault="007159A6">
      <w:pPr>
        <w:ind w:left="284"/>
        <w:jc w:val="center"/>
        <w:rPr>
          <w:rFonts w:ascii="Times New Roman" w:hAnsi="Times New Roman" w:cs="Times New Roman"/>
          <w:b/>
          <w:iCs/>
          <w:sz w:val="26"/>
          <w:szCs w:val="26"/>
        </w:rPr>
      </w:pPr>
      <w:r>
        <w:rPr>
          <w:rFonts w:ascii="Times New Roman" w:hAnsi="Times New Roman" w:cs="Times New Roman"/>
          <w:b/>
          <w:iCs/>
          <w:sz w:val="26"/>
          <w:szCs w:val="26"/>
        </w:rPr>
        <w:t>Расчет Цены Договора</w:t>
      </w: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6"/>
        <w:gridCol w:w="2519"/>
        <w:gridCol w:w="2174"/>
        <w:gridCol w:w="2363"/>
        <w:gridCol w:w="1658"/>
      </w:tblGrid>
      <w:tr w:rsidR="00F10D7F" w14:paraId="7E08889C" w14:textId="77777777">
        <w:trPr>
          <w:trHeight w:val="1159"/>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39FDE" w14:textId="77777777" w:rsidR="006A6C4B" w:rsidRDefault="007159A6">
            <w:pPr>
              <w:ind w:left="284"/>
              <w:jc w:val="both"/>
              <w:rPr>
                <w:rFonts w:ascii="Times New Roman" w:hAnsi="Times New Roman" w:cs="Times New Roman"/>
                <w:bCs/>
                <w:sz w:val="26"/>
                <w:szCs w:val="26"/>
              </w:rPr>
            </w:pPr>
            <w:r>
              <w:rPr>
                <w:rFonts w:ascii="Times New Roman" w:hAnsi="Times New Roman" w:cs="Times New Roman"/>
                <w:bCs/>
                <w:sz w:val="26"/>
                <w:szCs w:val="26"/>
              </w:rPr>
              <w:t>№ п.п.</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8EB01" w14:textId="77777777" w:rsidR="006A6C4B" w:rsidRDefault="007159A6">
            <w:pPr>
              <w:ind w:left="284"/>
              <w:jc w:val="both"/>
              <w:rPr>
                <w:rFonts w:ascii="Times New Roman" w:hAnsi="Times New Roman" w:cs="Times New Roman"/>
                <w:bCs/>
                <w:sz w:val="26"/>
                <w:szCs w:val="26"/>
              </w:rPr>
            </w:pPr>
            <w:r>
              <w:rPr>
                <w:rFonts w:ascii="Times New Roman" w:hAnsi="Times New Roman" w:cs="Times New Roman"/>
                <w:bCs/>
                <w:sz w:val="26"/>
                <w:szCs w:val="26"/>
              </w:rPr>
              <w:t>Площадка</w:t>
            </w:r>
          </w:p>
        </w:tc>
        <w:tc>
          <w:tcPr>
            <w:tcW w:w="18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C59A8" w14:textId="461AF1E7" w:rsidR="006A6C4B" w:rsidRDefault="007159A6">
            <w:pPr>
              <w:ind w:left="284"/>
              <w:jc w:val="center"/>
              <w:rPr>
                <w:rFonts w:ascii="Times New Roman" w:hAnsi="Times New Roman" w:cs="Times New Roman"/>
                <w:bCs/>
                <w:sz w:val="26"/>
                <w:szCs w:val="26"/>
              </w:rPr>
            </w:pPr>
            <w:r>
              <w:rPr>
                <w:rFonts w:ascii="Times New Roman" w:hAnsi="Times New Roman" w:cs="Times New Roman"/>
                <w:bCs/>
                <w:sz w:val="26"/>
                <w:szCs w:val="26"/>
              </w:rPr>
              <w:t>Стоимость Работ, включая стоимость Материалов и Оборудования, руб. с НДС</w:t>
            </w:r>
            <w:r w:rsidR="00F214B2">
              <w:rPr>
                <w:rFonts w:ascii="Times New Roman" w:hAnsi="Times New Roman" w:cs="Times New Roman"/>
                <w:bCs/>
                <w:sz w:val="26"/>
                <w:szCs w:val="26"/>
              </w:rPr>
              <w:t xml:space="preserve"> (80% цены договора)</w:t>
            </w:r>
          </w:p>
        </w:tc>
        <w:tc>
          <w:tcPr>
            <w:tcW w:w="19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3CF9F" w14:textId="77777777" w:rsidR="006A6C4B" w:rsidRDefault="007159A6">
            <w:pPr>
              <w:ind w:left="284"/>
              <w:jc w:val="center"/>
              <w:rPr>
                <w:rFonts w:ascii="Times New Roman" w:hAnsi="Times New Roman" w:cs="Times New Roman"/>
                <w:bCs/>
                <w:sz w:val="26"/>
                <w:szCs w:val="26"/>
              </w:rPr>
            </w:pPr>
            <w:r>
              <w:rPr>
                <w:rFonts w:ascii="Times New Roman" w:hAnsi="Times New Roman" w:cs="Times New Roman"/>
                <w:bCs/>
                <w:sz w:val="26"/>
                <w:szCs w:val="26"/>
              </w:rPr>
              <w:t>Стоимость услуг по Техническому сопровождению, руб. с НДС</w:t>
            </w:r>
          </w:p>
          <w:p w14:paraId="2AC86922" w14:textId="27A3FA3D" w:rsidR="00F214B2" w:rsidRDefault="00F214B2">
            <w:pPr>
              <w:ind w:left="284"/>
              <w:jc w:val="center"/>
              <w:rPr>
                <w:rFonts w:ascii="Times New Roman" w:hAnsi="Times New Roman" w:cs="Times New Roman"/>
                <w:bCs/>
                <w:sz w:val="26"/>
                <w:szCs w:val="26"/>
              </w:rPr>
            </w:pPr>
            <w:r>
              <w:rPr>
                <w:rFonts w:ascii="Times New Roman" w:hAnsi="Times New Roman" w:cs="Times New Roman"/>
                <w:bCs/>
                <w:sz w:val="26"/>
                <w:szCs w:val="26"/>
              </w:rPr>
              <w:t>(20% цены договора)</w:t>
            </w:r>
          </w:p>
        </w:tc>
        <w:tc>
          <w:tcPr>
            <w:tcW w:w="1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614CA" w14:textId="77777777" w:rsidR="006A6C4B" w:rsidRDefault="007159A6">
            <w:pPr>
              <w:ind w:left="284"/>
              <w:jc w:val="center"/>
              <w:rPr>
                <w:rFonts w:ascii="Times New Roman" w:hAnsi="Times New Roman" w:cs="Times New Roman"/>
                <w:bCs/>
                <w:sz w:val="26"/>
                <w:szCs w:val="26"/>
              </w:rPr>
            </w:pPr>
            <w:r>
              <w:rPr>
                <w:rFonts w:ascii="Times New Roman" w:hAnsi="Times New Roman" w:cs="Times New Roman"/>
                <w:bCs/>
                <w:sz w:val="26"/>
                <w:szCs w:val="26"/>
              </w:rPr>
              <w:t>Итого, Цена Договора, руб. с НДС</w:t>
            </w:r>
          </w:p>
        </w:tc>
      </w:tr>
      <w:tr w:rsidR="00F10D7F" w14:paraId="33F36D42" w14:textId="77777777">
        <w:trPr>
          <w:trHeight w:val="797"/>
          <w:jc w:val="center"/>
        </w:trPr>
        <w:tc>
          <w:tcPr>
            <w:tcW w:w="9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DB2D9" w14:textId="77777777" w:rsidR="006A6C4B" w:rsidRDefault="007159A6">
            <w:pPr>
              <w:ind w:left="284"/>
              <w:jc w:val="both"/>
              <w:rPr>
                <w:rFonts w:ascii="Times New Roman" w:hAnsi="Times New Roman" w:cs="Times New Roman"/>
                <w:sz w:val="26"/>
                <w:szCs w:val="26"/>
              </w:rPr>
            </w:pPr>
            <w:r>
              <w:rPr>
                <w:rFonts w:ascii="Times New Roman" w:hAnsi="Times New Roman" w:cs="Times New Roman"/>
                <w:sz w:val="26"/>
                <w:szCs w:val="26"/>
              </w:rPr>
              <w:t>1</w:t>
            </w:r>
          </w:p>
        </w:tc>
        <w:tc>
          <w:tcPr>
            <w:tcW w:w="29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2F126" w14:textId="77777777" w:rsidR="006A6C4B" w:rsidRDefault="007159A6">
            <w:pPr>
              <w:ind w:left="284"/>
              <w:jc w:val="both"/>
              <w:rPr>
                <w:rFonts w:ascii="Times New Roman" w:hAnsi="Times New Roman" w:cs="Times New Roman"/>
                <w:b/>
                <w:bCs/>
                <w:sz w:val="26"/>
                <w:szCs w:val="26"/>
              </w:rPr>
            </w:pPr>
            <w:r>
              <w:rPr>
                <w:rFonts w:ascii="Times New Roman" w:eastAsia="Arial Unicode MS" w:hAnsi="Times New Roman" w:cs="Times New Roman"/>
                <w:sz w:val="26"/>
                <w:szCs w:val="26"/>
              </w:rPr>
              <w:t>Система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tc>
        <w:tc>
          <w:tcPr>
            <w:tcW w:w="1837" w:type="dxa"/>
            <w:tcBorders>
              <w:top w:val="single" w:sz="4" w:space="0" w:color="000000"/>
              <w:left w:val="single" w:sz="4" w:space="0" w:color="000000"/>
              <w:bottom w:val="single" w:sz="4" w:space="0" w:color="000000"/>
              <w:right w:val="single" w:sz="4" w:space="0" w:color="000000"/>
            </w:tcBorders>
            <w:shd w:val="clear" w:color="auto" w:fill="auto"/>
          </w:tcPr>
          <w:p w14:paraId="3B99E8C4" w14:textId="77777777" w:rsidR="006A6C4B" w:rsidRDefault="006A6C4B">
            <w:pPr>
              <w:ind w:left="284"/>
              <w:jc w:val="center"/>
              <w:rPr>
                <w:rFonts w:ascii="Times New Roman" w:hAnsi="Times New Roman" w:cs="Times New Roman"/>
                <w:sz w:val="26"/>
                <w:szCs w:val="26"/>
              </w:rPr>
            </w:pP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14:paraId="1A837641" w14:textId="77777777" w:rsidR="006A6C4B" w:rsidRDefault="006A6C4B">
            <w:pPr>
              <w:ind w:left="284"/>
              <w:jc w:val="center"/>
              <w:rPr>
                <w:rFonts w:ascii="Times New Roman" w:hAnsi="Times New Roman" w:cs="Times New Roman"/>
                <w:sz w:val="26"/>
                <w:szCs w:val="26"/>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405C674B" w14:textId="77777777" w:rsidR="006A6C4B" w:rsidRDefault="006A6C4B">
            <w:pPr>
              <w:ind w:left="284"/>
              <w:jc w:val="center"/>
              <w:rPr>
                <w:rFonts w:ascii="Times New Roman" w:hAnsi="Times New Roman" w:cs="Times New Roman"/>
                <w:sz w:val="26"/>
                <w:szCs w:val="26"/>
              </w:rPr>
            </w:pPr>
          </w:p>
        </w:tc>
      </w:tr>
    </w:tbl>
    <w:p w14:paraId="1CB33B9E" w14:textId="77777777" w:rsidR="006A6C4B"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tbl>
      <w:tblPr>
        <w:tblStyle w:val="afff6"/>
        <w:tblW w:w="9781" w:type="dxa"/>
        <w:tblLook w:val="04A0" w:firstRow="1" w:lastRow="0" w:firstColumn="1" w:lastColumn="0" w:noHBand="0" w:noVBand="1"/>
      </w:tblPr>
      <w:tblGrid>
        <w:gridCol w:w="4962"/>
        <w:gridCol w:w="4819"/>
      </w:tblGrid>
      <w:tr w:rsidR="006A6C4B" w14:paraId="3E03DD41" w14:textId="77777777" w:rsidTr="004C213F">
        <w:tc>
          <w:tcPr>
            <w:tcW w:w="4961" w:type="dxa"/>
            <w:tcBorders>
              <w:top w:val="nil"/>
              <w:left w:val="nil"/>
              <w:bottom w:val="nil"/>
              <w:right w:val="nil"/>
            </w:tcBorders>
            <w:shd w:val="clear" w:color="auto" w:fill="auto"/>
          </w:tcPr>
          <w:p w14:paraId="2302F08C" w14:textId="77777777"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42D2DDA9" w14:textId="77777777"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2E8E7C14"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Заместитель генерального директора - директор по работе с корпоративным и государственным сегментами ПАО «Башинформсвязь»</w:t>
            </w:r>
          </w:p>
          <w:p w14:paraId="2B3AE362"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_______________________ / </w:t>
            </w:r>
          </w:p>
          <w:p w14:paraId="0D31F175" w14:textId="77777777"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А.С. Борисов/</w:t>
            </w:r>
          </w:p>
        </w:tc>
        <w:tc>
          <w:tcPr>
            <w:tcW w:w="4819" w:type="dxa"/>
            <w:tcBorders>
              <w:top w:val="nil"/>
              <w:left w:val="nil"/>
              <w:bottom w:val="nil"/>
              <w:right w:val="nil"/>
            </w:tcBorders>
            <w:shd w:val="clear" w:color="auto" w:fill="auto"/>
          </w:tcPr>
          <w:p w14:paraId="5008DA96" w14:textId="77777777"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ПОДРЯДЧИК</w:t>
            </w:r>
          </w:p>
          <w:p w14:paraId="7EB69876" w14:textId="77777777"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354BE027" w14:textId="77777777" w:rsidR="006A6C4B" w:rsidRDefault="006A6C4B">
      <w:pPr>
        <w:spacing w:after="0" w:line="240" w:lineRule="auto"/>
        <w:ind w:left="284"/>
        <w:jc w:val="both"/>
        <w:rPr>
          <w:rFonts w:ascii="Times New Roman" w:eastAsia="Times New Roman" w:hAnsi="Times New Roman" w:cs="Times New Roman"/>
          <w:bCs/>
          <w:iCs/>
          <w:color w:val="000000" w:themeColor="text1"/>
          <w:sz w:val="24"/>
          <w:szCs w:val="24"/>
          <w:lang w:eastAsia="ru-RU"/>
        </w:rPr>
      </w:pPr>
    </w:p>
    <w:p w14:paraId="3AE31455" w14:textId="77777777" w:rsidR="006A6C4B" w:rsidRPr="004C213F" w:rsidRDefault="006A6C4B">
      <w:pPr>
        <w:spacing w:after="0" w:line="240" w:lineRule="auto"/>
        <w:ind w:left="284"/>
        <w:jc w:val="both"/>
        <w:rPr>
          <w:rFonts w:ascii="Times New Roman" w:hAnsi="Times New Roman"/>
          <w:color w:val="000000" w:themeColor="text1"/>
          <w:sz w:val="24"/>
        </w:rPr>
        <w:sectPr w:rsidR="006A6C4B" w:rsidRPr="004C213F" w:rsidSect="0014509C">
          <w:headerReference w:type="even" r:id="rId14"/>
          <w:headerReference w:type="default" r:id="rId15"/>
          <w:footerReference w:type="default" r:id="rId16"/>
          <w:pgSz w:w="11906" w:h="16838"/>
          <w:pgMar w:top="1134" w:right="851" w:bottom="851" w:left="1418" w:header="720" w:footer="720" w:gutter="0"/>
          <w:cols w:space="720"/>
          <w:formProt w:val="0"/>
          <w:docGrid w:linePitch="326" w:charSpace="4096"/>
        </w:sectPr>
      </w:pPr>
    </w:p>
    <w:p w14:paraId="348FC464"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bookmarkStart w:id="33" w:name="Приложение_5"/>
      <w:r>
        <w:rPr>
          <w:rFonts w:ascii="Times New Roman" w:eastAsia="Times New Roman" w:hAnsi="Times New Roman" w:cs="Times New Roman"/>
          <w:bCs/>
          <w:iCs/>
          <w:color w:val="000000" w:themeColor="text1"/>
          <w:sz w:val="26"/>
          <w:szCs w:val="26"/>
          <w:lang w:eastAsia="ru-RU"/>
        </w:rPr>
        <w:lastRenderedPageBreak/>
        <w:t>Приложение №</w:t>
      </w:r>
      <w:bookmarkEnd w:id="33"/>
      <w:r>
        <w:rPr>
          <w:rFonts w:ascii="Times New Roman" w:eastAsia="Times New Roman" w:hAnsi="Times New Roman" w:cs="Times New Roman"/>
          <w:bCs/>
          <w:iCs/>
          <w:color w:val="000000" w:themeColor="text1"/>
          <w:sz w:val="26"/>
          <w:szCs w:val="26"/>
          <w:lang w:eastAsia="ru-RU"/>
        </w:rPr>
        <w:t>4</w:t>
      </w:r>
    </w:p>
    <w:p w14:paraId="0A6DFD0F"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к Договору № ____________</w:t>
      </w:r>
    </w:p>
    <w:p w14:paraId="3891DBED"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 от « __ » ___________ 202___г.</w:t>
      </w:r>
    </w:p>
    <w:p w14:paraId="4EAEE4C5" w14:textId="77A3A960" w:rsidR="006A6C4B" w:rsidRDefault="006A6C4B">
      <w:pPr>
        <w:tabs>
          <w:tab w:val="left" w:pos="6735"/>
        </w:tabs>
        <w:spacing w:after="0" w:line="240" w:lineRule="auto"/>
        <w:ind w:left="284"/>
        <w:jc w:val="both"/>
        <w:rPr>
          <w:rFonts w:ascii="Times New Roman" w:eastAsia="Times New Roman" w:hAnsi="Times New Roman" w:cs="Times New Roman"/>
          <w:iCs/>
          <w:caps/>
          <w:color w:val="000000" w:themeColor="text1"/>
          <w:sz w:val="26"/>
          <w:szCs w:val="26"/>
          <w:lang w:eastAsia="ru-RU"/>
        </w:rPr>
      </w:pPr>
    </w:p>
    <w:p w14:paraId="268B32F5" w14:textId="77777777" w:rsidR="006A6C4B" w:rsidRDefault="007159A6" w:rsidP="004C213F">
      <w:pPr>
        <w:spacing w:after="0" w:line="240" w:lineRule="auto"/>
        <w:ind w:left="284"/>
        <w:jc w:val="center"/>
        <w:rPr>
          <w:rFonts w:ascii="Times New Roman" w:eastAsia="Times New Roman" w:hAnsi="Times New Roman" w:cs="Times New Roman"/>
          <w:b/>
          <w:color w:val="000000" w:themeColor="text1"/>
          <w:sz w:val="26"/>
          <w:szCs w:val="26"/>
        </w:rPr>
      </w:pPr>
      <w:r>
        <w:rPr>
          <w:rFonts w:ascii="Times New Roman" w:eastAsia="Times New Roman" w:hAnsi="Times New Roman" w:cs="Times New Roman"/>
          <w:b/>
          <w:color w:val="000000" w:themeColor="text1"/>
          <w:sz w:val="26"/>
          <w:szCs w:val="26"/>
        </w:rPr>
        <w:t>График исполнения обязательств</w:t>
      </w:r>
    </w:p>
    <w:p w14:paraId="452EAF3B" w14:textId="77777777" w:rsidR="006A6C4B" w:rsidRDefault="006A6C4B" w:rsidP="004C213F">
      <w:pPr>
        <w:spacing w:after="0" w:line="240" w:lineRule="auto"/>
        <w:ind w:left="284"/>
        <w:jc w:val="both"/>
        <w:rPr>
          <w:rFonts w:ascii="Times New Roman" w:eastAsia="Times New Roman" w:hAnsi="Times New Roman" w:cs="Times New Roman"/>
          <w:b/>
          <w:color w:val="000000" w:themeColor="text1"/>
          <w:sz w:val="26"/>
          <w:szCs w:val="26"/>
        </w:rPr>
      </w:pPr>
    </w:p>
    <w:p w14:paraId="2B053630"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tbl>
      <w:tblPr>
        <w:tblW w:w="101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666"/>
        <w:gridCol w:w="6274"/>
        <w:gridCol w:w="3198"/>
      </w:tblGrid>
      <w:tr w:rsidR="006A6C4B" w14:paraId="3BBB237B" w14:textId="77777777" w:rsidTr="004C213F">
        <w:trPr>
          <w:trHeight w:val="1028"/>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01FC9B6B" w14:textId="77777777" w:rsidR="006A6C4B" w:rsidRDefault="007159A6">
            <w:pPr>
              <w:spacing w:line="264" w:lineRule="auto"/>
              <w:jc w:val="center"/>
              <w:rPr>
                <w:rFonts w:ascii="Times New Roman" w:eastAsia="Calibri" w:hAnsi="Times New Roman" w:cs="Times New Roman"/>
                <w:b/>
                <w:bCs/>
              </w:rPr>
            </w:pPr>
            <w:r>
              <w:rPr>
                <w:rFonts w:ascii="Times New Roman" w:eastAsia="Calibri" w:hAnsi="Times New Roman" w:cs="Times New Roman"/>
                <w:b/>
                <w:bCs/>
              </w:rPr>
              <w:t>№ п/п</w:t>
            </w:r>
          </w:p>
        </w:tc>
        <w:tc>
          <w:tcPr>
            <w:tcW w:w="6274" w:type="dxa"/>
            <w:tcBorders>
              <w:top w:val="single" w:sz="4" w:space="0" w:color="000000"/>
              <w:bottom w:val="single" w:sz="4" w:space="0" w:color="000000"/>
              <w:right w:val="single" w:sz="4" w:space="0" w:color="000000"/>
            </w:tcBorders>
            <w:shd w:val="clear" w:color="auto" w:fill="auto"/>
          </w:tcPr>
          <w:p w14:paraId="52E31264" w14:textId="77777777" w:rsidR="006A6C4B" w:rsidRDefault="007159A6">
            <w:pPr>
              <w:spacing w:line="264" w:lineRule="auto"/>
              <w:jc w:val="center"/>
              <w:rPr>
                <w:rFonts w:ascii="Times New Roman" w:eastAsia="Calibri" w:hAnsi="Times New Roman" w:cs="Times New Roman"/>
                <w:b/>
                <w:bCs/>
              </w:rPr>
            </w:pPr>
            <w:r>
              <w:rPr>
                <w:rFonts w:ascii="Times New Roman" w:eastAsia="Calibri" w:hAnsi="Times New Roman" w:cs="Times New Roman"/>
                <w:b/>
                <w:bCs/>
              </w:rPr>
              <w:t>Мероприятия</w:t>
            </w:r>
          </w:p>
        </w:tc>
        <w:tc>
          <w:tcPr>
            <w:tcW w:w="3198" w:type="dxa"/>
            <w:tcBorders>
              <w:top w:val="single" w:sz="4" w:space="0" w:color="000000"/>
              <w:bottom w:val="single" w:sz="4" w:space="0" w:color="000000"/>
              <w:right w:val="single" w:sz="4" w:space="0" w:color="000000"/>
            </w:tcBorders>
            <w:shd w:val="clear" w:color="auto" w:fill="auto"/>
          </w:tcPr>
          <w:p w14:paraId="6C455AD9" w14:textId="77777777" w:rsidR="006A6C4B" w:rsidRDefault="007159A6">
            <w:pPr>
              <w:spacing w:line="264" w:lineRule="auto"/>
              <w:jc w:val="center"/>
              <w:rPr>
                <w:rFonts w:ascii="Times New Roman" w:eastAsia="Calibri" w:hAnsi="Times New Roman" w:cs="Times New Roman"/>
                <w:b/>
                <w:bCs/>
              </w:rPr>
            </w:pPr>
            <w:r>
              <w:rPr>
                <w:rFonts w:ascii="Times New Roman" w:eastAsia="Calibri" w:hAnsi="Times New Roman" w:cs="Times New Roman"/>
                <w:b/>
                <w:bCs/>
              </w:rPr>
              <w:t>Срок выполнения Работ</w:t>
            </w:r>
          </w:p>
        </w:tc>
      </w:tr>
      <w:tr w:rsidR="00F10D7F" w14:paraId="6DC209C5" w14:textId="77777777">
        <w:trPr>
          <w:trHeight w:val="834"/>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154CE7D9"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1</w:t>
            </w:r>
          </w:p>
        </w:tc>
        <w:tc>
          <w:tcPr>
            <w:tcW w:w="6274" w:type="dxa"/>
            <w:tcBorders>
              <w:top w:val="single" w:sz="4" w:space="0" w:color="000000"/>
              <w:bottom w:val="single" w:sz="4" w:space="0" w:color="000000"/>
              <w:right w:val="single" w:sz="4" w:space="0" w:color="000000"/>
            </w:tcBorders>
            <w:shd w:val="clear" w:color="auto" w:fill="auto"/>
          </w:tcPr>
          <w:p w14:paraId="42673238"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Проведение обследования</w:t>
            </w:r>
          </w:p>
          <w:p w14:paraId="0BFE65A4"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 xml:space="preserve">В состав обследования входит: </w:t>
            </w:r>
          </w:p>
          <w:p w14:paraId="398DE925"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 xml:space="preserve">- формирование точной информации о количестве, типе и мощности имеющихся осветительных приборов уличного освещения; </w:t>
            </w:r>
          </w:p>
          <w:p w14:paraId="1435FC7F" w14:textId="77777777" w:rsidR="006A6C4B" w:rsidRDefault="007159A6">
            <w:pPr>
              <w:spacing w:line="264" w:lineRule="auto"/>
              <w:ind w:left="112"/>
              <w:contextualSpacing/>
              <w:rPr>
                <w:rFonts w:ascii="Times New Roman" w:eastAsia="Calibri" w:hAnsi="Times New Roman" w:cs="Times New Roman"/>
                <w:color w:val="000000"/>
              </w:rPr>
            </w:pPr>
            <w:r>
              <w:rPr>
                <w:rFonts w:ascii="Times New Roman" w:eastAsia="Calibri" w:hAnsi="Times New Roman" w:cs="Times New Roman"/>
                <w:color w:val="000000"/>
              </w:rPr>
              <w:t>- определение соответствия количества осветительных приборов, подлежащих замене.</w:t>
            </w:r>
          </w:p>
          <w:p w14:paraId="7624559F" w14:textId="77777777" w:rsidR="006A6C4B" w:rsidRDefault="007159A6">
            <w:pPr>
              <w:spacing w:line="264" w:lineRule="auto"/>
              <w:ind w:left="112"/>
              <w:contextualSpacing/>
              <w:rPr>
                <w:rFonts w:ascii="Times New Roman" w:eastAsia="Calibri" w:hAnsi="Times New Roman" w:cs="Times New Roman"/>
                <w:color w:val="000000"/>
              </w:rPr>
            </w:pPr>
            <w:r>
              <w:rPr>
                <w:rFonts w:ascii="Times New Roman" w:eastAsia="Calibri" w:hAnsi="Times New Roman" w:cs="Times New Roman"/>
                <w:color w:val="000000"/>
              </w:rPr>
              <w:t xml:space="preserve">-Разработка плана производства работ                         </w:t>
            </w:r>
          </w:p>
        </w:tc>
        <w:tc>
          <w:tcPr>
            <w:tcW w:w="3198" w:type="dxa"/>
            <w:tcBorders>
              <w:top w:val="single" w:sz="4" w:space="0" w:color="000000"/>
              <w:bottom w:val="single" w:sz="4" w:space="0" w:color="000000"/>
              <w:right w:val="single" w:sz="4" w:space="0" w:color="000000"/>
            </w:tcBorders>
            <w:shd w:val="clear" w:color="auto" w:fill="auto"/>
          </w:tcPr>
          <w:p w14:paraId="6AF5AB85" w14:textId="58EEB66C" w:rsidR="006A6C4B" w:rsidRDefault="007159A6" w:rsidP="007C02CE">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Не позднее 10</w:t>
            </w:r>
            <w:r w:rsidR="007C02CE">
              <w:rPr>
                <w:rFonts w:ascii="Times New Roman" w:eastAsia="Calibri" w:hAnsi="Times New Roman" w:cs="Times New Roman"/>
                <w:color w:val="000000"/>
              </w:rPr>
              <w:t xml:space="preserve"> </w:t>
            </w:r>
            <w:r>
              <w:rPr>
                <w:rFonts w:ascii="Times New Roman" w:eastAsia="Calibri" w:hAnsi="Times New Roman" w:cs="Times New Roman"/>
                <w:color w:val="000000"/>
              </w:rPr>
              <w:t>календарных дней с момента подписания Договора</w:t>
            </w:r>
          </w:p>
        </w:tc>
      </w:tr>
      <w:tr w:rsidR="006A6C4B" w14:paraId="607A84EC" w14:textId="77777777" w:rsidTr="00F214B2">
        <w:trPr>
          <w:trHeight w:val="834"/>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47FDBF88"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2</w:t>
            </w:r>
          </w:p>
        </w:tc>
        <w:tc>
          <w:tcPr>
            <w:tcW w:w="6274" w:type="dxa"/>
            <w:tcBorders>
              <w:top w:val="single" w:sz="4" w:space="0" w:color="000000"/>
              <w:bottom w:val="single" w:sz="4" w:space="0" w:color="000000"/>
              <w:right w:val="single" w:sz="4" w:space="0" w:color="000000"/>
            </w:tcBorders>
            <w:shd w:val="clear" w:color="auto" w:fill="auto"/>
          </w:tcPr>
          <w:p w14:paraId="6CA98CB6" w14:textId="77777777" w:rsidR="006A6C4B" w:rsidRDefault="007159A6">
            <w:pPr>
              <w:pStyle w:val="aff5"/>
              <w:rPr>
                <w:rFonts w:ascii="Times New Roman" w:eastAsia="Calibri" w:hAnsi="Times New Roman"/>
                <w:color w:val="000000"/>
                <w:sz w:val="24"/>
                <w:szCs w:val="24"/>
              </w:rPr>
            </w:pPr>
            <w:r>
              <w:rPr>
                <w:rFonts w:ascii="Times New Roman" w:eastAsia="Calibri" w:hAnsi="Times New Roman"/>
                <w:color w:val="000000"/>
                <w:sz w:val="24"/>
                <w:szCs w:val="24"/>
              </w:rPr>
              <w:t>Осуществление поставки светотехнического оборудования и расходных материалов для выполнения строительно-монтажных работ, согласно утвержденному количеству</w:t>
            </w:r>
          </w:p>
        </w:tc>
        <w:tc>
          <w:tcPr>
            <w:tcW w:w="3198" w:type="dxa"/>
            <w:tcBorders>
              <w:top w:val="single" w:sz="4" w:space="0" w:color="000000"/>
              <w:bottom w:val="single" w:sz="4" w:space="0" w:color="000000"/>
              <w:right w:val="single" w:sz="4" w:space="0" w:color="000000"/>
            </w:tcBorders>
            <w:shd w:val="clear" w:color="auto" w:fill="auto"/>
          </w:tcPr>
          <w:p w14:paraId="3F8806D2" w14:textId="65D5AD89"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В течение </w:t>
            </w:r>
            <w:r w:rsidR="004C7408">
              <w:rPr>
                <w:rFonts w:ascii="Times New Roman" w:eastAsia="Calibri" w:hAnsi="Times New Roman" w:cs="Times New Roman"/>
                <w:color w:val="000000"/>
              </w:rPr>
              <w:t>4</w:t>
            </w:r>
            <w:r w:rsidR="007C02CE">
              <w:rPr>
                <w:rFonts w:ascii="Times New Roman" w:eastAsia="Calibri" w:hAnsi="Times New Roman" w:cs="Times New Roman"/>
                <w:color w:val="000000"/>
              </w:rPr>
              <w:t xml:space="preserve"> </w:t>
            </w:r>
            <w:r>
              <w:rPr>
                <w:rFonts w:ascii="Times New Roman" w:eastAsia="Calibri" w:hAnsi="Times New Roman" w:cs="Times New Roman"/>
                <w:color w:val="000000"/>
              </w:rPr>
              <w:t>месяцев с даты заключения Договора</w:t>
            </w:r>
          </w:p>
        </w:tc>
      </w:tr>
      <w:tr w:rsidR="006A6C4B" w14:paraId="02BA0842" w14:textId="77777777"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574A3B62"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3</w:t>
            </w:r>
          </w:p>
        </w:tc>
        <w:tc>
          <w:tcPr>
            <w:tcW w:w="6274" w:type="dxa"/>
            <w:tcBorders>
              <w:top w:val="single" w:sz="4" w:space="0" w:color="000000"/>
              <w:bottom w:val="single" w:sz="4" w:space="0" w:color="000000"/>
              <w:right w:val="single" w:sz="4" w:space="0" w:color="000000"/>
            </w:tcBorders>
            <w:shd w:val="clear" w:color="auto" w:fill="auto"/>
          </w:tcPr>
          <w:p w14:paraId="55D4FCC9" w14:textId="77777777"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Демонтаж существующего светильников и монтаж светодиодных, в количестве 830 (восемьсот тридцать) шт.</w:t>
            </w:r>
          </w:p>
        </w:tc>
        <w:tc>
          <w:tcPr>
            <w:tcW w:w="3198" w:type="dxa"/>
            <w:tcBorders>
              <w:top w:val="single" w:sz="4" w:space="0" w:color="000000"/>
              <w:bottom w:val="single" w:sz="4" w:space="0" w:color="000000"/>
              <w:right w:val="single" w:sz="4" w:space="0" w:color="000000"/>
            </w:tcBorders>
            <w:shd w:val="clear" w:color="auto" w:fill="auto"/>
          </w:tcPr>
          <w:p w14:paraId="66F29138" w14:textId="5DC2C850"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В течение</w:t>
            </w:r>
            <w:r w:rsidR="007C02CE">
              <w:rPr>
                <w:rFonts w:ascii="Times New Roman" w:eastAsia="Calibri" w:hAnsi="Times New Roman" w:cs="Times New Roman"/>
                <w:color w:val="000000"/>
              </w:rPr>
              <w:t xml:space="preserve"> </w:t>
            </w:r>
            <w:r w:rsidR="004C7408">
              <w:rPr>
                <w:rFonts w:ascii="Times New Roman" w:eastAsia="Calibri" w:hAnsi="Times New Roman" w:cs="Times New Roman"/>
                <w:color w:val="000000"/>
              </w:rPr>
              <w:t>4</w:t>
            </w:r>
            <w:r w:rsidR="007C02CE">
              <w:rPr>
                <w:rFonts w:ascii="Times New Roman" w:eastAsia="Calibri" w:hAnsi="Times New Roman" w:cs="Times New Roman"/>
                <w:color w:val="000000"/>
              </w:rPr>
              <w:t xml:space="preserve"> </w:t>
            </w:r>
            <w:r>
              <w:rPr>
                <w:rFonts w:ascii="Times New Roman" w:eastAsia="Calibri" w:hAnsi="Times New Roman" w:cs="Times New Roman"/>
                <w:color w:val="000000"/>
              </w:rPr>
              <w:t>месяцев с даты заключения Договора</w:t>
            </w:r>
          </w:p>
        </w:tc>
      </w:tr>
      <w:tr w:rsidR="006A6C4B" w14:paraId="1C561C8A" w14:textId="77777777"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35DB8992"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4</w:t>
            </w:r>
          </w:p>
        </w:tc>
        <w:tc>
          <w:tcPr>
            <w:tcW w:w="6274" w:type="dxa"/>
            <w:tcBorders>
              <w:top w:val="single" w:sz="4" w:space="0" w:color="000000"/>
              <w:bottom w:val="single" w:sz="4" w:space="0" w:color="000000"/>
              <w:right w:val="single" w:sz="4" w:space="0" w:color="000000"/>
            </w:tcBorders>
            <w:shd w:val="clear" w:color="auto" w:fill="auto"/>
          </w:tcPr>
          <w:p w14:paraId="4239655B" w14:textId="77777777"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Разработка схемы расположения световых приборов</w:t>
            </w:r>
          </w:p>
        </w:tc>
        <w:tc>
          <w:tcPr>
            <w:tcW w:w="3198" w:type="dxa"/>
            <w:tcBorders>
              <w:top w:val="single" w:sz="4" w:space="0" w:color="000000"/>
              <w:bottom w:val="single" w:sz="4" w:space="0" w:color="000000"/>
              <w:right w:val="single" w:sz="4" w:space="0" w:color="000000"/>
            </w:tcBorders>
            <w:shd w:val="clear" w:color="auto" w:fill="auto"/>
          </w:tcPr>
          <w:p w14:paraId="2EF23132" w14:textId="22478C8D"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В течение </w:t>
            </w:r>
            <w:r w:rsidR="004C7408">
              <w:rPr>
                <w:rFonts w:ascii="Times New Roman" w:eastAsia="Calibri" w:hAnsi="Times New Roman" w:cs="Times New Roman"/>
                <w:color w:val="000000"/>
              </w:rPr>
              <w:t>4</w:t>
            </w:r>
            <w:r>
              <w:rPr>
                <w:rFonts w:ascii="Times New Roman" w:eastAsia="Calibri" w:hAnsi="Times New Roman" w:cs="Times New Roman"/>
                <w:color w:val="000000"/>
              </w:rPr>
              <w:t xml:space="preserve"> месяцев с даты заключения Договора</w:t>
            </w:r>
          </w:p>
        </w:tc>
      </w:tr>
      <w:tr w:rsidR="006A6C4B" w14:paraId="372CDAD2" w14:textId="77777777" w:rsidTr="00F214B2">
        <w:trPr>
          <w:trHeight w:val="553"/>
          <w:jc w:val="center"/>
        </w:trPr>
        <w:tc>
          <w:tcPr>
            <w:tcW w:w="666" w:type="dxa"/>
            <w:tcBorders>
              <w:top w:val="single" w:sz="4" w:space="0" w:color="000000"/>
              <w:left w:val="single" w:sz="4" w:space="0" w:color="000000"/>
              <w:bottom w:val="single" w:sz="4" w:space="0" w:color="000000"/>
              <w:right w:val="single" w:sz="4" w:space="0" w:color="000000"/>
            </w:tcBorders>
            <w:shd w:val="clear" w:color="auto" w:fill="auto"/>
          </w:tcPr>
          <w:p w14:paraId="2E9197A6" w14:textId="77777777" w:rsidR="006A6C4B" w:rsidRDefault="007159A6">
            <w:pPr>
              <w:spacing w:line="264" w:lineRule="auto"/>
              <w:jc w:val="center"/>
              <w:rPr>
                <w:rFonts w:ascii="Times New Roman" w:eastAsia="Calibri" w:hAnsi="Times New Roman" w:cs="Times New Roman"/>
                <w:color w:val="000000"/>
              </w:rPr>
            </w:pPr>
            <w:r>
              <w:rPr>
                <w:rFonts w:ascii="Times New Roman" w:eastAsia="Calibri" w:hAnsi="Times New Roman" w:cs="Times New Roman"/>
                <w:color w:val="000000"/>
              </w:rPr>
              <w:t>5</w:t>
            </w:r>
          </w:p>
        </w:tc>
        <w:tc>
          <w:tcPr>
            <w:tcW w:w="6274" w:type="dxa"/>
            <w:tcBorders>
              <w:top w:val="single" w:sz="4" w:space="0" w:color="000000"/>
              <w:bottom w:val="single" w:sz="4" w:space="0" w:color="000000"/>
              <w:right w:val="single" w:sz="4" w:space="0" w:color="000000"/>
            </w:tcBorders>
            <w:shd w:val="clear" w:color="auto" w:fill="auto"/>
          </w:tcPr>
          <w:p w14:paraId="22739A04" w14:textId="77777777"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Сдача выполненных работ с подписанием Акта приемки-передачи выполненных работ                                                                    </w:t>
            </w:r>
          </w:p>
        </w:tc>
        <w:tc>
          <w:tcPr>
            <w:tcW w:w="3198" w:type="dxa"/>
            <w:tcBorders>
              <w:top w:val="single" w:sz="4" w:space="0" w:color="000000"/>
              <w:bottom w:val="single" w:sz="4" w:space="0" w:color="000000"/>
              <w:right w:val="single" w:sz="4" w:space="0" w:color="000000"/>
            </w:tcBorders>
            <w:shd w:val="clear" w:color="auto" w:fill="auto"/>
          </w:tcPr>
          <w:p w14:paraId="47E855B5" w14:textId="45D4D043" w:rsidR="006A6C4B" w:rsidRDefault="007159A6">
            <w:pPr>
              <w:spacing w:line="264" w:lineRule="auto"/>
              <w:rPr>
                <w:rFonts w:ascii="Times New Roman" w:eastAsia="Calibri" w:hAnsi="Times New Roman" w:cs="Times New Roman"/>
                <w:color w:val="000000"/>
              </w:rPr>
            </w:pPr>
            <w:r>
              <w:rPr>
                <w:rFonts w:ascii="Times New Roman" w:eastAsia="Calibri" w:hAnsi="Times New Roman" w:cs="Times New Roman"/>
                <w:color w:val="000000"/>
              </w:rPr>
              <w:t xml:space="preserve">В течение </w:t>
            </w:r>
            <w:r w:rsidR="004C7408">
              <w:rPr>
                <w:rFonts w:ascii="Times New Roman" w:eastAsia="Calibri" w:hAnsi="Times New Roman" w:cs="Times New Roman"/>
                <w:color w:val="000000"/>
              </w:rPr>
              <w:t>4</w:t>
            </w:r>
            <w:r>
              <w:rPr>
                <w:rFonts w:ascii="Times New Roman" w:eastAsia="Calibri" w:hAnsi="Times New Roman" w:cs="Times New Roman"/>
                <w:color w:val="000000"/>
              </w:rPr>
              <w:t xml:space="preserve">  месяцев с даты заключения Договора</w:t>
            </w:r>
          </w:p>
        </w:tc>
      </w:tr>
    </w:tbl>
    <w:p w14:paraId="4ED36A81"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1FA9A3E4"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tbl>
      <w:tblPr>
        <w:tblStyle w:val="afff6"/>
        <w:tblW w:w="9781" w:type="dxa"/>
        <w:tblLook w:val="04A0" w:firstRow="1" w:lastRow="0" w:firstColumn="1" w:lastColumn="0" w:noHBand="0" w:noVBand="1"/>
      </w:tblPr>
      <w:tblGrid>
        <w:gridCol w:w="4962"/>
        <w:gridCol w:w="4819"/>
      </w:tblGrid>
      <w:tr w:rsidR="006A6C4B" w14:paraId="79614632" w14:textId="77777777" w:rsidTr="004C213F">
        <w:tc>
          <w:tcPr>
            <w:tcW w:w="4961" w:type="dxa"/>
            <w:tcBorders>
              <w:top w:val="nil"/>
              <w:left w:val="nil"/>
              <w:bottom w:val="nil"/>
              <w:right w:val="nil"/>
            </w:tcBorders>
            <w:shd w:val="clear" w:color="auto" w:fill="auto"/>
          </w:tcPr>
          <w:p w14:paraId="4A01312D" w14:textId="77777777"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2AC872E6" w14:textId="77777777"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66ECBC71"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Заместитель генерального директора - директор по работе с корпоративным и государственным сегментами ПАО «Башинформсвязь»</w:t>
            </w:r>
          </w:p>
          <w:p w14:paraId="2306218E"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_______________________ / </w:t>
            </w:r>
          </w:p>
          <w:p w14:paraId="3D420AA5" w14:textId="77777777"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А.С. Борисов/</w:t>
            </w:r>
          </w:p>
        </w:tc>
        <w:tc>
          <w:tcPr>
            <w:tcW w:w="4819" w:type="dxa"/>
            <w:tcBorders>
              <w:top w:val="nil"/>
              <w:left w:val="nil"/>
              <w:bottom w:val="nil"/>
              <w:right w:val="nil"/>
            </w:tcBorders>
            <w:shd w:val="clear" w:color="auto" w:fill="auto"/>
          </w:tcPr>
          <w:p w14:paraId="299F2F6A" w14:textId="77777777"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ПОДРЯДЧИК</w:t>
            </w:r>
          </w:p>
          <w:p w14:paraId="5AEAB652" w14:textId="77777777"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23CEE746" w14:textId="77777777" w:rsidR="006A6C4B" w:rsidRDefault="006A6C4B">
      <w:pPr>
        <w:spacing w:after="0" w:line="240" w:lineRule="auto"/>
        <w:ind w:left="284"/>
        <w:jc w:val="both"/>
        <w:rPr>
          <w:rFonts w:ascii="Times New Roman" w:eastAsia="Times New Roman" w:hAnsi="Times New Roman" w:cs="Times New Roman"/>
          <w:bCs/>
          <w:iCs/>
          <w:color w:val="000000" w:themeColor="text1"/>
          <w:sz w:val="26"/>
          <w:szCs w:val="26"/>
          <w:lang w:eastAsia="ru-RU"/>
        </w:rPr>
      </w:pPr>
    </w:p>
    <w:p w14:paraId="538B2CB0"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1D3E47FD"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795C6589"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68B0348D"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4ADCE1C2"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16CDB5D5" w14:textId="77777777" w:rsidR="006A6C4B" w:rsidRDefault="007159A6">
      <w:pPr>
        <w:rPr>
          <w:rFonts w:ascii="Times New Roman" w:eastAsia="Times New Roman" w:hAnsi="Times New Roman" w:cs="Times New Roman"/>
          <w:bCs/>
          <w:iCs/>
          <w:color w:val="000000" w:themeColor="text1"/>
          <w:sz w:val="26"/>
          <w:szCs w:val="26"/>
          <w:lang w:eastAsia="ru-RU"/>
        </w:rPr>
      </w:pPr>
      <w:r w:rsidRPr="004C213F">
        <w:br w:type="page"/>
      </w:r>
    </w:p>
    <w:p w14:paraId="6CC5647F"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lastRenderedPageBreak/>
        <w:t>Приложение № 5</w:t>
      </w:r>
    </w:p>
    <w:p w14:paraId="6BAD5E36"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к Договору № ____________</w:t>
      </w:r>
    </w:p>
    <w:p w14:paraId="7504240B"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 от « __ » ___________ 202___г.</w:t>
      </w:r>
    </w:p>
    <w:p w14:paraId="3AE79F86" w14:textId="77777777" w:rsidR="006A6C4B" w:rsidRDefault="006A6C4B">
      <w:pPr>
        <w:tabs>
          <w:tab w:val="left" w:pos="6735"/>
        </w:tabs>
        <w:spacing w:after="0" w:line="240" w:lineRule="auto"/>
        <w:ind w:left="284"/>
        <w:jc w:val="both"/>
        <w:rPr>
          <w:rFonts w:ascii="Times New Roman" w:eastAsia="Times New Roman" w:hAnsi="Times New Roman" w:cs="Times New Roman"/>
          <w:color w:val="000000" w:themeColor="text1"/>
          <w:sz w:val="26"/>
          <w:szCs w:val="26"/>
          <w:lang w:eastAsia="ru-RU"/>
        </w:rPr>
      </w:pPr>
    </w:p>
    <w:p w14:paraId="62DFB650" w14:textId="77777777" w:rsidR="006A6C4B" w:rsidRPr="004C213F" w:rsidRDefault="006A6C4B">
      <w:pPr>
        <w:spacing w:after="0" w:line="240" w:lineRule="auto"/>
        <w:ind w:left="284"/>
        <w:jc w:val="both"/>
      </w:pPr>
      <w:bookmarkStart w:id="34" w:name="OLE_LINK1"/>
      <w:bookmarkEnd w:id="34"/>
    </w:p>
    <w:p w14:paraId="3B6204B6" w14:textId="77777777" w:rsidR="006A6C4B" w:rsidRDefault="007159A6">
      <w:pPr>
        <w:spacing w:before="120" w:after="0" w:line="240" w:lineRule="auto"/>
        <w:ind w:left="284"/>
        <w:jc w:val="center"/>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ФОРМА</w:t>
      </w:r>
    </w:p>
    <w:p w14:paraId="3A5B984D" w14:textId="77777777" w:rsidR="006A6C4B" w:rsidRDefault="006A6C4B">
      <w:pPr>
        <w:spacing w:before="120" w:after="0" w:line="240" w:lineRule="auto"/>
        <w:ind w:left="284"/>
        <w:jc w:val="both"/>
        <w:rPr>
          <w:rFonts w:ascii="Times New Roman" w:eastAsia="Times New Roman" w:hAnsi="Times New Roman" w:cs="Times New Roman"/>
          <w:color w:val="000000" w:themeColor="text1"/>
          <w:sz w:val="26"/>
          <w:szCs w:val="26"/>
          <w:lang w:eastAsia="ru-RU"/>
        </w:rPr>
      </w:pPr>
    </w:p>
    <w:p w14:paraId="66EEA82C" w14:textId="77777777" w:rsidR="006A6C4B" w:rsidRDefault="007159A6">
      <w:pPr>
        <w:spacing w:before="120" w:after="0" w:line="240" w:lineRule="auto"/>
        <w:ind w:left="28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АКТ</w:t>
      </w:r>
    </w:p>
    <w:p w14:paraId="6CB696E5" w14:textId="77777777" w:rsidR="006A6C4B" w:rsidRDefault="007159A6">
      <w:pPr>
        <w:spacing w:before="120" w:after="0" w:line="240" w:lineRule="auto"/>
        <w:ind w:left="284"/>
        <w:jc w:val="center"/>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приемки Объекта</w:t>
      </w:r>
    </w:p>
    <w:p w14:paraId="33C7B326"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г. _________</w:t>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t xml:space="preserve"> «__» _________ 20___г.</w:t>
      </w:r>
    </w:p>
    <w:p w14:paraId="0F307846" w14:textId="77777777" w:rsidR="006A6C4B" w:rsidRDefault="006A6C4B">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p>
    <w:p w14:paraId="5182C323"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ПАО «Башинформсвязь», именуемое в дальнейшем «Заказчик», в лице ________________________, действующего на основании ___________________________, с одной стороны, и ________, именуемое в дальнейшем «Подрядчик», в лице __________________________________________, действующего на основании _____________________, с другой стороны, совместно именуемые «Стороны», составили настоящий акт о нижеследующем.</w:t>
      </w:r>
    </w:p>
    <w:p w14:paraId="2084E7EA"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1. «__» ________ 20__ года проведена приемка системы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проведены испытания Объекта. По результатам приемки составлен протокол приемочных испытаний от «__» _________ 20__ года.</w:t>
      </w:r>
    </w:p>
    <w:p w14:paraId="25C1B973"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2. Объект ________________________________ соответствует условиям Договора</w:t>
      </w:r>
    </w:p>
    <w:p w14:paraId="13F44885"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ab/>
      </w:r>
      <w:r>
        <w:rPr>
          <w:rFonts w:ascii="Times New Roman" w:eastAsia="Times New Roman" w:hAnsi="Times New Roman" w:cs="Times New Roman"/>
          <w:color w:val="000000" w:themeColor="text1"/>
          <w:sz w:val="26"/>
          <w:szCs w:val="26"/>
          <w:lang w:eastAsia="ru-RU"/>
        </w:rPr>
        <w:tab/>
        <w:t>(соответствует/не соответствует/соответствует частично)</w:t>
      </w:r>
    </w:p>
    <w:p w14:paraId="1D8EE4B2"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_____________ от «__» ________ 20__ г., а также действующему законодательству.</w:t>
      </w:r>
    </w:p>
    <w:p w14:paraId="0DE833FE"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3. В соответствии с условиями Договора № ________ от _________ Объект ___________________________ в эксплуатацию с «__» __________ 20__ года.</w:t>
      </w:r>
    </w:p>
    <w:p w14:paraId="201F5B03"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 (принят/не принят)</w:t>
      </w:r>
    </w:p>
    <w:p w14:paraId="6DF33D5B" w14:textId="77777777" w:rsidR="006A6C4B" w:rsidRDefault="007159A6">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4. Данный Акт составлен в двух экземплярах, имеющих равную юридическую силу, по одному для каждой из Сторон.</w:t>
      </w:r>
    </w:p>
    <w:tbl>
      <w:tblPr>
        <w:tblW w:w="9571" w:type="dxa"/>
        <w:jc w:val="center"/>
        <w:tblLook w:val="01E0" w:firstRow="1" w:lastRow="1" w:firstColumn="1" w:lastColumn="1" w:noHBand="0" w:noVBand="0"/>
      </w:tblPr>
      <w:tblGrid>
        <w:gridCol w:w="4785"/>
        <w:gridCol w:w="4786"/>
      </w:tblGrid>
      <w:tr w:rsidR="006A6C4B" w14:paraId="474FE443" w14:textId="77777777" w:rsidTr="004C213F">
        <w:trPr>
          <w:jc w:val="center"/>
        </w:trPr>
        <w:tc>
          <w:tcPr>
            <w:tcW w:w="4785" w:type="dxa"/>
            <w:shd w:val="clear" w:color="auto" w:fill="auto"/>
          </w:tcPr>
          <w:p w14:paraId="2785BFE6"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Подрядчик:</w:t>
            </w:r>
          </w:p>
        </w:tc>
        <w:tc>
          <w:tcPr>
            <w:tcW w:w="4785" w:type="dxa"/>
            <w:shd w:val="clear" w:color="auto" w:fill="auto"/>
          </w:tcPr>
          <w:p w14:paraId="511FAD80"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Заказчик:</w:t>
            </w:r>
          </w:p>
        </w:tc>
      </w:tr>
      <w:tr w:rsidR="006A6C4B" w14:paraId="721DD234" w14:textId="77777777" w:rsidTr="004C213F">
        <w:trPr>
          <w:jc w:val="center"/>
        </w:trPr>
        <w:tc>
          <w:tcPr>
            <w:tcW w:w="4785" w:type="dxa"/>
            <w:shd w:val="clear" w:color="auto" w:fill="auto"/>
          </w:tcPr>
          <w:p w14:paraId="5EF4B33B"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 xml:space="preserve">_____________ /__________________/ </w:t>
            </w:r>
          </w:p>
        </w:tc>
        <w:tc>
          <w:tcPr>
            <w:tcW w:w="4785" w:type="dxa"/>
            <w:shd w:val="clear" w:color="auto" w:fill="auto"/>
          </w:tcPr>
          <w:p w14:paraId="6C8CD6EA"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____________/__________________/</w:t>
            </w:r>
          </w:p>
        </w:tc>
      </w:tr>
    </w:tbl>
    <w:p w14:paraId="7D161730" w14:textId="77777777" w:rsidR="006A6C4B" w:rsidRDefault="007159A6">
      <w:pPr>
        <w:spacing w:before="120" w:after="0" w:line="240" w:lineRule="auto"/>
        <w:ind w:left="284"/>
        <w:jc w:val="center"/>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Форма Акта согласована:</w:t>
      </w:r>
    </w:p>
    <w:p w14:paraId="538487D8" w14:textId="77777777" w:rsidR="006A6C4B" w:rsidRDefault="006A6C4B">
      <w:pPr>
        <w:spacing w:before="120" w:after="0" w:line="240" w:lineRule="auto"/>
        <w:ind w:left="284"/>
        <w:jc w:val="center"/>
        <w:rPr>
          <w:rFonts w:ascii="Times New Roman" w:eastAsia="Times New Roman" w:hAnsi="Times New Roman" w:cs="Times New Roman"/>
          <w:color w:val="000000" w:themeColor="text1"/>
          <w:sz w:val="26"/>
          <w:szCs w:val="26"/>
          <w:lang w:eastAsia="ru-RU"/>
        </w:rPr>
      </w:pPr>
    </w:p>
    <w:tbl>
      <w:tblPr>
        <w:tblStyle w:val="afff6"/>
        <w:tblW w:w="9781" w:type="dxa"/>
        <w:tblLook w:val="04A0" w:firstRow="1" w:lastRow="0" w:firstColumn="1" w:lastColumn="0" w:noHBand="0" w:noVBand="1"/>
      </w:tblPr>
      <w:tblGrid>
        <w:gridCol w:w="4962"/>
        <w:gridCol w:w="4819"/>
      </w:tblGrid>
      <w:tr w:rsidR="006A6C4B" w14:paraId="3FEBD16D" w14:textId="77777777" w:rsidTr="004C213F">
        <w:tc>
          <w:tcPr>
            <w:tcW w:w="4961" w:type="dxa"/>
            <w:tcBorders>
              <w:top w:val="nil"/>
              <w:left w:val="nil"/>
              <w:bottom w:val="nil"/>
              <w:right w:val="nil"/>
            </w:tcBorders>
            <w:shd w:val="clear" w:color="auto" w:fill="auto"/>
          </w:tcPr>
          <w:p w14:paraId="1E5C499B" w14:textId="77777777"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55807482" w14:textId="77777777"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3C0277B8"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lastRenderedPageBreak/>
              <w:t>Заместитель генерального директора - директор по работе с корпоративным и государственным сегментами ПАО «Башинформсвязь»</w:t>
            </w:r>
          </w:p>
          <w:p w14:paraId="45B7952D"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_______________________ / </w:t>
            </w:r>
          </w:p>
          <w:p w14:paraId="2EE2B631" w14:textId="77777777"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А.С. Борисов/</w:t>
            </w:r>
          </w:p>
        </w:tc>
        <w:tc>
          <w:tcPr>
            <w:tcW w:w="4819" w:type="dxa"/>
            <w:tcBorders>
              <w:top w:val="nil"/>
              <w:left w:val="nil"/>
              <w:bottom w:val="nil"/>
              <w:right w:val="nil"/>
            </w:tcBorders>
            <w:shd w:val="clear" w:color="auto" w:fill="auto"/>
          </w:tcPr>
          <w:p w14:paraId="4A743D48" w14:textId="77777777"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lastRenderedPageBreak/>
              <w:t>ПОДРЯДЧИК</w:t>
            </w:r>
          </w:p>
          <w:p w14:paraId="685FD7EF" w14:textId="77777777"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54CE2820" w14:textId="77777777" w:rsidR="006A6C4B" w:rsidRDefault="006A6C4B" w:rsidP="004C213F">
      <w:pPr>
        <w:spacing w:before="120" w:after="0" w:line="240" w:lineRule="auto"/>
        <w:ind w:left="284" w:firstLine="567"/>
        <w:jc w:val="both"/>
        <w:rPr>
          <w:rFonts w:ascii="Times New Roman" w:eastAsia="Times New Roman" w:hAnsi="Times New Roman" w:cs="Times New Roman"/>
          <w:color w:val="000000" w:themeColor="text1"/>
          <w:sz w:val="26"/>
          <w:szCs w:val="26"/>
          <w:lang w:eastAsia="ru-RU"/>
        </w:rPr>
        <w:sectPr w:rsidR="006A6C4B" w:rsidSect="00F214B2">
          <w:headerReference w:type="even" r:id="rId17"/>
          <w:headerReference w:type="default" r:id="rId18"/>
          <w:footerReference w:type="even" r:id="rId19"/>
          <w:footerReference w:type="default" r:id="rId20"/>
          <w:headerReference w:type="first" r:id="rId21"/>
          <w:footerReference w:type="first" r:id="rId22"/>
          <w:pgSz w:w="11904" w:h="16834"/>
          <w:pgMar w:top="1134" w:right="851" w:bottom="568" w:left="1418" w:header="720" w:footer="720" w:gutter="0"/>
          <w:cols w:space="720"/>
          <w:noEndnote/>
        </w:sectPr>
      </w:pPr>
      <w:bookmarkStart w:id="35" w:name="Приложение_7"/>
    </w:p>
    <w:p w14:paraId="03E63230"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lastRenderedPageBreak/>
        <w:t>Приложение № 6</w:t>
      </w:r>
    </w:p>
    <w:p w14:paraId="312017C2"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к Договору № ____________</w:t>
      </w:r>
    </w:p>
    <w:p w14:paraId="373C296C"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 от « __ » ___________ 202___г</w:t>
      </w:r>
    </w:p>
    <w:p w14:paraId="1A0DD3B4"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p w14:paraId="1F7F4E19" w14:textId="77777777" w:rsidR="006A6C4B" w:rsidRDefault="007159A6">
      <w:pPr>
        <w:shd w:val="clear" w:color="auto" w:fill="FFFFFF"/>
        <w:ind w:left="284" w:firstLine="284"/>
        <w:jc w:val="center"/>
        <w:rPr>
          <w:rFonts w:ascii="Times New Roman" w:hAnsi="Times New Roman" w:cs="Times New Roman"/>
          <w:bCs/>
          <w:color w:val="000000"/>
          <w:sz w:val="26"/>
          <w:szCs w:val="26"/>
          <w:u w:val="single"/>
        </w:rPr>
      </w:pPr>
      <w:r>
        <w:rPr>
          <w:rFonts w:ascii="Times New Roman" w:hAnsi="Times New Roman" w:cs="Times New Roman"/>
          <w:bCs/>
          <w:color w:val="000000"/>
          <w:sz w:val="26"/>
          <w:szCs w:val="26"/>
          <w:u w:val="single"/>
        </w:rPr>
        <w:t xml:space="preserve">ФОРМА </w:t>
      </w:r>
    </w:p>
    <w:p w14:paraId="71E3E747" w14:textId="77777777" w:rsidR="006A6C4B" w:rsidRDefault="007159A6">
      <w:pPr>
        <w:shd w:val="clear" w:color="auto" w:fill="FFFFFF"/>
        <w:ind w:left="284" w:firstLine="28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Акт определения величины экономии энергетического ресурса (в натуральном выражении)</w:t>
      </w:r>
    </w:p>
    <w:p w14:paraId="4F2C7299" w14:textId="77777777" w:rsidR="006A6C4B" w:rsidRDefault="007159A6">
      <w:pPr>
        <w:shd w:val="clear" w:color="auto" w:fill="FFFFFF"/>
        <w:ind w:left="284" w:firstLine="284"/>
        <w:rPr>
          <w:rFonts w:ascii="Times New Roman" w:hAnsi="Times New Roman" w:cs="Times New Roman"/>
          <w:color w:val="000000"/>
          <w:sz w:val="24"/>
          <w:szCs w:val="24"/>
        </w:rPr>
      </w:pPr>
      <w:r>
        <w:rPr>
          <w:rFonts w:ascii="Times New Roman" w:hAnsi="Times New Roman" w:cs="Times New Roman"/>
          <w:color w:val="000000"/>
          <w:sz w:val="24"/>
          <w:szCs w:val="24"/>
        </w:rPr>
        <w:t>г.____________________                                                                                                                                    «____» __________ 20___г.</w:t>
      </w:r>
    </w:p>
    <w:p w14:paraId="77352F52" w14:textId="76F241BF" w:rsidR="006A6C4B" w:rsidRDefault="007159A6">
      <w:pPr>
        <w:shd w:val="clear" w:color="auto" w:fill="FFFFFF"/>
        <w:ind w:left="284" w:firstLine="644"/>
        <w:jc w:val="both"/>
        <w:rPr>
          <w:rFonts w:ascii="Times New Roman" w:hAnsi="Times New Roman" w:cs="Times New Roman"/>
          <w:color w:val="FF0000"/>
          <w:sz w:val="24"/>
          <w:szCs w:val="24"/>
        </w:rPr>
      </w:pPr>
      <w:r>
        <w:rPr>
          <w:rFonts w:ascii="Times New Roman" w:hAnsi="Times New Roman" w:cs="Times New Roman"/>
          <w:sz w:val="24"/>
          <w:szCs w:val="24"/>
        </w:rPr>
        <w:t>Настоящий акт составлен между __________________, именуем__ в дальнейшем «Подрядчик», в лице __________________, действующ__ на основании __________________, с одной стороны, и __________________, именуем__ в дальнейшем «Заказчик», в лице __________________, действующ__ на основании __________________, с другой стороны, совместно именуемые как «Стороны», руководствуясь действующим законодательством Российской Федерации, о том, что по результатам организации системы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(далее – Работы и Объект), в рамках Договора № __________ от « » _______ 20___ года (далее по тексту – Договор), Сторонами зафиксирована следующая величина экономии электроэнергии (в натуральном выражении) потребленной Объектом за текущий период (</w:t>
      </w:r>
      <w:r>
        <w:rPr>
          <w:rFonts w:ascii="Times New Roman" w:hAnsi="Times New Roman" w:cs="Times New Roman"/>
          <w:i/>
          <w:sz w:val="24"/>
          <w:szCs w:val="24"/>
        </w:rPr>
        <w:t>указать календарный год</w:t>
      </w:r>
      <w:r>
        <w:rPr>
          <w:rFonts w:ascii="Times New Roman" w:hAnsi="Times New Roman" w:cs="Times New Roman"/>
          <w:sz w:val="24"/>
          <w:szCs w:val="24"/>
        </w:rPr>
        <w:t>),  обеспеченная Подрядчиком в результате выполнения Работ:</w:t>
      </w:r>
    </w:p>
    <w:p w14:paraId="4E655187" w14:textId="77777777" w:rsidR="006A6C4B" w:rsidRDefault="007159A6">
      <w:pPr>
        <w:shd w:val="clear" w:color="auto" w:fill="FFFFFF"/>
        <w:spacing w:after="0"/>
        <w:ind w:left="284"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Комиссия в составе: </w:t>
      </w:r>
    </w:p>
    <w:p w14:paraId="1FF581E2" w14:textId="77777777" w:rsidR="006A6C4B" w:rsidRDefault="007159A6">
      <w:pPr>
        <w:shd w:val="clear" w:color="auto" w:fill="FFFFFF"/>
        <w:spacing w:after="0"/>
        <w:ind w:left="284"/>
        <w:contextualSpacing/>
        <w:jc w:val="both"/>
        <w:rPr>
          <w:rFonts w:ascii="Times New Roman" w:hAnsi="Times New Roman" w:cs="Times New Roman"/>
          <w:sz w:val="24"/>
          <w:szCs w:val="24"/>
        </w:rPr>
      </w:pPr>
      <w:r>
        <w:rPr>
          <w:rFonts w:ascii="Times New Roman" w:hAnsi="Times New Roman" w:cs="Times New Roman"/>
          <w:color w:val="000000"/>
          <w:sz w:val="24"/>
          <w:szCs w:val="24"/>
        </w:rPr>
        <w:t>Представителя Заказчика _______________________________________________</w:t>
      </w:r>
    </w:p>
    <w:p w14:paraId="28848CC6" w14:textId="77777777" w:rsidR="006A6C4B" w:rsidRDefault="007159A6">
      <w:pPr>
        <w:shd w:val="clear" w:color="auto" w:fill="FFFFFF"/>
        <w:spacing w:after="0"/>
        <w:ind w:left="284" w:firstLine="567"/>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должность, организация, фамилия, инициалы</w:t>
      </w:r>
    </w:p>
    <w:p w14:paraId="00196153" w14:textId="77777777" w:rsidR="006A6C4B" w:rsidRDefault="007159A6">
      <w:pPr>
        <w:shd w:val="clear" w:color="auto" w:fill="FFFFFF"/>
        <w:spacing w:after="0"/>
        <w:ind w:left="284"/>
        <w:contextualSpacing/>
        <w:jc w:val="both"/>
        <w:rPr>
          <w:rFonts w:ascii="Times New Roman" w:hAnsi="Times New Roman" w:cs="Times New Roman"/>
          <w:sz w:val="24"/>
          <w:szCs w:val="24"/>
        </w:rPr>
      </w:pPr>
      <w:r>
        <w:rPr>
          <w:rFonts w:ascii="Times New Roman" w:hAnsi="Times New Roman" w:cs="Times New Roman"/>
          <w:color w:val="000000"/>
          <w:sz w:val="24"/>
          <w:szCs w:val="24"/>
        </w:rPr>
        <w:t>представителя Подрядчика _____________________________________________</w:t>
      </w:r>
    </w:p>
    <w:p w14:paraId="68B75503" w14:textId="77777777" w:rsidR="006A6C4B" w:rsidRDefault="007159A6">
      <w:pPr>
        <w:shd w:val="clear" w:color="auto" w:fill="FFFFFF"/>
        <w:spacing w:after="0"/>
        <w:ind w:left="284" w:firstLine="567"/>
        <w:contextualSpacing/>
        <w:jc w:val="both"/>
        <w:rPr>
          <w:rFonts w:ascii="Times New Roman" w:hAnsi="Times New Roman" w:cs="Times New Roman"/>
          <w:sz w:val="24"/>
          <w:szCs w:val="24"/>
        </w:rPr>
      </w:pPr>
      <w:r>
        <w:rPr>
          <w:rFonts w:ascii="Times New Roman" w:hAnsi="Times New Roman" w:cs="Times New Roman"/>
          <w:color w:val="000000"/>
          <w:sz w:val="24"/>
          <w:szCs w:val="24"/>
        </w:rPr>
        <w:t xml:space="preserve"> должность, организация, фамилия, инициалы</w:t>
      </w:r>
    </w:p>
    <w:p w14:paraId="5C454635" w14:textId="77777777" w:rsidR="006A6C4B" w:rsidRDefault="007159A6">
      <w:pPr>
        <w:shd w:val="clear" w:color="auto" w:fill="FFFFFF"/>
        <w:spacing w:after="0"/>
        <w:ind w:left="284"/>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составила акт о нижеследующем:</w:t>
      </w:r>
    </w:p>
    <w:p w14:paraId="68A338DE" w14:textId="77777777" w:rsidR="006A6C4B" w:rsidRDefault="007159A6">
      <w:pPr>
        <w:shd w:val="clear" w:color="auto" w:fill="FFFFFF"/>
        <w:ind w:left="284"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Достигнутая величина экономии энергетического ресурса (электроэнергии) в натуральном выражении, потребленной Объектом </w:t>
      </w:r>
      <w:r>
        <w:rPr>
          <w:rFonts w:ascii="Times New Roman" w:hAnsi="Times New Roman" w:cs="Times New Roman"/>
          <w:sz w:val="24"/>
          <w:szCs w:val="24"/>
        </w:rPr>
        <w:t xml:space="preserve">за период с ___________ по ___________ составляет: </w:t>
      </w:r>
    </w:p>
    <w:p w14:paraId="58C97FC7" w14:textId="77777777" w:rsidR="006A6C4B" w:rsidRDefault="006A6C4B">
      <w:pPr>
        <w:shd w:val="clear" w:color="auto" w:fill="FFFFFF"/>
        <w:ind w:left="284"/>
        <w:rPr>
          <w:rFonts w:ascii="Times New Roman" w:hAnsi="Times New Roman" w:cs="Times New Roman"/>
          <w:color w:val="000000"/>
          <w:sz w:val="24"/>
          <w:szCs w:val="24"/>
        </w:rPr>
      </w:pPr>
    </w:p>
    <w:tbl>
      <w:tblPr>
        <w:tblW w:w="15078" w:type="dxa"/>
        <w:jc w:val="center"/>
        <w:tblLook w:val="04A0" w:firstRow="1" w:lastRow="0" w:firstColumn="1" w:lastColumn="0" w:noHBand="0" w:noVBand="1"/>
      </w:tblPr>
      <w:tblGrid>
        <w:gridCol w:w="1411"/>
        <w:gridCol w:w="891"/>
        <w:gridCol w:w="1999"/>
        <w:gridCol w:w="3737"/>
        <w:gridCol w:w="361"/>
        <w:gridCol w:w="3238"/>
        <w:gridCol w:w="3133"/>
        <w:gridCol w:w="308"/>
      </w:tblGrid>
      <w:tr w:rsidR="00F214B2" w14:paraId="2DC32429" w14:textId="77777777" w:rsidTr="004C213F">
        <w:trPr>
          <w:trHeight w:val="1392"/>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textDirection w:val="btLr"/>
            <w:vAlign w:val="center"/>
          </w:tcPr>
          <w:p w14:paraId="48086656" w14:textId="77777777" w:rsidR="00F214B2" w:rsidRDefault="00F214B2">
            <w:pPr>
              <w:ind w:left="284"/>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Период</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4ABB20" w14:textId="77777777" w:rsidR="00F214B2" w:rsidRDefault="00F214B2">
            <w:pPr>
              <w:ind w:left="284"/>
              <w:jc w:val="center"/>
              <w:rPr>
                <w:rFonts w:ascii="Times New Roman" w:hAnsi="Times New Roman" w:cs="Times New Roman"/>
                <w:color w:val="000000"/>
                <w:sz w:val="24"/>
                <w:szCs w:val="24"/>
              </w:rPr>
            </w:pPr>
            <w:r>
              <w:rPr>
                <w:rFonts w:ascii="Times New Roman" w:hAnsi="Times New Roman" w:cs="Times New Roman"/>
                <w:color w:val="000000"/>
                <w:sz w:val="24"/>
                <w:szCs w:val="24"/>
              </w:rPr>
              <w:t>№ п/п</w:t>
            </w: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F971D9" w14:textId="77777777" w:rsidR="00F214B2" w:rsidRDefault="00F214B2">
            <w:pPr>
              <w:ind w:left="284"/>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Наименование </w:t>
            </w:r>
          </w:p>
          <w:p w14:paraId="629166A6" w14:textId="77777777" w:rsidR="00F214B2" w:rsidRDefault="00F214B2">
            <w:pPr>
              <w:ind w:left="284"/>
              <w:jc w:val="center"/>
              <w:rPr>
                <w:rFonts w:ascii="Times New Roman" w:hAnsi="Times New Roman" w:cs="Times New Roman"/>
                <w:color w:val="000000"/>
                <w:sz w:val="24"/>
                <w:szCs w:val="24"/>
              </w:rPr>
            </w:pPr>
            <w:r>
              <w:rPr>
                <w:rFonts w:ascii="Times New Roman" w:hAnsi="Times New Roman" w:cs="Times New Roman"/>
                <w:color w:val="000000"/>
                <w:sz w:val="24"/>
                <w:szCs w:val="24"/>
              </w:rPr>
              <w:t>Объекта / ТП</w:t>
            </w: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7F1BDFD1" w14:textId="77777777" w:rsidR="00F214B2" w:rsidRDefault="00F214B2">
            <w:pPr>
              <w:ind w:left="284"/>
              <w:jc w:val="center"/>
              <w:rPr>
                <w:rFonts w:ascii="Times New Roman" w:hAnsi="Times New Roman" w:cs="Times New Roman"/>
                <w:b/>
                <w:bCs/>
                <w:color w:val="000000"/>
                <w:sz w:val="24"/>
                <w:szCs w:val="24"/>
              </w:rPr>
            </w:pPr>
            <w:r>
              <w:rPr>
                <w:rFonts w:ascii="Times New Roman" w:hAnsi="Times New Roman" w:cs="Times New Roman"/>
                <w:color w:val="000000"/>
                <w:sz w:val="24"/>
                <w:szCs w:val="24"/>
              </w:rPr>
              <w:t>Объем потребления электрической энергии Объектом (базовое или приведенное базовое значение из Приложения № 2 к Договору) за ________ месяц 2019 года (кВт*ч)</w:t>
            </w: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665C3E" w14:textId="77777777" w:rsidR="00F214B2" w:rsidRDefault="00F214B2">
            <w:pPr>
              <w:ind w:left="284"/>
              <w:jc w:val="center"/>
              <w:rPr>
                <w:rFonts w:ascii="Times New Roman" w:hAnsi="Times New Roman" w:cs="Times New Roman"/>
                <w:color w:val="000000"/>
                <w:sz w:val="24"/>
                <w:szCs w:val="24"/>
              </w:rPr>
            </w:pPr>
            <w:r>
              <w:rPr>
                <w:rFonts w:ascii="Times New Roman" w:hAnsi="Times New Roman" w:cs="Times New Roman"/>
                <w:color w:val="000000"/>
                <w:sz w:val="24"/>
                <w:szCs w:val="24"/>
              </w:rPr>
              <w:t>Объем потребления электрической энергии Объектом (фактическое потребление по показаниям счетчиков) за ____ месяц 20__ года (кВт*ч)</w:t>
            </w:r>
            <w:r>
              <w:rPr>
                <w:rFonts w:ascii="Times New Roman" w:hAnsi="Times New Roman" w:cs="Times New Roman"/>
                <w:color w:val="000000"/>
                <w:sz w:val="24"/>
                <w:szCs w:val="24"/>
              </w:rPr>
              <w:tab/>
            </w: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EDB886" w14:textId="77777777" w:rsidR="00F214B2" w:rsidRDefault="00F214B2">
            <w:pPr>
              <w:ind w:left="284"/>
              <w:jc w:val="center"/>
              <w:rPr>
                <w:rFonts w:ascii="Times New Roman" w:hAnsi="Times New Roman" w:cs="Times New Roman"/>
                <w:color w:val="000000"/>
                <w:sz w:val="24"/>
                <w:szCs w:val="24"/>
              </w:rPr>
            </w:pPr>
            <w:r>
              <w:rPr>
                <w:rFonts w:ascii="Times New Roman" w:hAnsi="Times New Roman" w:cs="Times New Roman"/>
                <w:color w:val="000000"/>
                <w:sz w:val="24"/>
                <w:szCs w:val="24"/>
              </w:rPr>
              <w:t>Размер экономии энергетического ресурса Заказчиком в натуральном выражении за отчетный период (кВт*ч)</w:t>
            </w:r>
          </w:p>
        </w:tc>
        <w:tc>
          <w:tcPr>
            <w:tcW w:w="308" w:type="dxa"/>
            <w:shd w:val="clear" w:color="auto" w:fill="auto"/>
          </w:tcPr>
          <w:p w14:paraId="4ACCCC37" w14:textId="77777777" w:rsidR="00F214B2" w:rsidRDefault="00F214B2"/>
        </w:tc>
      </w:tr>
      <w:tr w:rsidR="00F214B2" w14:paraId="09165E81" w14:textId="77777777" w:rsidTr="004C213F">
        <w:trPr>
          <w:trHeight w:val="543"/>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F7B277" w14:textId="77777777" w:rsidR="00F214B2" w:rsidRDefault="00F214B2">
            <w:pPr>
              <w:spacing w:after="0" w:line="240" w:lineRule="auto"/>
              <w:ind w:left="284"/>
              <w:contextualSpacing/>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891" w:type="dxa"/>
            <w:tcBorders>
              <w:top w:val="single" w:sz="8" w:space="0" w:color="000000"/>
              <w:bottom w:val="single" w:sz="8" w:space="0" w:color="000000"/>
              <w:right w:val="single" w:sz="8" w:space="0" w:color="000000"/>
            </w:tcBorders>
            <w:shd w:val="clear" w:color="auto" w:fill="auto"/>
            <w:vAlign w:val="center"/>
          </w:tcPr>
          <w:p w14:paraId="478679D0"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999" w:type="dxa"/>
            <w:tcBorders>
              <w:top w:val="single" w:sz="8" w:space="0" w:color="000000"/>
              <w:bottom w:val="single" w:sz="8" w:space="0" w:color="000000"/>
              <w:right w:val="single" w:sz="8" w:space="0" w:color="000000"/>
            </w:tcBorders>
            <w:shd w:val="clear" w:color="auto" w:fill="auto"/>
            <w:vAlign w:val="center"/>
          </w:tcPr>
          <w:p w14:paraId="0CFC00B3"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098" w:type="dxa"/>
            <w:gridSpan w:val="2"/>
            <w:tcBorders>
              <w:top w:val="single" w:sz="8" w:space="0" w:color="000000"/>
              <w:bottom w:val="single" w:sz="8" w:space="0" w:color="000000"/>
              <w:right w:val="single" w:sz="8" w:space="0" w:color="000000"/>
            </w:tcBorders>
            <w:shd w:val="clear" w:color="auto" w:fill="auto"/>
            <w:vAlign w:val="center"/>
          </w:tcPr>
          <w:p w14:paraId="3AB3883A"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238" w:type="dxa"/>
            <w:tcBorders>
              <w:top w:val="single" w:sz="8" w:space="0" w:color="000000"/>
              <w:bottom w:val="single" w:sz="8" w:space="0" w:color="000000"/>
              <w:right w:val="single" w:sz="8" w:space="0" w:color="000000"/>
            </w:tcBorders>
            <w:shd w:val="clear" w:color="auto" w:fill="auto"/>
            <w:vAlign w:val="center"/>
          </w:tcPr>
          <w:p w14:paraId="147DF190"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133" w:type="dxa"/>
            <w:tcBorders>
              <w:top w:val="single" w:sz="8" w:space="0" w:color="000000"/>
              <w:bottom w:val="single" w:sz="8" w:space="0" w:color="000000"/>
              <w:right w:val="single" w:sz="8" w:space="0" w:color="000000"/>
            </w:tcBorders>
            <w:shd w:val="clear" w:color="auto" w:fill="auto"/>
            <w:vAlign w:val="center"/>
          </w:tcPr>
          <w:p w14:paraId="3EA8E8A5"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308" w:type="dxa"/>
            <w:shd w:val="clear" w:color="auto" w:fill="auto"/>
          </w:tcPr>
          <w:p w14:paraId="70F1D8C8" w14:textId="77777777" w:rsidR="00F214B2" w:rsidRDefault="00F214B2"/>
        </w:tc>
      </w:tr>
      <w:tr w:rsidR="00F214B2" w14:paraId="2CC34FCA" w14:textId="77777777" w:rsidTr="004C213F">
        <w:trPr>
          <w:trHeight w:val="267"/>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B1FB0C"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F8D7E5"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7F528B"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558E7CFB"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5D84E5"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C02B9E"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14:paraId="535631DA" w14:textId="77777777" w:rsidR="00F214B2" w:rsidRDefault="00F214B2"/>
        </w:tc>
      </w:tr>
      <w:tr w:rsidR="00F214B2" w14:paraId="62872892" w14:textId="77777777" w:rsidTr="004C213F">
        <w:trPr>
          <w:trHeight w:val="165"/>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44060E"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A92378"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C2B15F"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6E1B703C"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ADAF20"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2425E1"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14:paraId="34CE1EFA" w14:textId="77777777" w:rsidR="00F214B2" w:rsidRDefault="00F214B2"/>
        </w:tc>
      </w:tr>
      <w:tr w:rsidR="00F214B2" w14:paraId="4846B02B" w14:textId="77777777" w:rsidTr="004C213F">
        <w:trPr>
          <w:trHeight w:val="165"/>
          <w:jc w:val="center"/>
        </w:trPr>
        <w:tc>
          <w:tcPr>
            <w:tcW w:w="141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DF2CE8" w14:textId="77777777" w:rsidR="00F214B2" w:rsidRDefault="00F214B2">
            <w:pPr>
              <w:spacing w:after="0" w:line="240" w:lineRule="auto"/>
              <w:ind w:left="284"/>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CA70D5"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579031"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26438876"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D6D67C"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EF0EB0"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14:paraId="09136642" w14:textId="77777777" w:rsidR="00F214B2" w:rsidRDefault="00F214B2"/>
        </w:tc>
      </w:tr>
      <w:tr w:rsidR="00F214B2" w14:paraId="7B0B15FC" w14:textId="77777777" w:rsidTr="004C213F">
        <w:trPr>
          <w:trHeight w:val="165"/>
          <w:jc w:val="center"/>
        </w:trPr>
        <w:tc>
          <w:tcPr>
            <w:tcW w:w="1411" w:type="dxa"/>
            <w:tcBorders>
              <w:top w:val="single" w:sz="8" w:space="0" w:color="000000"/>
              <w:left w:val="single" w:sz="8" w:space="0" w:color="000000"/>
              <w:bottom w:val="single" w:sz="4" w:space="0" w:color="000000"/>
              <w:right w:val="single" w:sz="8" w:space="0" w:color="000000"/>
            </w:tcBorders>
            <w:shd w:val="clear" w:color="auto" w:fill="auto"/>
            <w:vAlign w:val="center"/>
          </w:tcPr>
          <w:p w14:paraId="539C5B19" w14:textId="77777777" w:rsidR="00F214B2" w:rsidRDefault="00F214B2">
            <w:pPr>
              <w:spacing w:after="0" w:line="240" w:lineRule="auto"/>
              <w:ind w:left="25"/>
              <w:contextualSpacing/>
              <w:jc w:val="center"/>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891" w:type="dxa"/>
            <w:tcBorders>
              <w:top w:val="single" w:sz="8" w:space="0" w:color="000000"/>
              <w:left w:val="single" w:sz="8" w:space="0" w:color="000000"/>
              <w:bottom w:val="single" w:sz="4" w:space="0" w:color="000000"/>
              <w:right w:val="single" w:sz="8" w:space="0" w:color="000000"/>
            </w:tcBorders>
            <w:shd w:val="clear" w:color="auto" w:fill="auto"/>
            <w:vAlign w:val="center"/>
          </w:tcPr>
          <w:p w14:paraId="305FBB2E"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199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639C992B"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4098"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14:paraId="09ACEF13"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238" w:type="dxa"/>
            <w:tcBorders>
              <w:top w:val="single" w:sz="8" w:space="0" w:color="000000"/>
              <w:left w:val="single" w:sz="8" w:space="0" w:color="000000"/>
              <w:bottom w:val="single" w:sz="4" w:space="0" w:color="000000"/>
              <w:right w:val="single" w:sz="8" w:space="0" w:color="000000"/>
            </w:tcBorders>
            <w:shd w:val="clear" w:color="auto" w:fill="auto"/>
            <w:vAlign w:val="center"/>
          </w:tcPr>
          <w:p w14:paraId="4A5C6752"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133" w:type="dxa"/>
            <w:tcBorders>
              <w:top w:val="single" w:sz="8" w:space="0" w:color="000000"/>
              <w:left w:val="single" w:sz="8" w:space="0" w:color="000000"/>
              <w:bottom w:val="single" w:sz="4" w:space="0" w:color="000000"/>
              <w:right w:val="single" w:sz="8" w:space="0" w:color="000000"/>
            </w:tcBorders>
            <w:shd w:val="clear" w:color="auto" w:fill="auto"/>
            <w:vAlign w:val="center"/>
          </w:tcPr>
          <w:p w14:paraId="55F49033" w14:textId="77777777" w:rsidR="00F214B2" w:rsidRDefault="00F214B2">
            <w:pPr>
              <w:spacing w:after="0" w:line="240" w:lineRule="auto"/>
              <w:ind w:left="284"/>
              <w:contextualSpacing/>
              <w:jc w:val="center"/>
              <w:rPr>
                <w:rFonts w:ascii="Times New Roman" w:hAnsi="Times New Roman" w:cs="Times New Roman"/>
                <w:color w:val="000000"/>
                <w:sz w:val="24"/>
                <w:szCs w:val="24"/>
              </w:rPr>
            </w:pPr>
          </w:p>
        </w:tc>
        <w:tc>
          <w:tcPr>
            <w:tcW w:w="308" w:type="dxa"/>
            <w:shd w:val="clear" w:color="auto" w:fill="auto"/>
          </w:tcPr>
          <w:p w14:paraId="224CE572" w14:textId="77777777" w:rsidR="00F214B2" w:rsidRDefault="00F214B2"/>
        </w:tc>
      </w:tr>
      <w:tr w:rsidR="006A6C4B" w14:paraId="3172EA9D" w14:textId="77777777" w:rsidTr="004C213F">
        <w:trPr>
          <w:trHeight w:val="506"/>
          <w:jc w:val="center"/>
        </w:trPr>
        <w:tc>
          <w:tcPr>
            <w:tcW w:w="8038" w:type="dxa"/>
            <w:gridSpan w:val="4"/>
            <w:shd w:val="clear" w:color="auto" w:fill="auto"/>
          </w:tcPr>
          <w:p w14:paraId="393C849E" w14:textId="77777777" w:rsidR="006A6C4B" w:rsidRDefault="006A6C4B">
            <w:pPr>
              <w:ind w:left="284"/>
              <w:rPr>
                <w:rFonts w:ascii="Times New Roman" w:hAnsi="Times New Roman" w:cs="Times New Roman"/>
                <w:sz w:val="26"/>
                <w:szCs w:val="26"/>
              </w:rPr>
            </w:pPr>
          </w:p>
          <w:p w14:paraId="61B86EF3"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Подрядчик:</w:t>
            </w:r>
          </w:p>
        </w:tc>
        <w:tc>
          <w:tcPr>
            <w:tcW w:w="7040" w:type="dxa"/>
            <w:gridSpan w:val="4"/>
            <w:shd w:val="clear" w:color="auto" w:fill="auto"/>
          </w:tcPr>
          <w:p w14:paraId="7B853A0A" w14:textId="77777777" w:rsidR="006A6C4B" w:rsidRDefault="006A6C4B">
            <w:pPr>
              <w:ind w:left="284"/>
              <w:rPr>
                <w:rFonts w:ascii="Times New Roman" w:hAnsi="Times New Roman" w:cs="Times New Roman"/>
                <w:sz w:val="26"/>
                <w:szCs w:val="26"/>
              </w:rPr>
            </w:pPr>
          </w:p>
          <w:p w14:paraId="411082B3"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Заказчик:</w:t>
            </w:r>
          </w:p>
        </w:tc>
      </w:tr>
      <w:tr w:rsidR="006A6C4B" w14:paraId="67AAD813" w14:textId="77777777" w:rsidTr="004C213F">
        <w:trPr>
          <w:jc w:val="center"/>
        </w:trPr>
        <w:tc>
          <w:tcPr>
            <w:tcW w:w="8038" w:type="dxa"/>
            <w:gridSpan w:val="4"/>
            <w:shd w:val="clear" w:color="auto" w:fill="auto"/>
          </w:tcPr>
          <w:p w14:paraId="209F5DDB"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 xml:space="preserve">______________ /__________________/ </w:t>
            </w:r>
          </w:p>
        </w:tc>
        <w:tc>
          <w:tcPr>
            <w:tcW w:w="7040" w:type="dxa"/>
            <w:gridSpan w:val="4"/>
            <w:shd w:val="clear" w:color="auto" w:fill="auto"/>
          </w:tcPr>
          <w:p w14:paraId="1CE065B7" w14:textId="77777777" w:rsidR="006A6C4B" w:rsidRDefault="007159A6">
            <w:pPr>
              <w:ind w:left="284"/>
              <w:rPr>
                <w:rFonts w:ascii="Times New Roman" w:hAnsi="Times New Roman" w:cs="Times New Roman"/>
                <w:sz w:val="26"/>
                <w:szCs w:val="26"/>
              </w:rPr>
            </w:pPr>
            <w:r>
              <w:rPr>
                <w:rFonts w:ascii="Times New Roman" w:hAnsi="Times New Roman" w:cs="Times New Roman"/>
                <w:sz w:val="26"/>
                <w:szCs w:val="26"/>
              </w:rPr>
              <w:t>_____________/__________________/</w:t>
            </w:r>
          </w:p>
        </w:tc>
      </w:tr>
      <w:tr w:rsidR="006A6C4B" w14:paraId="3F037BA6" w14:textId="77777777" w:rsidTr="004C213F">
        <w:trPr>
          <w:jc w:val="center"/>
        </w:trPr>
        <w:tc>
          <w:tcPr>
            <w:tcW w:w="8038" w:type="dxa"/>
            <w:gridSpan w:val="4"/>
            <w:shd w:val="clear" w:color="auto" w:fill="auto"/>
          </w:tcPr>
          <w:p w14:paraId="20302C64" w14:textId="77777777" w:rsidR="006A6C4B" w:rsidRDefault="006A6C4B">
            <w:pPr>
              <w:ind w:left="284"/>
              <w:rPr>
                <w:rFonts w:ascii="Times New Roman" w:hAnsi="Times New Roman" w:cs="Times New Roman"/>
                <w:sz w:val="26"/>
                <w:szCs w:val="26"/>
              </w:rPr>
            </w:pPr>
          </w:p>
        </w:tc>
        <w:tc>
          <w:tcPr>
            <w:tcW w:w="7040" w:type="dxa"/>
            <w:gridSpan w:val="4"/>
            <w:shd w:val="clear" w:color="auto" w:fill="auto"/>
          </w:tcPr>
          <w:p w14:paraId="7323C9D9" w14:textId="77777777" w:rsidR="006A6C4B" w:rsidRDefault="006A6C4B">
            <w:pPr>
              <w:ind w:left="284"/>
              <w:jc w:val="center"/>
              <w:rPr>
                <w:rFonts w:ascii="Times New Roman" w:hAnsi="Times New Roman" w:cs="Times New Roman"/>
                <w:sz w:val="26"/>
                <w:szCs w:val="26"/>
              </w:rPr>
            </w:pPr>
          </w:p>
        </w:tc>
      </w:tr>
    </w:tbl>
    <w:p w14:paraId="03AB65DA" w14:textId="77777777" w:rsidR="006A6C4B" w:rsidRDefault="007159A6">
      <w:pPr>
        <w:ind w:left="284" w:firstLine="709"/>
        <w:jc w:val="center"/>
        <w:rPr>
          <w:rFonts w:ascii="Times New Roman" w:hAnsi="Times New Roman" w:cs="Times New Roman"/>
          <w:sz w:val="26"/>
          <w:szCs w:val="26"/>
          <w:u w:val="single"/>
        </w:rPr>
      </w:pPr>
      <w:r>
        <w:rPr>
          <w:rFonts w:ascii="Times New Roman" w:hAnsi="Times New Roman" w:cs="Times New Roman"/>
          <w:sz w:val="26"/>
          <w:szCs w:val="26"/>
          <w:u w:val="single"/>
        </w:rPr>
        <w:t>Форма согласована:</w:t>
      </w:r>
    </w:p>
    <w:p w14:paraId="616F07CD" w14:textId="77777777" w:rsidR="006A6C4B" w:rsidRDefault="006A6C4B">
      <w:pPr>
        <w:spacing w:after="0" w:line="240" w:lineRule="auto"/>
        <w:ind w:left="284"/>
        <w:jc w:val="right"/>
        <w:rPr>
          <w:rFonts w:ascii="Times New Roman" w:eastAsia="Times New Roman" w:hAnsi="Times New Roman" w:cs="Times New Roman"/>
          <w:bCs/>
          <w:iCs/>
          <w:color w:val="000000" w:themeColor="text1"/>
          <w:sz w:val="26"/>
          <w:szCs w:val="26"/>
          <w:lang w:eastAsia="ru-RU"/>
        </w:rPr>
      </w:pPr>
    </w:p>
    <w:tbl>
      <w:tblPr>
        <w:tblStyle w:val="afff6"/>
        <w:tblW w:w="9781" w:type="dxa"/>
        <w:tblLook w:val="04A0" w:firstRow="1" w:lastRow="0" w:firstColumn="1" w:lastColumn="0" w:noHBand="0" w:noVBand="1"/>
      </w:tblPr>
      <w:tblGrid>
        <w:gridCol w:w="4962"/>
        <w:gridCol w:w="4819"/>
      </w:tblGrid>
      <w:tr w:rsidR="006A6C4B" w14:paraId="32CE7ED3" w14:textId="77777777" w:rsidTr="004C213F">
        <w:tc>
          <w:tcPr>
            <w:tcW w:w="4961" w:type="dxa"/>
            <w:tcBorders>
              <w:top w:val="nil"/>
              <w:left w:val="nil"/>
              <w:bottom w:val="nil"/>
              <w:right w:val="nil"/>
            </w:tcBorders>
            <w:shd w:val="clear" w:color="auto" w:fill="auto"/>
          </w:tcPr>
          <w:p w14:paraId="7B8B38BB" w14:textId="77777777"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270C6867" w14:textId="77777777"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220E04AC"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Заместитель генерального директора - директор по работе с корпоративным и </w:t>
            </w:r>
            <w:r>
              <w:rPr>
                <w:rFonts w:ascii="Times New Roman" w:eastAsia="Times New Roman" w:hAnsi="Times New Roman" w:cs="Times New Roman"/>
                <w:bCs/>
                <w:iCs/>
                <w:color w:val="000000" w:themeColor="text1"/>
                <w:sz w:val="26"/>
                <w:szCs w:val="26"/>
                <w:lang w:eastAsia="ru-RU"/>
              </w:rPr>
              <w:lastRenderedPageBreak/>
              <w:t>государственным сегментами ПАО «Башинформсвязь»</w:t>
            </w:r>
          </w:p>
          <w:p w14:paraId="0ED5F861"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_______________________ / </w:t>
            </w:r>
          </w:p>
          <w:p w14:paraId="41A65610" w14:textId="77777777"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А.С. Борисов/</w:t>
            </w:r>
          </w:p>
        </w:tc>
        <w:tc>
          <w:tcPr>
            <w:tcW w:w="4819" w:type="dxa"/>
            <w:tcBorders>
              <w:top w:val="nil"/>
              <w:left w:val="nil"/>
              <w:bottom w:val="nil"/>
              <w:right w:val="nil"/>
            </w:tcBorders>
            <w:shd w:val="clear" w:color="auto" w:fill="auto"/>
          </w:tcPr>
          <w:p w14:paraId="25407FD4" w14:textId="77777777"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lastRenderedPageBreak/>
              <w:t>ПОДРЯДЧИК</w:t>
            </w:r>
          </w:p>
          <w:p w14:paraId="36749D97" w14:textId="77777777"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36E43DBE" w14:textId="77777777" w:rsidR="00000000" w:rsidRPr="004C213F" w:rsidRDefault="00783636" w:rsidP="004C213F">
      <w:pPr>
        <w:sectPr w:rsidR="00000000" w:rsidRPr="004C213F" w:rsidSect="00F214B2">
          <w:headerReference w:type="default" r:id="rId23"/>
          <w:footerReference w:type="default" r:id="rId24"/>
          <w:pgSz w:w="16834" w:h="11904" w:orient="landscape"/>
          <w:pgMar w:top="1418" w:right="1134" w:bottom="851" w:left="851" w:header="720" w:footer="720" w:gutter="0"/>
          <w:cols w:space="720"/>
          <w:noEndnote/>
        </w:sectPr>
      </w:pPr>
      <w:bookmarkStart w:id="36" w:name="_GoBack"/>
      <w:bookmarkEnd w:id="36"/>
    </w:p>
    <w:p w14:paraId="6D217ABC"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bookmarkStart w:id="37" w:name="%D0%9F%D1%80%D0%B8%D0%BB%D0%BE%D0%B6%D0%"/>
      <w:r>
        <w:rPr>
          <w:rFonts w:ascii="Times New Roman" w:eastAsia="Times New Roman" w:hAnsi="Times New Roman" w:cs="Times New Roman"/>
          <w:bCs/>
          <w:iCs/>
          <w:color w:val="000000" w:themeColor="text1"/>
          <w:sz w:val="26"/>
          <w:szCs w:val="26"/>
          <w:lang w:eastAsia="ru-RU"/>
        </w:rPr>
        <w:lastRenderedPageBreak/>
        <w:t xml:space="preserve">Приложение № </w:t>
      </w:r>
      <w:bookmarkEnd w:id="35"/>
      <w:bookmarkEnd w:id="37"/>
      <w:r>
        <w:rPr>
          <w:rFonts w:ascii="Times New Roman" w:eastAsia="Times New Roman" w:hAnsi="Times New Roman" w:cs="Times New Roman"/>
          <w:bCs/>
          <w:iCs/>
          <w:color w:val="000000" w:themeColor="text1"/>
          <w:sz w:val="26"/>
          <w:szCs w:val="26"/>
          <w:lang w:eastAsia="ru-RU"/>
        </w:rPr>
        <w:t>7</w:t>
      </w:r>
    </w:p>
    <w:p w14:paraId="386E80E6"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к Договору № ____________</w:t>
      </w:r>
    </w:p>
    <w:p w14:paraId="0253C21D" w14:textId="77777777" w:rsidR="006A6C4B" w:rsidRDefault="007159A6">
      <w:pPr>
        <w:spacing w:after="0" w:line="240" w:lineRule="auto"/>
        <w:ind w:left="284"/>
        <w:jc w:val="right"/>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 от « __ » ___________ 202___г.</w:t>
      </w:r>
    </w:p>
    <w:p w14:paraId="624A7BBE" w14:textId="77777777" w:rsidR="006A6C4B" w:rsidRDefault="006A6C4B">
      <w:pPr>
        <w:tabs>
          <w:tab w:val="left" w:pos="6735"/>
        </w:tabs>
        <w:spacing w:after="0" w:line="240" w:lineRule="auto"/>
        <w:ind w:left="284"/>
        <w:jc w:val="right"/>
        <w:rPr>
          <w:rFonts w:ascii="Times New Roman" w:eastAsia="Times New Roman" w:hAnsi="Times New Roman" w:cs="Times New Roman"/>
          <w:color w:val="000000" w:themeColor="text1"/>
          <w:sz w:val="26"/>
          <w:szCs w:val="26"/>
          <w:lang w:eastAsia="ru-RU"/>
        </w:rPr>
      </w:pPr>
    </w:p>
    <w:p w14:paraId="5E7A247B" w14:textId="77777777" w:rsidR="006A6C4B" w:rsidRDefault="006A6C4B">
      <w:pPr>
        <w:spacing w:after="0" w:line="240" w:lineRule="auto"/>
        <w:ind w:left="284"/>
        <w:jc w:val="right"/>
        <w:rPr>
          <w:rFonts w:ascii="Times New Roman" w:eastAsia="Times New Roman" w:hAnsi="Times New Roman" w:cs="Times New Roman"/>
          <w:color w:val="000000" w:themeColor="text1"/>
          <w:sz w:val="26"/>
          <w:szCs w:val="26"/>
          <w:lang w:eastAsia="ru-RU"/>
        </w:rPr>
      </w:pPr>
    </w:p>
    <w:p w14:paraId="0ED66837" w14:textId="77777777" w:rsidR="006A6C4B" w:rsidRDefault="007159A6" w:rsidP="00F214B2">
      <w:pPr>
        <w:widowControl w:val="0"/>
        <w:autoSpaceDE w:val="0"/>
        <w:autoSpaceDN w:val="0"/>
        <w:adjustRightInd w:val="0"/>
        <w:spacing w:line="264" w:lineRule="auto"/>
        <w:ind w:left="284"/>
        <w:jc w:val="center"/>
        <w:rPr>
          <w:rFonts w:ascii="Times New Roman" w:hAnsi="Times New Roman" w:cs="Times New Roman"/>
          <w:sz w:val="24"/>
          <w:szCs w:val="24"/>
          <w:u w:val="single"/>
        </w:rPr>
      </w:pPr>
      <w:r>
        <w:rPr>
          <w:rFonts w:ascii="Times New Roman" w:hAnsi="Times New Roman" w:cs="Times New Roman"/>
          <w:sz w:val="24"/>
          <w:szCs w:val="24"/>
          <w:u w:val="single"/>
        </w:rPr>
        <w:t>ФОРМА</w:t>
      </w:r>
    </w:p>
    <w:p w14:paraId="5268BE2D" w14:textId="77777777" w:rsidR="006A6C4B" w:rsidRDefault="007159A6" w:rsidP="00F214B2">
      <w:pPr>
        <w:widowControl w:val="0"/>
        <w:autoSpaceDE w:val="0"/>
        <w:autoSpaceDN w:val="0"/>
        <w:adjustRightInd w:val="0"/>
        <w:spacing w:line="264" w:lineRule="auto"/>
        <w:ind w:left="284"/>
        <w:jc w:val="center"/>
        <w:rPr>
          <w:rFonts w:ascii="Times New Roman" w:hAnsi="Times New Roman" w:cs="Times New Roman"/>
          <w:b/>
          <w:sz w:val="24"/>
          <w:szCs w:val="24"/>
        </w:rPr>
      </w:pPr>
      <w:r>
        <w:rPr>
          <w:rFonts w:ascii="Times New Roman" w:hAnsi="Times New Roman" w:cs="Times New Roman"/>
          <w:b/>
          <w:sz w:val="24"/>
          <w:szCs w:val="24"/>
        </w:rPr>
        <w:t>Акт сдачи-приёмки оказанных услуг</w:t>
      </w:r>
    </w:p>
    <w:p w14:paraId="1754A708" w14:textId="77777777" w:rsidR="006A6C4B" w:rsidRDefault="007159A6" w:rsidP="00F214B2">
      <w:pPr>
        <w:widowControl w:val="0"/>
        <w:autoSpaceDE w:val="0"/>
        <w:autoSpaceDN w:val="0"/>
        <w:adjustRightInd w:val="0"/>
        <w:spacing w:line="264" w:lineRule="auto"/>
        <w:ind w:left="284"/>
        <w:jc w:val="center"/>
        <w:rPr>
          <w:rFonts w:ascii="Times New Roman" w:hAnsi="Times New Roman" w:cs="Times New Roman"/>
          <w:sz w:val="24"/>
          <w:szCs w:val="24"/>
        </w:rPr>
      </w:pPr>
      <w:r>
        <w:rPr>
          <w:rFonts w:ascii="Times New Roman" w:hAnsi="Times New Roman" w:cs="Times New Roman"/>
          <w:sz w:val="24"/>
          <w:szCs w:val="24"/>
        </w:rPr>
        <w:t>г.____________                                                                                  «____» _________ 20___ г.</w:t>
      </w:r>
    </w:p>
    <w:p w14:paraId="259899DA"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bCs/>
          <w:sz w:val="24"/>
          <w:szCs w:val="24"/>
        </w:rPr>
        <w:t>Публичное акционерное общество «Башинформсвязь» (ПАО «Башинформсвязь»)</w:t>
      </w:r>
      <w:r>
        <w:rPr>
          <w:rFonts w:ascii="Times New Roman" w:hAnsi="Times New Roman" w:cs="Times New Roman"/>
          <w:bCs/>
          <w:i/>
          <w:iCs/>
          <w:sz w:val="24"/>
          <w:szCs w:val="24"/>
        </w:rPr>
        <w:t>,</w:t>
      </w:r>
      <w:r>
        <w:rPr>
          <w:rFonts w:ascii="Times New Roman" w:hAnsi="Times New Roman" w:cs="Times New Roman"/>
          <w:sz w:val="24"/>
          <w:szCs w:val="24"/>
        </w:rPr>
        <w:t xml:space="preserve"> именуемое в дальнейшем </w:t>
      </w:r>
      <w:r>
        <w:rPr>
          <w:rFonts w:ascii="Times New Roman" w:hAnsi="Times New Roman" w:cs="Times New Roman"/>
          <w:bCs/>
          <w:sz w:val="24"/>
          <w:szCs w:val="24"/>
        </w:rPr>
        <w:t>«Заказчик»</w:t>
      </w:r>
      <w:r>
        <w:rPr>
          <w:rFonts w:ascii="Times New Roman" w:hAnsi="Times New Roman" w:cs="Times New Roman"/>
          <w:sz w:val="24"/>
          <w:szCs w:val="24"/>
        </w:rPr>
        <w:t xml:space="preserve">, в лице ______________________, действующего на основании ___________________, с одной стороны, и </w:t>
      </w:r>
      <w:r>
        <w:rPr>
          <w:rFonts w:ascii="Times New Roman" w:hAnsi="Times New Roman" w:cs="Times New Roman"/>
          <w:bCs/>
          <w:sz w:val="24"/>
          <w:szCs w:val="24"/>
        </w:rPr>
        <w:t>_________________________</w:t>
      </w:r>
      <w:r>
        <w:rPr>
          <w:rFonts w:ascii="Times New Roman" w:hAnsi="Times New Roman" w:cs="Times New Roman"/>
          <w:sz w:val="24"/>
          <w:szCs w:val="24"/>
        </w:rPr>
        <w:t>, именуемое в дальнейшем «Подрядчик», в лице ____________________, действующего на основании ___________________, с другой стороны, совместно именуемые «Стороны», составили настоящий Акт сдачи-приёмки оказанных услуг (далее – Акт) о нижеследующем:</w:t>
      </w:r>
    </w:p>
    <w:p w14:paraId="6A52FFA8"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В соответствии с Договором № _______________ от «___» __________ 20__ г. Подрядчиком оказаны услуги по Техническому сопровождению Объекта (система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0D26CA78"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Объем /количество и качество оказанных услуг __________ </w:t>
      </w:r>
      <w:r>
        <w:rPr>
          <w:rFonts w:ascii="Times New Roman" w:hAnsi="Times New Roman" w:cs="Times New Roman"/>
          <w:i/>
          <w:sz w:val="24"/>
          <w:szCs w:val="24"/>
        </w:rPr>
        <w:t>(указать соответствует или не соответствует требованиям Договора)</w:t>
      </w:r>
      <w:r>
        <w:rPr>
          <w:rFonts w:ascii="Times New Roman" w:hAnsi="Times New Roman" w:cs="Times New Roman"/>
          <w:sz w:val="24"/>
          <w:szCs w:val="24"/>
        </w:rPr>
        <w:t xml:space="preserve"> _____________________</w:t>
      </w:r>
    </w:p>
    <w:p w14:paraId="2432096E"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sz w:val="24"/>
          <w:szCs w:val="24"/>
        </w:rPr>
        <w:t>3. Вышеуказанные услуги по Техническому сопровождению Объекта (система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фактически оказаны в период с «____»_______ _____ г, по «_____» _______ _____ г.</w:t>
      </w:r>
    </w:p>
    <w:p w14:paraId="2EA07E67"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sz w:val="24"/>
          <w:szCs w:val="24"/>
        </w:rPr>
        <w:t>4. Услуги по Техническому сопровождению Объекта (система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оказаны на общую сумму ________(__________________) руб., кроме того НДС, предусмотренный действующим законодательством РФ.</w:t>
      </w:r>
    </w:p>
    <w:p w14:paraId="5E1E0D28"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5. Недостатки фактически оказанных услуг по Техническому сопровождению Объекта (система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 __________________ </w:t>
      </w:r>
      <w:r>
        <w:rPr>
          <w:rFonts w:ascii="Times New Roman" w:hAnsi="Times New Roman" w:cs="Times New Roman"/>
          <w:i/>
          <w:sz w:val="24"/>
          <w:szCs w:val="24"/>
        </w:rPr>
        <w:t>(указать не выявлены, или указать выявлены, с перечислением недостатков и необходимых сроков их устранения)</w:t>
      </w:r>
      <w:r>
        <w:rPr>
          <w:rFonts w:ascii="Times New Roman" w:hAnsi="Times New Roman" w:cs="Times New Roman"/>
          <w:sz w:val="24"/>
          <w:szCs w:val="24"/>
        </w:rPr>
        <w:t xml:space="preserve"> ___________________________________________________________________________</w:t>
      </w:r>
    </w:p>
    <w:p w14:paraId="41EBAC45"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sz w:val="24"/>
          <w:szCs w:val="24"/>
        </w:rPr>
        <w:t>6. Настоящий Акт является основанием для выставления счета на оплату оказанных Подрядчиком услуг по Техническому сопровождению Объекта (система уличного освещения сельского поселения Краснохолмский сельсовет муниципального района Калтасинский район Республики Башкортостан и входящих в его состав населённых пунктов д. Киебак, д. Сазово, д. Большекуразово, д. Тынбахтино, д. Малокуразово, с. Красный Холм, с. Краснохолмский).</w:t>
      </w:r>
    </w:p>
    <w:p w14:paraId="093CACC2" w14:textId="77777777" w:rsidR="006A6C4B" w:rsidRDefault="007159A6" w:rsidP="00F214B2">
      <w:pPr>
        <w:widowControl w:val="0"/>
        <w:autoSpaceDE w:val="0"/>
        <w:autoSpaceDN w:val="0"/>
        <w:adjustRightInd w:val="0"/>
        <w:spacing w:after="120" w:line="240" w:lineRule="auto"/>
        <w:ind w:left="284" w:firstLine="567"/>
        <w:contextualSpacing/>
        <w:jc w:val="both"/>
        <w:rPr>
          <w:rFonts w:ascii="Times New Roman" w:hAnsi="Times New Roman" w:cs="Times New Roman"/>
          <w:sz w:val="24"/>
          <w:szCs w:val="24"/>
        </w:rPr>
      </w:pPr>
      <w:r>
        <w:rPr>
          <w:rFonts w:ascii="Times New Roman" w:hAnsi="Times New Roman" w:cs="Times New Roman"/>
          <w:bCs/>
          <w:sz w:val="24"/>
          <w:szCs w:val="24"/>
        </w:rPr>
        <w:t xml:space="preserve">7. Настоящий Акт составлен в двух подлинных экземплярах по одному для каждой из </w:t>
      </w:r>
      <w:r>
        <w:rPr>
          <w:rFonts w:ascii="Times New Roman" w:hAnsi="Times New Roman" w:cs="Times New Roman"/>
          <w:bCs/>
          <w:sz w:val="24"/>
          <w:szCs w:val="24"/>
        </w:rPr>
        <w:lastRenderedPageBreak/>
        <w:t>Сторон.</w:t>
      </w:r>
    </w:p>
    <w:tbl>
      <w:tblPr>
        <w:tblW w:w="9356" w:type="dxa"/>
        <w:tblInd w:w="108" w:type="dxa"/>
        <w:tblLayout w:type="fixed"/>
        <w:tblLook w:val="0000" w:firstRow="0" w:lastRow="0" w:firstColumn="0" w:lastColumn="0" w:noHBand="0" w:noVBand="0"/>
      </w:tblPr>
      <w:tblGrid>
        <w:gridCol w:w="4660"/>
        <w:gridCol w:w="4696"/>
      </w:tblGrid>
      <w:tr w:rsidR="006A6C4B" w14:paraId="61C771F5" w14:textId="77777777" w:rsidTr="004C213F">
        <w:trPr>
          <w:trHeight w:val="1019"/>
        </w:trPr>
        <w:tc>
          <w:tcPr>
            <w:tcW w:w="4660" w:type="dxa"/>
            <w:shd w:val="clear" w:color="auto" w:fill="auto"/>
          </w:tcPr>
          <w:p w14:paraId="77BC5235" w14:textId="77777777" w:rsidR="006A6C4B" w:rsidRDefault="006A6C4B" w:rsidP="00F214B2">
            <w:pPr>
              <w:widowControl w:val="0"/>
              <w:autoSpaceDE w:val="0"/>
              <w:autoSpaceDN w:val="0"/>
              <w:adjustRightInd w:val="0"/>
              <w:spacing w:line="264" w:lineRule="auto"/>
              <w:ind w:left="284"/>
              <w:jc w:val="center"/>
              <w:rPr>
                <w:rFonts w:ascii="Times New Roman" w:hAnsi="Times New Roman" w:cs="Times New Roman"/>
                <w:sz w:val="24"/>
                <w:szCs w:val="24"/>
              </w:rPr>
            </w:pPr>
          </w:p>
          <w:p w14:paraId="0EAAC341" w14:textId="77777777" w:rsidR="006A6C4B" w:rsidRPr="004C213F" w:rsidRDefault="007159A6" w:rsidP="00F214B2">
            <w:pPr>
              <w:widowControl w:val="0"/>
              <w:autoSpaceDE w:val="0"/>
              <w:autoSpaceDN w:val="0"/>
              <w:adjustRightInd w:val="0"/>
              <w:spacing w:line="264" w:lineRule="auto"/>
              <w:ind w:left="284"/>
              <w:jc w:val="center"/>
              <w:rPr>
                <w:rFonts w:ascii="Times New Roman" w:hAnsi="Times New Roman"/>
                <w:sz w:val="24"/>
              </w:rPr>
            </w:pPr>
            <w:r w:rsidRPr="004C213F">
              <w:rPr>
                <w:rFonts w:ascii="Times New Roman" w:hAnsi="Times New Roman"/>
                <w:sz w:val="24"/>
              </w:rPr>
              <w:t>От Подрядчика:</w:t>
            </w:r>
          </w:p>
          <w:p w14:paraId="48113BCD" w14:textId="77777777" w:rsidR="006A6C4B" w:rsidRPr="004C213F" w:rsidRDefault="007159A6" w:rsidP="00F214B2">
            <w:pPr>
              <w:widowControl w:val="0"/>
              <w:autoSpaceDE w:val="0"/>
              <w:autoSpaceDN w:val="0"/>
              <w:adjustRightInd w:val="0"/>
              <w:spacing w:line="264" w:lineRule="auto"/>
              <w:ind w:left="284"/>
              <w:jc w:val="center"/>
              <w:rPr>
                <w:rFonts w:ascii="Times New Roman" w:hAnsi="Times New Roman"/>
                <w:i/>
                <w:sz w:val="24"/>
              </w:rPr>
            </w:pPr>
            <w:r w:rsidRPr="004C213F">
              <w:rPr>
                <w:rFonts w:ascii="Times New Roman" w:hAnsi="Times New Roman"/>
                <w:sz w:val="24"/>
              </w:rPr>
              <w:t>______________/__________/</w:t>
            </w:r>
          </w:p>
        </w:tc>
        <w:tc>
          <w:tcPr>
            <w:tcW w:w="4695" w:type="dxa"/>
            <w:shd w:val="clear" w:color="auto" w:fill="auto"/>
          </w:tcPr>
          <w:p w14:paraId="5830013C" w14:textId="77777777" w:rsidR="006A6C4B" w:rsidRPr="004C213F" w:rsidRDefault="006A6C4B" w:rsidP="00F214B2">
            <w:pPr>
              <w:widowControl w:val="0"/>
              <w:autoSpaceDE w:val="0"/>
              <w:autoSpaceDN w:val="0"/>
              <w:adjustRightInd w:val="0"/>
              <w:spacing w:line="264" w:lineRule="auto"/>
              <w:ind w:left="284"/>
              <w:jc w:val="center"/>
              <w:rPr>
                <w:rFonts w:ascii="Times New Roman" w:hAnsi="Times New Roman"/>
                <w:sz w:val="24"/>
              </w:rPr>
            </w:pPr>
          </w:p>
          <w:p w14:paraId="44AC4BDD" w14:textId="77777777" w:rsidR="006A6C4B" w:rsidRPr="004C213F" w:rsidRDefault="007159A6" w:rsidP="00F214B2">
            <w:pPr>
              <w:widowControl w:val="0"/>
              <w:autoSpaceDE w:val="0"/>
              <w:autoSpaceDN w:val="0"/>
              <w:adjustRightInd w:val="0"/>
              <w:spacing w:line="264" w:lineRule="auto"/>
              <w:ind w:left="284"/>
              <w:jc w:val="center"/>
              <w:rPr>
                <w:rFonts w:ascii="Times New Roman" w:hAnsi="Times New Roman"/>
                <w:sz w:val="24"/>
              </w:rPr>
            </w:pPr>
            <w:r w:rsidRPr="004C213F">
              <w:rPr>
                <w:rFonts w:ascii="Times New Roman" w:hAnsi="Times New Roman"/>
                <w:sz w:val="24"/>
              </w:rPr>
              <w:t>От Заказчика:</w:t>
            </w:r>
          </w:p>
          <w:p w14:paraId="20E73ACC" w14:textId="77777777" w:rsidR="006A6C4B" w:rsidRPr="004C213F" w:rsidRDefault="007159A6" w:rsidP="00F214B2">
            <w:pPr>
              <w:widowControl w:val="0"/>
              <w:autoSpaceDE w:val="0"/>
              <w:autoSpaceDN w:val="0"/>
              <w:adjustRightInd w:val="0"/>
              <w:spacing w:line="264" w:lineRule="auto"/>
              <w:ind w:left="284"/>
              <w:jc w:val="center"/>
              <w:rPr>
                <w:rFonts w:ascii="Times New Roman" w:hAnsi="Times New Roman"/>
                <w:i/>
                <w:sz w:val="24"/>
              </w:rPr>
            </w:pPr>
            <w:r w:rsidRPr="004C213F">
              <w:rPr>
                <w:rFonts w:ascii="Times New Roman" w:hAnsi="Times New Roman"/>
                <w:sz w:val="24"/>
              </w:rPr>
              <w:t>______________/__________/</w:t>
            </w:r>
          </w:p>
        </w:tc>
      </w:tr>
    </w:tbl>
    <w:p w14:paraId="3B6BB9A4" w14:textId="77777777" w:rsidR="006A6C4B" w:rsidRDefault="006A6C4B" w:rsidP="004C213F">
      <w:pPr>
        <w:widowControl w:val="0"/>
        <w:spacing w:line="264" w:lineRule="auto"/>
        <w:ind w:left="284"/>
        <w:jc w:val="center"/>
        <w:rPr>
          <w:rFonts w:ascii="Times New Roman" w:hAnsi="Times New Roman" w:cs="Times New Roman"/>
          <w:sz w:val="24"/>
          <w:szCs w:val="24"/>
        </w:rPr>
      </w:pPr>
    </w:p>
    <w:p w14:paraId="2EBDA929" w14:textId="77777777" w:rsidR="006A6C4B" w:rsidRDefault="007159A6" w:rsidP="004C213F">
      <w:pPr>
        <w:widowControl w:val="0"/>
        <w:spacing w:line="264" w:lineRule="auto"/>
        <w:ind w:left="284"/>
        <w:jc w:val="center"/>
        <w:rPr>
          <w:rFonts w:ascii="Times New Roman" w:hAnsi="Times New Roman" w:cs="Times New Roman"/>
          <w:sz w:val="24"/>
          <w:szCs w:val="24"/>
        </w:rPr>
      </w:pPr>
      <w:r>
        <w:rPr>
          <w:rFonts w:ascii="Times New Roman" w:hAnsi="Times New Roman" w:cs="Times New Roman"/>
          <w:sz w:val="24"/>
          <w:szCs w:val="24"/>
        </w:rPr>
        <w:t>Форма согласована:</w:t>
      </w:r>
    </w:p>
    <w:tbl>
      <w:tblPr>
        <w:tblStyle w:val="afff6"/>
        <w:tblW w:w="9781" w:type="dxa"/>
        <w:tblLook w:val="04A0" w:firstRow="1" w:lastRow="0" w:firstColumn="1" w:lastColumn="0" w:noHBand="0" w:noVBand="1"/>
      </w:tblPr>
      <w:tblGrid>
        <w:gridCol w:w="4962"/>
        <w:gridCol w:w="4819"/>
      </w:tblGrid>
      <w:tr w:rsidR="006A6C4B" w14:paraId="42C6B59E" w14:textId="77777777" w:rsidTr="004C213F">
        <w:tc>
          <w:tcPr>
            <w:tcW w:w="4961" w:type="dxa"/>
            <w:tcBorders>
              <w:top w:val="nil"/>
              <w:left w:val="nil"/>
              <w:bottom w:val="nil"/>
              <w:right w:val="nil"/>
            </w:tcBorders>
            <w:shd w:val="clear" w:color="auto" w:fill="auto"/>
          </w:tcPr>
          <w:p w14:paraId="3D0F68E7" w14:textId="77777777" w:rsidR="006A6C4B" w:rsidRDefault="007159A6" w:rsidP="00F10D7F">
            <w:pPr>
              <w:spacing w:after="0" w:line="240" w:lineRule="auto"/>
              <w:ind w:left="284" w:firstLine="60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ЗАКАЗЧИК</w:t>
            </w:r>
          </w:p>
          <w:p w14:paraId="13384C0C" w14:textId="77777777" w:rsidR="006A6C4B" w:rsidRDefault="006A6C4B" w:rsidP="00F10D7F">
            <w:pPr>
              <w:spacing w:after="0" w:line="240" w:lineRule="auto"/>
              <w:ind w:left="284"/>
              <w:rPr>
                <w:rFonts w:ascii="Times New Roman" w:eastAsia="Times New Roman" w:hAnsi="Times New Roman" w:cs="Times New Roman"/>
                <w:bCs/>
                <w:iCs/>
                <w:color w:val="000000" w:themeColor="text1"/>
                <w:sz w:val="26"/>
                <w:szCs w:val="26"/>
                <w:lang w:eastAsia="ru-RU"/>
              </w:rPr>
            </w:pPr>
          </w:p>
          <w:p w14:paraId="71CA31F0"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Заместитель генерального директора - директор по работе с корпоративным и государственным сегментами ПАО «Башинформсвязь»</w:t>
            </w:r>
          </w:p>
          <w:p w14:paraId="74EAAC43" w14:textId="77777777" w:rsidR="006A6C4B" w:rsidRDefault="007159A6" w:rsidP="00F10D7F">
            <w:pPr>
              <w:spacing w:after="0" w:line="240" w:lineRule="auto"/>
              <w:ind w:left="284"/>
              <w:rPr>
                <w:rFonts w:ascii="Times New Roman" w:eastAsia="Times New Roman" w:hAnsi="Times New Roman" w:cs="Times New Roman"/>
                <w:bCs/>
                <w:iCs/>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 xml:space="preserve">_______________________ / </w:t>
            </w:r>
          </w:p>
          <w:p w14:paraId="69DF6BB7" w14:textId="77777777" w:rsidR="006A6C4B" w:rsidRDefault="007159A6" w:rsidP="00F10D7F">
            <w:pPr>
              <w:spacing w:after="0" w:line="240" w:lineRule="auto"/>
              <w:ind w:left="284"/>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Cs/>
                <w:iCs/>
                <w:color w:val="000000" w:themeColor="text1"/>
                <w:sz w:val="26"/>
                <w:szCs w:val="26"/>
                <w:lang w:eastAsia="ru-RU"/>
              </w:rPr>
              <w:t>А.С. Борисов/</w:t>
            </w:r>
          </w:p>
        </w:tc>
        <w:tc>
          <w:tcPr>
            <w:tcW w:w="4819" w:type="dxa"/>
            <w:tcBorders>
              <w:top w:val="nil"/>
              <w:left w:val="nil"/>
              <w:bottom w:val="nil"/>
              <w:right w:val="nil"/>
            </w:tcBorders>
            <w:shd w:val="clear" w:color="auto" w:fill="auto"/>
          </w:tcPr>
          <w:p w14:paraId="3B34428B" w14:textId="77777777" w:rsidR="006A6C4B" w:rsidRDefault="007159A6" w:rsidP="00F10D7F">
            <w:pPr>
              <w:spacing w:after="0" w:line="240" w:lineRule="auto"/>
              <w:ind w:left="284" w:firstLine="1167"/>
              <w:jc w:val="both"/>
              <w:rPr>
                <w:rFonts w:ascii="Times New Roman" w:eastAsia="Times New Roman" w:hAnsi="Times New Roman" w:cs="Times New Roman"/>
                <w:b/>
                <w:color w:val="000000" w:themeColor="text1"/>
                <w:sz w:val="26"/>
                <w:szCs w:val="26"/>
                <w:lang w:eastAsia="ru-RU"/>
              </w:rPr>
            </w:pPr>
            <w:r>
              <w:rPr>
                <w:rFonts w:ascii="Times New Roman" w:eastAsia="Times New Roman" w:hAnsi="Times New Roman" w:cs="Times New Roman"/>
                <w:b/>
                <w:color w:val="000000" w:themeColor="text1"/>
                <w:sz w:val="26"/>
                <w:szCs w:val="26"/>
                <w:lang w:eastAsia="ru-RU"/>
              </w:rPr>
              <w:t>ПОДРЯДЧИК</w:t>
            </w:r>
          </w:p>
          <w:p w14:paraId="5EE99A06" w14:textId="77777777" w:rsidR="006A6C4B" w:rsidRDefault="006A6C4B" w:rsidP="00F10D7F">
            <w:pPr>
              <w:spacing w:after="0" w:line="240" w:lineRule="auto"/>
              <w:ind w:left="284"/>
              <w:jc w:val="both"/>
              <w:rPr>
                <w:rFonts w:ascii="Times New Roman" w:eastAsia="Times New Roman" w:hAnsi="Times New Roman" w:cs="Times New Roman"/>
                <w:b/>
                <w:color w:val="000000" w:themeColor="text1"/>
                <w:sz w:val="26"/>
                <w:szCs w:val="26"/>
                <w:lang w:eastAsia="ru-RU"/>
              </w:rPr>
            </w:pPr>
          </w:p>
        </w:tc>
      </w:tr>
    </w:tbl>
    <w:p w14:paraId="5C323547" w14:textId="77777777" w:rsidR="006A6C4B" w:rsidRPr="004C213F" w:rsidRDefault="006A6C4B">
      <w:pPr>
        <w:spacing w:after="0" w:line="240" w:lineRule="auto"/>
        <w:ind w:left="284"/>
        <w:jc w:val="right"/>
      </w:pPr>
    </w:p>
    <w:sectPr w:rsidR="006A6C4B" w:rsidRPr="004C213F" w:rsidSect="00F214B2">
      <w:headerReference w:type="default" r:id="rId25"/>
      <w:footerReference w:type="default" r:id="rId26"/>
      <w:pgSz w:w="11904" w:h="16834"/>
      <w:pgMar w:top="1134" w:right="851" w:bottom="851" w:left="1418" w:header="720" w:footer="720"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FE9EC" w16cex:dateUtc="2021-07-07T04:53:00Z"/>
  <w16cex:commentExtensible w16cex:durableId="248FE9FF" w16cex:dateUtc="2021-07-07T04:53:00Z"/>
  <w16cex:commentExtensible w16cex:durableId="248FEA53" w16cex:dateUtc="2021-07-07T04:54:00Z"/>
  <w16cex:commentExtensible w16cex:durableId="24904F7F" w16cex:dateUtc="2021-07-07T12:06:00Z"/>
  <w16cex:commentExtensible w16cex:durableId="2490515B" w16cex:dateUtc="2021-07-07T12:14:00Z"/>
  <w16cex:commentExtensible w16cex:durableId="24905192" w16cex:dateUtc="2021-07-07T1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2123DA" w16cid:durableId="248FE9EC"/>
  <w16cid:commentId w16cid:paraId="10725E50" w16cid:durableId="248FE9FF"/>
  <w16cid:commentId w16cid:paraId="3E47E30A" w16cid:durableId="248FEA53"/>
  <w16cid:commentId w16cid:paraId="1CA74401" w16cid:durableId="24904F7F"/>
  <w16cid:commentId w16cid:paraId="0FF90721" w16cid:durableId="2490515B"/>
  <w16cid:commentId w16cid:paraId="43D278A4" w16cid:durableId="2490519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A42C6" w14:textId="77777777" w:rsidR="00783636" w:rsidRDefault="00783636" w:rsidP="006A6C4B">
      <w:pPr>
        <w:spacing w:after="0" w:line="240" w:lineRule="auto"/>
      </w:pPr>
      <w:r>
        <w:separator/>
      </w:r>
    </w:p>
  </w:endnote>
  <w:endnote w:type="continuationSeparator" w:id="0">
    <w:p w14:paraId="0F714FE6" w14:textId="77777777" w:rsidR="00783636" w:rsidRDefault="00783636" w:rsidP="006A6C4B">
      <w:pPr>
        <w:spacing w:after="0" w:line="240" w:lineRule="auto"/>
      </w:pPr>
      <w:r>
        <w:continuationSeparator/>
      </w:r>
    </w:p>
  </w:endnote>
  <w:endnote w:type="continuationNotice" w:id="1">
    <w:p w14:paraId="337DCED9" w14:textId="77777777" w:rsidR="00783636" w:rsidRDefault="007836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B104A" w14:textId="650315FE" w:rsidR="00F10D7F" w:rsidRDefault="00F10D7F">
    <w:pPr>
      <w:pStyle w:val="16"/>
      <w:ind w:right="360"/>
    </w:pPr>
  </w:p>
  <w:p w14:paraId="00FCC260" w14:textId="77777777" w:rsidR="00F10D7F" w:rsidRDefault="00F10D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8A102" w14:textId="77777777" w:rsidR="00F10D7F" w:rsidRDefault="00F10D7F">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C1944" w14:textId="77777777" w:rsidR="00F10D7F" w:rsidRDefault="00F10D7F" w:rsidP="004C213F">
    <w:pPr>
      <w:pStyle w:val="1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76330" w14:textId="77777777" w:rsidR="00F10D7F" w:rsidRDefault="00F10D7F">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E224D" w14:textId="77777777" w:rsidR="00F10D7F" w:rsidRDefault="00F10D7F" w:rsidP="004C213F">
    <w:pPr>
      <w:pStyle w:val="1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B8FCF" w14:textId="77777777" w:rsidR="00F10D7F" w:rsidRDefault="00F10D7F" w:rsidP="004C213F">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ECA6FC" w14:textId="77777777" w:rsidR="00783636" w:rsidRDefault="00783636" w:rsidP="006A6C4B">
      <w:pPr>
        <w:spacing w:after="0" w:line="240" w:lineRule="auto"/>
      </w:pPr>
      <w:r>
        <w:separator/>
      </w:r>
    </w:p>
  </w:footnote>
  <w:footnote w:type="continuationSeparator" w:id="0">
    <w:p w14:paraId="21A26F3F" w14:textId="77777777" w:rsidR="00783636" w:rsidRDefault="00783636" w:rsidP="006A6C4B">
      <w:pPr>
        <w:spacing w:after="0" w:line="240" w:lineRule="auto"/>
      </w:pPr>
      <w:r>
        <w:continuationSeparator/>
      </w:r>
    </w:p>
  </w:footnote>
  <w:footnote w:type="continuationNotice" w:id="1">
    <w:p w14:paraId="651BCCDD" w14:textId="77777777" w:rsidR="00783636" w:rsidRDefault="007836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726757"/>
      <w:docPartObj>
        <w:docPartGallery w:val="Page Numbers (Top of Page)"/>
        <w:docPartUnique/>
      </w:docPartObj>
    </w:sdtPr>
    <w:sdtContent>
      <w:p w14:paraId="1698DEE4" w14:textId="77777777" w:rsidR="004C213F" w:rsidRDefault="004C213F">
        <w:pPr>
          <w:pStyle w:val="afb"/>
          <w:jc w:val="center"/>
        </w:pPr>
        <w:r>
          <w:fldChar w:fldCharType="begin"/>
        </w:r>
        <w:r>
          <w:instrText>PAGE   \* MERGEFORMAT</w:instrText>
        </w:r>
        <w:r>
          <w:fldChar w:fldCharType="separate"/>
        </w:r>
        <w:r w:rsidR="00D3061E">
          <w:rPr>
            <w:noProof/>
          </w:rPr>
          <w:t>12</w:t>
        </w:r>
        <w:r>
          <w:fldChar w:fldCharType="end"/>
        </w:r>
      </w:p>
    </w:sdtContent>
  </w:sdt>
  <w:p w14:paraId="01AB99D0" w14:textId="77777777" w:rsidR="004C213F" w:rsidRDefault="004C213F">
    <w:pPr>
      <w:pStyle w:val="a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803671"/>
      <w:docPartObj>
        <w:docPartGallery w:val="Page Numbers (Top of Page)"/>
        <w:docPartUnique/>
      </w:docPartObj>
    </w:sdtPr>
    <w:sdtEndPr/>
    <w:sdtContent>
      <w:p w14:paraId="063F1139" w14:textId="41302303" w:rsidR="00F10D7F" w:rsidRDefault="00F10D7F">
        <w:pPr>
          <w:pStyle w:val="19"/>
          <w:jc w:val="center"/>
        </w:pPr>
        <w:r>
          <w:rPr>
            <w:noProof/>
          </w:rPr>
          <w:fldChar w:fldCharType="begin"/>
        </w:r>
        <w:r>
          <w:rPr>
            <w:noProof/>
          </w:rPr>
          <w:instrText>PAGE</w:instrText>
        </w:r>
        <w:r>
          <w:rPr>
            <w:noProof/>
          </w:rPr>
          <w:fldChar w:fldCharType="separate"/>
        </w:r>
        <w:r w:rsidR="00D3061E">
          <w:rPr>
            <w:noProof/>
          </w:rPr>
          <w:t>68</w:t>
        </w:r>
        <w:r>
          <w:rPr>
            <w:noProof/>
          </w:rPr>
          <w:fldChar w:fldCharType="end"/>
        </w:r>
      </w:p>
      <w:p w14:paraId="3C84742D" w14:textId="77777777" w:rsidR="00F10D7F" w:rsidRDefault="00783636" w:rsidP="004C213F">
        <w:pPr>
          <w:pStyle w:val="19"/>
        </w:pPr>
      </w:p>
    </w:sdtContent>
  </w:sdt>
  <w:p w14:paraId="4405E26D" w14:textId="77777777" w:rsidR="00000000" w:rsidRDefault="0078363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85959" w14:textId="77777777" w:rsidR="00F10D7F" w:rsidRDefault="00F10D7F" w:rsidP="004C213F">
    <w:pPr>
      <w:pStyle w:val="af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10AA8" w14:textId="2D1EFD45" w:rsidR="00F10D7F" w:rsidRDefault="00F10D7F">
    <w:pPr>
      <w:pStyle w:val="19"/>
    </w:pPr>
  </w:p>
  <w:p w14:paraId="1002A3DA" w14:textId="77777777" w:rsidR="00F10D7F" w:rsidRDefault="00F10D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6E544" w14:textId="77777777" w:rsidR="00F10D7F" w:rsidRDefault="00F10D7F">
    <w:pPr>
      <w:pStyle w:val="afb"/>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642905"/>
      <w:docPartObj>
        <w:docPartGallery w:val="Page Numbers (Top of Page)"/>
        <w:docPartUnique/>
      </w:docPartObj>
    </w:sdtPr>
    <w:sdtEndPr/>
    <w:sdtContent>
      <w:p w14:paraId="17A48CBA" w14:textId="1DFA74CE" w:rsidR="00F10D7F" w:rsidRDefault="00F10D7F" w:rsidP="004C213F">
        <w:pPr>
          <w:pStyle w:val="19"/>
          <w:jc w:val="center"/>
        </w:pPr>
        <w:r>
          <w:rPr>
            <w:noProof/>
          </w:rPr>
          <w:fldChar w:fldCharType="begin"/>
        </w:r>
        <w:r>
          <w:rPr>
            <w:noProof/>
          </w:rPr>
          <w:instrText>PAGE</w:instrText>
        </w:r>
        <w:r>
          <w:rPr>
            <w:noProof/>
          </w:rPr>
          <w:fldChar w:fldCharType="separate"/>
        </w:r>
        <w:r w:rsidR="00D3061E">
          <w:rPr>
            <w:noProof/>
          </w:rPr>
          <w:t>93</w:t>
        </w:r>
        <w:r>
          <w:rPr>
            <w:noProof/>
          </w:rPr>
          <w:fldChar w:fldCharType="end"/>
        </w:r>
      </w:p>
    </w:sdtContent>
  </w:sdt>
  <w:p w14:paraId="1EB7774A" w14:textId="77777777" w:rsidR="00F10D7F" w:rsidRDefault="00F10D7F" w:rsidP="004C213F">
    <w:pPr>
      <w:pStyle w:val="1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3C8BA" w14:textId="77777777" w:rsidR="00F10D7F" w:rsidRDefault="00F10D7F">
    <w:pPr>
      <w:pStyle w:val="afb"/>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982895"/>
      <w:docPartObj>
        <w:docPartGallery w:val="Page Numbers (Top of Page)"/>
        <w:docPartUnique/>
      </w:docPartObj>
    </w:sdtPr>
    <w:sdtEndPr/>
    <w:sdtContent>
      <w:p w14:paraId="626335F4" w14:textId="6AC539A8" w:rsidR="00F10D7F" w:rsidRDefault="00F10D7F">
        <w:pPr>
          <w:pStyle w:val="19"/>
          <w:jc w:val="center"/>
        </w:pPr>
        <w:r>
          <w:rPr>
            <w:noProof/>
          </w:rPr>
          <w:fldChar w:fldCharType="begin"/>
        </w:r>
        <w:r>
          <w:rPr>
            <w:noProof/>
          </w:rPr>
          <w:instrText>PAGE</w:instrText>
        </w:r>
        <w:r>
          <w:rPr>
            <w:noProof/>
          </w:rPr>
          <w:fldChar w:fldCharType="separate"/>
        </w:r>
        <w:r w:rsidR="00D3061E">
          <w:rPr>
            <w:noProof/>
          </w:rPr>
          <w:t>97</w:t>
        </w:r>
        <w:r>
          <w:rPr>
            <w:noProof/>
          </w:rPr>
          <w:fldChar w:fldCharType="end"/>
        </w:r>
      </w:p>
    </w:sdtContent>
  </w:sdt>
  <w:p w14:paraId="1319BCB7" w14:textId="77777777" w:rsidR="00F10D7F" w:rsidRDefault="00F10D7F" w:rsidP="004C213F">
    <w:pPr>
      <w:pStyle w:val="1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949FC" w14:textId="25532E82" w:rsidR="00F10D7F" w:rsidRDefault="00F10D7F">
    <w:pPr>
      <w:pStyle w:val="19"/>
      <w:jc w:val="center"/>
    </w:pPr>
    <w:r>
      <w:rPr>
        <w:noProof/>
      </w:rPr>
      <w:fldChar w:fldCharType="begin"/>
    </w:r>
    <w:r>
      <w:rPr>
        <w:noProof/>
      </w:rPr>
      <w:instrText>PAGE</w:instrText>
    </w:r>
    <w:r>
      <w:rPr>
        <w:noProof/>
      </w:rPr>
      <w:fldChar w:fldCharType="separate"/>
    </w:r>
    <w:r w:rsidR="00D3061E">
      <w:rPr>
        <w:noProof/>
      </w:rPr>
      <w:t>98</w:t>
    </w:r>
    <w:r>
      <w:rPr>
        <w:noProof/>
      </w:rPr>
      <w:fldChar w:fldCharType="end"/>
    </w:r>
  </w:p>
  <w:p w14:paraId="3A88265C" w14:textId="77777777" w:rsidR="00F10D7F" w:rsidRDefault="00F10D7F" w:rsidP="004C213F">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9CE"/>
    <w:multiLevelType w:val="hybridMultilevel"/>
    <w:tmpl w:val="8EFE2D90"/>
    <w:lvl w:ilvl="0" w:tplc="5C02271E">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EEA7126">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9783D3C">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3265586">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3FAB08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6C2E10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F98F8C8">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41A0182">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442AF96">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1D15DFD"/>
    <w:multiLevelType w:val="multilevel"/>
    <w:tmpl w:val="0E343EBC"/>
    <w:lvl w:ilvl="0">
      <w:start w:val="2"/>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Restart w:val="0"/>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01D62243"/>
    <w:multiLevelType w:val="multilevel"/>
    <w:tmpl w:val="426A6F2E"/>
    <w:lvl w:ilvl="0">
      <w:start w:val="45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442944"/>
    <w:multiLevelType w:val="multilevel"/>
    <w:tmpl w:val="7C042A74"/>
    <w:lvl w:ilvl="0">
      <w:start w:val="2"/>
      <w:numFmt w:val="decimal"/>
      <w:lvlText w:val="%1."/>
      <w:lvlJc w:val="left"/>
      <w:pPr>
        <w:ind w:left="720" w:hanging="720"/>
      </w:pPr>
    </w:lvl>
    <w:lvl w:ilvl="1">
      <w:start w:val="2"/>
      <w:numFmt w:val="decimal"/>
      <w:lvlText w:val="%1.%2."/>
      <w:lvlJc w:val="left"/>
      <w:pPr>
        <w:ind w:left="1434" w:hanging="720"/>
      </w:pPr>
    </w:lvl>
    <w:lvl w:ilvl="2">
      <w:start w:val="20"/>
      <w:numFmt w:val="decimal"/>
      <w:lvlText w:val="%1.%2.%3."/>
      <w:lvlJc w:val="left"/>
      <w:pPr>
        <w:ind w:left="2148" w:hanging="720"/>
      </w:pPr>
    </w:lvl>
    <w:lvl w:ilvl="3">
      <w:start w:val="1"/>
      <w:numFmt w:val="decimal"/>
      <w:lvlText w:val="%1.%2.%3.%4."/>
      <w:lvlJc w:val="left"/>
      <w:pPr>
        <w:ind w:left="1648"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5724" w:hanging="1440"/>
      </w:pPr>
    </w:lvl>
    <w:lvl w:ilvl="7">
      <w:start w:val="1"/>
      <w:numFmt w:val="decimal"/>
      <w:lvlText w:val="%1.%2.%3.%4.%5.%6.%7.%8."/>
      <w:lvlJc w:val="left"/>
      <w:pPr>
        <w:ind w:left="6798" w:hanging="1800"/>
      </w:pPr>
    </w:lvl>
    <w:lvl w:ilvl="8">
      <w:start w:val="1"/>
      <w:numFmt w:val="decimal"/>
      <w:lvlText w:val="%1.%2.%3.%4.%5.%6.%7.%8.%9."/>
      <w:lvlJc w:val="left"/>
      <w:pPr>
        <w:ind w:left="7512" w:hanging="1800"/>
      </w:pPr>
    </w:lvl>
  </w:abstractNum>
  <w:abstractNum w:abstractNumId="4" w15:restartNumberingAfterBreak="0">
    <w:nsid w:val="05996BF0"/>
    <w:multiLevelType w:val="multilevel"/>
    <w:tmpl w:val="3F0070BC"/>
    <w:lvl w:ilvl="0">
      <w:start w:val="8"/>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4"/>
      <w:numFmt w:val="decimal"/>
      <w:lvlText w:val="%1.%2"/>
      <w:lvlJc w:val="left"/>
      <w:pPr>
        <w:ind w:left="5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8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Restart w:val="0"/>
      <w:lvlText w:val="%1.%2.%3.%4."/>
      <w:lvlJc w:val="left"/>
      <w:pPr>
        <w:ind w:left="119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06604E9D"/>
    <w:multiLevelType w:val="hybridMultilevel"/>
    <w:tmpl w:val="026C5DC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B631AA"/>
    <w:multiLevelType w:val="multilevel"/>
    <w:tmpl w:val="399208CA"/>
    <w:lvl w:ilvl="0">
      <w:start w:val="1"/>
      <w:numFmt w:val="decimal"/>
      <w:lvlText w:val="%1."/>
      <w:lvlJc w:val="left"/>
      <w:pPr>
        <w:ind w:left="644" w:hanging="360"/>
      </w:pPr>
      <w:rPr>
        <w:rFonts w:hint="default"/>
      </w:rPr>
    </w:lvl>
    <w:lvl w:ilvl="1">
      <w:start w:val="1"/>
      <w:numFmt w:val="decimal"/>
      <w:isLgl/>
      <w:lvlText w:val="%1.%2."/>
      <w:lvlJc w:val="left"/>
      <w:pPr>
        <w:ind w:left="928" w:hanging="720"/>
      </w:pPr>
      <w:rPr>
        <w:rFonts w:hint="default"/>
      </w:rPr>
    </w:lvl>
    <w:lvl w:ilvl="2">
      <w:start w:val="1"/>
      <w:numFmt w:val="decimal"/>
      <w:isLgl/>
      <w:lvlText w:val="%3."/>
      <w:lvlJc w:val="left"/>
      <w:pPr>
        <w:ind w:left="1004" w:hanging="720"/>
      </w:pPr>
      <w:rPr>
        <w:rFonts w:ascii="Times New Roman" w:eastAsia="Times New Roman" w:hAnsi="Times New Roman" w:cs="Times New Roman"/>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7" w15:restartNumberingAfterBreak="0">
    <w:nsid w:val="08FB42A4"/>
    <w:multiLevelType w:val="multilevel"/>
    <w:tmpl w:val="B448ACA2"/>
    <w:lvl w:ilvl="0">
      <w:start w:val="10"/>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6"/>
      <w:numFmt w:val="decimal"/>
      <w:lvlText w:val="%1.%2"/>
      <w:lvlJc w:val="left"/>
      <w:pPr>
        <w:ind w:left="714" w:firstLine="0"/>
      </w:pPr>
      <w:rPr>
        <w:rFonts w:eastAsia="Times New Roman" w:cs="Times New Roman"/>
        <w:b w:val="0"/>
        <w:i w:val="0"/>
        <w:strike w:val="0"/>
        <w:dstrike w:val="0"/>
        <w:color w:val="000000"/>
        <w:position w:val="0"/>
        <w:sz w:val="26"/>
        <w:szCs w:val="26"/>
        <w:u w:val="none" w:color="000000"/>
        <w:vertAlign w:val="baseline"/>
      </w:rPr>
    </w:lvl>
    <w:lvl w:ilvl="2">
      <w:start w:val="1"/>
      <w:numFmt w:val="decimal"/>
      <w:lvlText w:val="%1.%2.%3."/>
      <w:lvlJc w:val="left"/>
      <w:pPr>
        <w:ind w:left="1074"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538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DAF1224"/>
    <w:multiLevelType w:val="multilevel"/>
    <w:tmpl w:val="273EE9C6"/>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0" w15:restartNumberingAfterBreak="0">
    <w:nsid w:val="14DA3558"/>
    <w:multiLevelType w:val="multilevel"/>
    <w:tmpl w:val="575CF348"/>
    <w:lvl w:ilvl="0">
      <w:start w:val="2"/>
      <w:numFmt w:val="decimal"/>
      <w:lvlText w:val="%1."/>
      <w:lvlJc w:val="left"/>
      <w:pPr>
        <w:ind w:left="720" w:hanging="720"/>
      </w:pPr>
    </w:lvl>
    <w:lvl w:ilvl="1">
      <w:start w:val="2"/>
      <w:numFmt w:val="decimal"/>
      <w:lvlText w:val="%1.%2."/>
      <w:lvlJc w:val="left"/>
      <w:pPr>
        <w:ind w:left="1434" w:hanging="720"/>
      </w:pPr>
    </w:lvl>
    <w:lvl w:ilvl="2">
      <w:start w:val="32"/>
      <w:numFmt w:val="decimal"/>
      <w:lvlText w:val="%1.%2.%3."/>
      <w:lvlJc w:val="left"/>
      <w:pPr>
        <w:ind w:left="2148" w:hanging="720"/>
      </w:pPr>
    </w:lvl>
    <w:lvl w:ilvl="3">
      <w:start w:val="1"/>
      <w:numFmt w:val="decimal"/>
      <w:lvlText w:val="%1.%2.%3.%4."/>
      <w:lvlJc w:val="left"/>
      <w:pPr>
        <w:ind w:left="3222"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5724" w:hanging="1440"/>
      </w:pPr>
    </w:lvl>
    <w:lvl w:ilvl="7">
      <w:start w:val="1"/>
      <w:numFmt w:val="decimal"/>
      <w:lvlText w:val="%1.%2.%3.%4.%5.%6.%7.%8."/>
      <w:lvlJc w:val="left"/>
      <w:pPr>
        <w:ind w:left="6798" w:hanging="1800"/>
      </w:pPr>
    </w:lvl>
    <w:lvl w:ilvl="8">
      <w:start w:val="1"/>
      <w:numFmt w:val="decimal"/>
      <w:lvlText w:val="%1.%2.%3.%4.%5.%6.%7.%8.%9."/>
      <w:lvlJc w:val="left"/>
      <w:pPr>
        <w:ind w:left="7512" w:hanging="1800"/>
      </w:pPr>
    </w:lvl>
  </w:abstractNum>
  <w:abstractNum w:abstractNumId="11" w15:restartNumberingAfterBreak="0">
    <w:nsid w:val="16446F45"/>
    <w:multiLevelType w:val="multilevel"/>
    <w:tmpl w:val="FA426968"/>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2" w15:restartNumberingAfterBreak="0">
    <w:nsid w:val="167F3CAF"/>
    <w:multiLevelType w:val="multilevel"/>
    <w:tmpl w:val="E702F834"/>
    <w:lvl w:ilvl="0">
      <w:start w:val="1"/>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074" w:hanging="108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3220" w:hanging="1800"/>
      </w:pPr>
      <w:rPr>
        <w:rFonts w:hint="default"/>
      </w:rPr>
    </w:lvl>
  </w:abstractNum>
  <w:abstractNum w:abstractNumId="13" w15:restartNumberingAfterBreak="0">
    <w:nsid w:val="168F2342"/>
    <w:multiLevelType w:val="multilevel"/>
    <w:tmpl w:val="830A85F0"/>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4" w15:restartNumberingAfterBreak="0">
    <w:nsid w:val="16FD0DCA"/>
    <w:multiLevelType w:val="multilevel"/>
    <w:tmpl w:val="7BB8D8FC"/>
    <w:lvl w:ilvl="0">
      <w:start w:val="1"/>
      <w:numFmt w:val="bullet"/>
      <w:lvlText w:val="-"/>
      <w:lvlJc w:val="left"/>
      <w:pPr>
        <w:ind w:left="354"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82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4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6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8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70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42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4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60"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15" w15:restartNumberingAfterBreak="0">
    <w:nsid w:val="1B5C5E14"/>
    <w:multiLevelType w:val="multilevel"/>
    <w:tmpl w:val="E202226C"/>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2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DA5001E"/>
    <w:multiLevelType w:val="multilevel"/>
    <w:tmpl w:val="4D507892"/>
    <w:lvl w:ilvl="0">
      <w:start w:val="1"/>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17" w15:restartNumberingAfterBreak="0">
    <w:nsid w:val="1ECF0FA0"/>
    <w:multiLevelType w:val="multilevel"/>
    <w:tmpl w:val="42D8A368"/>
    <w:lvl w:ilvl="0">
      <w:start w:val="1"/>
      <w:numFmt w:val="decimal"/>
      <w:lvlText w:val="%1."/>
      <w:lvlJc w:val="left"/>
      <w:pPr>
        <w:ind w:left="360" w:hanging="360"/>
      </w:pPr>
      <w:rPr>
        <w:b/>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color w:val="auto"/>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954C76"/>
    <w:multiLevelType w:val="multilevel"/>
    <w:tmpl w:val="B78864B0"/>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33"/>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19" w15:restartNumberingAfterBreak="0">
    <w:nsid w:val="1FDC76EA"/>
    <w:multiLevelType w:val="hybridMultilevel"/>
    <w:tmpl w:val="9D0C7BC4"/>
    <w:lvl w:ilvl="0" w:tplc="B2E4533A">
      <w:start w:val="1"/>
      <w:numFmt w:val="bullet"/>
      <w:lvlText w:val="-"/>
      <w:lvlJc w:val="left"/>
      <w:pPr>
        <w:ind w:left="3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638F6CE">
      <w:start w:val="1"/>
      <w:numFmt w:val="bullet"/>
      <w:lvlText w:val="o"/>
      <w:lvlJc w:val="left"/>
      <w:pPr>
        <w:ind w:left="18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36EB5D2">
      <w:start w:val="1"/>
      <w:numFmt w:val="bullet"/>
      <w:lvlText w:val="▪"/>
      <w:lvlJc w:val="left"/>
      <w:pPr>
        <w:ind w:left="25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32C3C50">
      <w:start w:val="1"/>
      <w:numFmt w:val="bullet"/>
      <w:lvlText w:val="•"/>
      <w:lvlJc w:val="left"/>
      <w:pPr>
        <w:ind w:left="3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9B60ABE">
      <w:start w:val="1"/>
      <w:numFmt w:val="bullet"/>
      <w:lvlText w:val="o"/>
      <w:lvlJc w:val="left"/>
      <w:pPr>
        <w:ind w:left="39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06EA77E">
      <w:start w:val="1"/>
      <w:numFmt w:val="bullet"/>
      <w:lvlText w:val="▪"/>
      <w:lvlJc w:val="left"/>
      <w:pPr>
        <w:ind w:left="47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83C3A52">
      <w:start w:val="1"/>
      <w:numFmt w:val="bullet"/>
      <w:lvlText w:val="•"/>
      <w:lvlJc w:val="left"/>
      <w:pPr>
        <w:ind w:left="54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286988">
      <w:start w:val="1"/>
      <w:numFmt w:val="bullet"/>
      <w:lvlText w:val="o"/>
      <w:lvlJc w:val="left"/>
      <w:pPr>
        <w:ind w:left="61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A546086">
      <w:start w:val="1"/>
      <w:numFmt w:val="bullet"/>
      <w:lvlText w:val="▪"/>
      <w:lvlJc w:val="left"/>
      <w:pPr>
        <w:ind w:left="68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15:restartNumberingAfterBreak="0">
    <w:nsid w:val="213E7DDC"/>
    <w:multiLevelType w:val="multilevel"/>
    <w:tmpl w:val="7D06CB9E"/>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21" w15:restartNumberingAfterBreak="0">
    <w:nsid w:val="216B2D46"/>
    <w:multiLevelType w:val="hybridMultilevel"/>
    <w:tmpl w:val="B40E21CC"/>
    <w:lvl w:ilvl="0" w:tplc="30EE7DB2">
      <w:start w:val="4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4853BC7"/>
    <w:multiLevelType w:val="hybridMultilevel"/>
    <w:tmpl w:val="8A9AB35A"/>
    <w:lvl w:ilvl="0" w:tplc="06925006">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24D36E72"/>
    <w:multiLevelType w:val="multilevel"/>
    <w:tmpl w:val="AE48A9B8"/>
    <w:lvl w:ilvl="0">
      <w:start w:val="3"/>
      <w:numFmt w:val="decimal"/>
      <w:lvlText w:val="%1."/>
      <w:lvlJc w:val="left"/>
      <w:pPr>
        <w:ind w:left="540" w:hanging="540"/>
      </w:pPr>
      <w:rPr>
        <w:rFonts w:hint="default"/>
      </w:rPr>
    </w:lvl>
    <w:lvl w:ilvl="1">
      <w:start w:val="2"/>
      <w:numFmt w:val="decimal"/>
      <w:lvlText w:val="%1.%2."/>
      <w:lvlJc w:val="left"/>
      <w:pPr>
        <w:ind w:left="1152" w:hanging="540"/>
      </w:pPr>
      <w:rPr>
        <w:rFonts w:hint="default"/>
      </w:rPr>
    </w:lvl>
    <w:lvl w:ilvl="2">
      <w:start w:val="2"/>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24" w15:restartNumberingAfterBreak="0">
    <w:nsid w:val="252D6C97"/>
    <w:multiLevelType w:val="multilevel"/>
    <w:tmpl w:val="71B21A46"/>
    <w:lvl w:ilvl="0">
      <w:start w:val="1"/>
      <w:numFmt w:val="lowerLetter"/>
      <w:lvlText w:val="%1)"/>
      <w:lvlJc w:val="left"/>
      <w:pPr>
        <w:ind w:left="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1">
      <w:start w:val="1"/>
      <w:numFmt w:val="lowerLetter"/>
      <w:lvlText w:val="%2"/>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610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82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25" w15:restartNumberingAfterBreak="0">
    <w:nsid w:val="25E62F2D"/>
    <w:multiLevelType w:val="multilevel"/>
    <w:tmpl w:val="D7185C64"/>
    <w:lvl w:ilvl="0">
      <w:start w:val="4"/>
      <w:numFmt w:val="decimal"/>
      <w:lvlText w:val="%1."/>
      <w:lvlJc w:val="left"/>
      <w:pPr>
        <w:ind w:left="360" w:hanging="360"/>
      </w:pPr>
      <w:rPr>
        <w:b/>
        <w:i w:val="0"/>
        <w:sz w:val="26"/>
      </w:rPr>
    </w:lvl>
    <w:lvl w:ilvl="1">
      <w:start w:val="3"/>
      <w:numFmt w:val="decimal"/>
      <w:lvlText w:val="%1.%2."/>
      <w:lvlJc w:val="left"/>
      <w:pPr>
        <w:ind w:left="720" w:hanging="360"/>
      </w:pPr>
      <w:rPr>
        <w:rFonts w:ascii="Times New Roman" w:hAnsi="Times New Roman"/>
        <w:b w:val="0"/>
        <w:i w:val="0"/>
        <w:sz w:val="26"/>
      </w:rPr>
    </w:lvl>
    <w:lvl w:ilvl="2">
      <w:start w:val="1"/>
      <w:numFmt w:val="decimal"/>
      <w:lvlText w:val="%1.%2.%3."/>
      <w:lvlJc w:val="left"/>
      <w:pPr>
        <w:ind w:left="1571" w:hanging="720"/>
      </w:pPr>
      <w:rPr>
        <w:rFonts w:ascii="Times New Roman" w:hAnsi="Times New Roman"/>
        <w:b w:val="0"/>
        <w:i w:val="0"/>
        <w:sz w:val="26"/>
      </w:rPr>
    </w:lvl>
    <w:lvl w:ilvl="3">
      <w:start w:val="1"/>
      <w:numFmt w:val="decimal"/>
      <w:lvlText w:val="%1.%2.%3.%4."/>
      <w:lvlJc w:val="left"/>
      <w:pPr>
        <w:ind w:left="1800" w:hanging="720"/>
      </w:pPr>
      <w:rPr>
        <w:b/>
        <w:i/>
      </w:rPr>
    </w:lvl>
    <w:lvl w:ilvl="4">
      <w:start w:val="1"/>
      <w:numFmt w:val="decimal"/>
      <w:lvlText w:val="%1.%2.%3.%4.%5."/>
      <w:lvlJc w:val="left"/>
      <w:pPr>
        <w:ind w:left="2520" w:hanging="1080"/>
      </w:pPr>
      <w:rPr>
        <w:b/>
        <w:i/>
      </w:rPr>
    </w:lvl>
    <w:lvl w:ilvl="5">
      <w:start w:val="1"/>
      <w:numFmt w:val="decimal"/>
      <w:lvlText w:val="%1.%2.%3.%4.%5.%6."/>
      <w:lvlJc w:val="left"/>
      <w:pPr>
        <w:ind w:left="2880" w:hanging="1080"/>
      </w:pPr>
      <w:rPr>
        <w:b/>
        <w:i/>
      </w:rPr>
    </w:lvl>
    <w:lvl w:ilvl="6">
      <w:start w:val="1"/>
      <w:numFmt w:val="decimal"/>
      <w:lvlText w:val="%1.%2.%3.%4.%5.%6.%7."/>
      <w:lvlJc w:val="left"/>
      <w:pPr>
        <w:ind w:left="3600" w:hanging="1440"/>
      </w:pPr>
      <w:rPr>
        <w:b/>
        <w:i/>
      </w:rPr>
    </w:lvl>
    <w:lvl w:ilvl="7">
      <w:start w:val="1"/>
      <w:numFmt w:val="decimal"/>
      <w:lvlText w:val="%1.%2.%3.%4.%5.%6.%7.%8."/>
      <w:lvlJc w:val="left"/>
      <w:pPr>
        <w:ind w:left="3960" w:hanging="1440"/>
      </w:pPr>
      <w:rPr>
        <w:b/>
        <w:i/>
      </w:rPr>
    </w:lvl>
    <w:lvl w:ilvl="8">
      <w:start w:val="1"/>
      <w:numFmt w:val="decimal"/>
      <w:lvlText w:val="%1.%2.%3.%4.%5.%6.%7.%8.%9."/>
      <w:lvlJc w:val="left"/>
      <w:pPr>
        <w:ind w:left="4680" w:hanging="1800"/>
      </w:pPr>
      <w:rPr>
        <w:b/>
        <w:i/>
      </w:rPr>
    </w:lvl>
  </w:abstractNum>
  <w:abstractNum w:abstractNumId="26" w15:restartNumberingAfterBreak="0">
    <w:nsid w:val="263E48AA"/>
    <w:multiLevelType w:val="multilevel"/>
    <w:tmpl w:val="78D290DE"/>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32"/>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7" w15:restartNumberingAfterBreak="0">
    <w:nsid w:val="28002F92"/>
    <w:multiLevelType w:val="multilevel"/>
    <w:tmpl w:val="4CDAB6AC"/>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20"/>
      <w:numFmt w:val="decimal"/>
      <w:lvlText w:val="%1.%2.%3."/>
      <w:lvlJc w:val="left"/>
      <w:pPr>
        <w:ind w:left="2148"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28" w15:restartNumberingAfterBreak="0">
    <w:nsid w:val="28340A8C"/>
    <w:multiLevelType w:val="multilevel"/>
    <w:tmpl w:val="ACD60902"/>
    <w:lvl w:ilvl="0">
      <w:start w:val="8"/>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2C3230D8"/>
    <w:multiLevelType w:val="multilevel"/>
    <w:tmpl w:val="01EAB4DE"/>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30" w15:restartNumberingAfterBreak="0">
    <w:nsid w:val="2D137FE6"/>
    <w:multiLevelType w:val="multilevel"/>
    <w:tmpl w:val="CBDA1D9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2E5B22D7"/>
    <w:multiLevelType w:val="hybridMultilevel"/>
    <w:tmpl w:val="588A11D6"/>
    <w:lvl w:ilvl="0" w:tplc="1F4E4834">
      <w:start w:val="3"/>
      <w:numFmt w:val="decimal"/>
      <w:lvlText w:val="%1."/>
      <w:lvlJc w:val="left"/>
      <w:pPr>
        <w:ind w:left="502"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2" w15:restartNumberingAfterBreak="0">
    <w:nsid w:val="2FAC02DA"/>
    <w:multiLevelType w:val="multilevel"/>
    <w:tmpl w:val="38E2B4CE"/>
    <w:lvl w:ilvl="0">
      <w:start w:val="1"/>
      <w:numFmt w:val="lowerLetter"/>
      <w:lvlText w:val="%1)"/>
      <w:lvlJc w:val="left"/>
      <w:pPr>
        <w:ind w:left="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1">
      <w:start w:val="1"/>
      <w:numFmt w:val="lowerLetter"/>
      <w:lvlText w:val="%2"/>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610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82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33" w15:restartNumberingAfterBreak="0">
    <w:nsid w:val="31EA2A17"/>
    <w:multiLevelType w:val="hybridMultilevel"/>
    <w:tmpl w:val="F27AE7F4"/>
    <w:lvl w:ilvl="0" w:tplc="3C9A4D04">
      <w:start w:val="1"/>
      <w:numFmt w:val="bullet"/>
      <w:lvlText w:val="-"/>
      <w:lvlJc w:val="left"/>
      <w:pPr>
        <w:ind w:left="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804BEF6">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DFAC776">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750E376A">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54C034A">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A5E001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07230D6">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7A6CFD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F66A2E8">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4" w15:restartNumberingAfterBreak="0">
    <w:nsid w:val="320E04A1"/>
    <w:multiLevelType w:val="hybridMultilevel"/>
    <w:tmpl w:val="9120EA7E"/>
    <w:lvl w:ilvl="0" w:tplc="869A5BFC">
      <w:start w:val="1"/>
      <w:numFmt w:val="bullet"/>
      <w:lvlText w:val="-"/>
      <w:lvlJc w:val="left"/>
      <w:pPr>
        <w:ind w:left="3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D68AB0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E70EFF2">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8503B02">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8C4AA4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83E12DC">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6DAC684">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B72DC52">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50C64F0">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5" w15:restartNumberingAfterBreak="0">
    <w:nsid w:val="36E824AF"/>
    <w:multiLevelType w:val="multilevel"/>
    <w:tmpl w:val="FF505E50"/>
    <w:lvl w:ilvl="0">
      <w:start w:val="10"/>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6"/>
      <w:numFmt w:val="decimal"/>
      <w:lvlText w:val="%1.%2"/>
      <w:lvlJc w:val="left"/>
      <w:pPr>
        <w:ind w:left="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Restart w:val="0"/>
      <w:lvlText w:val="%1.%2.%3."/>
      <w:lvlJc w:val="left"/>
      <w:pPr>
        <w:ind w:left="10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6" w15:restartNumberingAfterBreak="0">
    <w:nsid w:val="376D0361"/>
    <w:multiLevelType w:val="multilevel"/>
    <w:tmpl w:val="8870A35A"/>
    <w:lvl w:ilvl="0">
      <w:start w:val="2"/>
      <w:numFmt w:val="decimal"/>
      <w:lvlText w:val="%1."/>
      <w:lvlJc w:val="left"/>
      <w:pPr>
        <w:ind w:left="780" w:hanging="780"/>
      </w:pPr>
      <w:rPr>
        <w:rFonts w:hint="default"/>
      </w:rPr>
    </w:lvl>
    <w:lvl w:ilvl="1">
      <w:start w:val="2"/>
      <w:numFmt w:val="decimal"/>
      <w:lvlText w:val="%1.%2."/>
      <w:lvlJc w:val="left"/>
      <w:pPr>
        <w:ind w:left="1140" w:hanging="780"/>
      </w:pPr>
      <w:rPr>
        <w:rFonts w:hint="default"/>
      </w:rPr>
    </w:lvl>
    <w:lvl w:ilvl="2">
      <w:start w:val="6"/>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9EB1CF3"/>
    <w:multiLevelType w:val="multilevel"/>
    <w:tmpl w:val="6A3C06F0"/>
    <w:lvl w:ilvl="0">
      <w:start w:val="4"/>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33"/>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38" w15:restartNumberingAfterBreak="0">
    <w:nsid w:val="40053DA7"/>
    <w:multiLevelType w:val="hybridMultilevel"/>
    <w:tmpl w:val="F9828FB0"/>
    <w:lvl w:ilvl="0" w:tplc="B694F9FC">
      <w:start w:val="1"/>
      <w:numFmt w:val="lowerLetter"/>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4FC4AF4">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A2ACAD6">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E5494C0">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4F27674">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D70BB16">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B9A1B96">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59234B8">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3869AFC">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9" w15:restartNumberingAfterBreak="0">
    <w:nsid w:val="47B935AF"/>
    <w:multiLevelType w:val="multilevel"/>
    <w:tmpl w:val="8DA09D06"/>
    <w:lvl w:ilvl="0">
      <w:start w:val="1"/>
      <w:numFmt w:val="decimal"/>
      <w:lvlText w:val="%1."/>
      <w:lvlJc w:val="center"/>
      <w:pPr>
        <w:ind w:left="0" w:firstLine="0"/>
      </w:pPr>
      <w:rPr>
        <w:rFonts w:hint="default"/>
      </w:rPr>
    </w:lvl>
    <w:lvl w:ilvl="1">
      <w:start w:val="1"/>
      <w:numFmt w:val="decimal"/>
      <w:lvlText w:val="%1.%2."/>
      <w:lvlJc w:val="left"/>
      <w:pPr>
        <w:ind w:left="2476" w:hanging="349"/>
      </w:pPr>
      <w:rPr>
        <w:rFonts w:hint="default"/>
        <w:i w:val="0"/>
      </w:rPr>
    </w:lvl>
    <w:lvl w:ilvl="2">
      <w:start w:val="1"/>
      <w:numFmt w:val="decimal"/>
      <w:lvlText w:val="%1.%2.%3."/>
      <w:lvlJc w:val="left"/>
      <w:pPr>
        <w:ind w:left="709" w:hanging="3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B9424A6"/>
    <w:multiLevelType w:val="hybridMultilevel"/>
    <w:tmpl w:val="1450AFDE"/>
    <w:lvl w:ilvl="0" w:tplc="1272117C">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2" w15:restartNumberingAfterBreak="0">
    <w:nsid w:val="521E13EF"/>
    <w:multiLevelType w:val="multilevel"/>
    <w:tmpl w:val="F9305800"/>
    <w:lvl w:ilvl="0">
      <w:start w:val="10"/>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Restart w:val="0"/>
      <w:lvlText w:val="%1.%2."/>
      <w:lvlJc w:val="left"/>
      <w:pPr>
        <w:ind w:left="7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3" w15:restartNumberingAfterBreak="0">
    <w:nsid w:val="551D0030"/>
    <w:multiLevelType w:val="multilevel"/>
    <w:tmpl w:val="C1847298"/>
    <w:lvl w:ilvl="0">
      <w:start w:val="1"/>
      <w:numFmt w:val="bullet"/>
      <w:lvlText w:val="-"/>
      <w:lvlJc w:val="left"/>
      <w:pPr>
        <w:ind w:left="0"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44" w15:restartNumberingAfterBreak="0">
    <w:nsid w:val="56124343"/>
    <w:multiLevelType w:val="hybridMultilevel"/>
    <w:tmpl w:val="3710B98C"/>
    <w:lvl w:ilvl="0" w:tplc="D51E9494">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BE698EE">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AFEF4C6">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390A42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1756ACF2">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C08879A">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F46933E">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39C2F64">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056D506">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5" w15:restartNumberingAfterBreak="0">
    <w:nsid w:val="567E56BD"/>
    <w:multiLevelType w:val="hybridMultilevel"/>
    <w:tmpl w:val="C052AC7A"/>
    <w:lvl w:ilvl="0" w:tplc="6C080A84">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5826DD0">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11891FA">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C1CC8C2">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AB2E258">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A26499E">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04E4D5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7A45608">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8EA4A1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6" w15:restartNumberingAfterBreak="0">
    <w:nsid w:val="5A412755"/>
    <w:multiLevelType w:val="multilevel"/>
    <w:tmpl w:val="3FC49D2A"/>
    <w:lvl w:ilvl="0">
      <w:start w:val="5"/>
      <w:numFmt w:val="decimal"/>
      <w:lvlText w:val="%1."/>
      <w:lvlJc w:val="left"/>
      <w:pPr>
        <w:ind w:left="785" w:hanging="360"/>
      </w:p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47" w15:restartNumberingAfterBreak="0">
    <w:nsid w:val="5B382FF2"/>
    <w:multiLevelType w:val="hybridMultilevel"/>
    <w:tmpl w:val="2EA6DE4A"/>
    <w:lvl w:ilvl="0" w:tplc="7C66F234">
      <w:start w:val="1"/>
      <w:numFmt w:val="decimal"/>
      <w:lvlText w:val="%1."/>
      <w:lvlJc w:val="left"/>
      <w:pPr>
        <w:ind w:left="126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tplc="5F186E6C">
      <w:start w:val="1"/>
      <w:numFmt w:val="lowerLetter"/>
      <w:lvlText w:val="%2"/>
      <w:lvlJc w:val="left"/>
      <w:pPr>
        <w:ind w:left="235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2" w:tplc="9ADA3830">
      <w:start w:val="1"/>
      <w:numFmt w:val="lowerRoman"/>
      <w:lvlText w:val="%3"/>
      <w:lvlJc w:val="left"/>
      <w:pPr>
        <w:ind w:left="307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3" w:tplc="EF94BF50">
      <w:start w:val="1"/>
      <w:numFmt w:val="decimal"/>
      <w:lvlText w:val="%4"/>
      <w:lvlJc w:val="left"/>
      <w:pPr>
        <w:ind w:left="379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4" w:tplc="D17ACCE4">
      <w:start w:val="1"/>
      <w:numFmt w:val="lowerLetter"/>
      <w:lvlText w:val="%5"/>
      <w:lvlJc w:val="left"/>
      <w:pPr>
        <w:ind w:left="451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5" w:tplc="FC8E978C">
      <w:start w:val="1"/>
      <w:numFmt w:val="lowerRoman"/>
      <w:lvlText w:val="%6"/>
      <w:lvlJc w:val="left"/>
      <w:pPr>
        <w:ind w:left="523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6" w:tplc="709EE7EC">
      <w:start w:val="1"/>
      <w:numFmt w:val="decimal"/>
      <w:lvlText w:val="%7"/>
      <w:lvlJc w:val="left"/>
      <w:pPr>
        <w:ind w:left="595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7" w:tplc="F1247994">
      <w:start w:val="1"/>
      <w:numFmt w:val="lowerLetter"/>
      <w:lvlText w:val="%8"/>
      <w:lvlJc w:val="left"/>
      <w:pPr>
        <w:ind w:left="667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8" w:tplc="A52898D6">
      <w:start w:val="1"/>
      <w:numFmt w:val="lowerRoman"/>
      <w:lvlText w:val="%9"/>
      <w:lvlJc w:val="left"/>
      <w:pPr>
        <w:ind w:left="7397"/>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abstractNum>
  <w:abstractNum w:abstractNumId="48" w15:restartNumberingAfterBreak="0">
    <w:nsid w:val="5B4A664E"/>
    <w:multiLevelType w:val="multilevel"/>
    <w:tmpl w:val="2D8C9D6E"/>
    <w:lvl w:ilvl="0">
      <w:start w:val="1"/>
      <w:numFmt w:val="bullet"/>
      <w:lvlText w:val="-"/>
      <w:lvlJc w:val="left"/>
      <w:pPr>
        <w:ind w:left="354"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49" w15:restartNumberingAfterBreak="0">
    <w:nsid w:val="5BD249CF"/>
    <w:multiLevelType w:val="multilevel"/>
    <w:tmpl w:val="A50E9608"/>
    <w:lvl w:ilvl="0">
      <w:start w:val="8"/>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4"/>
      <w:numFmt w:val="decimal"/>
      <w:lvlText w:val="%1.%2"/>
      <w:lvlJc w:val="left"/>
      <w:pPr>
        <w:ind w:left="596" w:firstLine="0"/>
      </w:pPr>
      <w:rPr>
        <w:rFonts w:eastAsia="Times New Roman" w:cs="Times New Roman"/>
        <w:b w:val="0"/>
        <w:i w:val="0"/>
        <w:strike w:val="0"/>
        <w:dstrike w:val="0"/>
        <w:color w:val="000000"/>
        <w:position w:val="0"/>
        <w:sz w:val="26"/>
        <w:szCs w:val="26"/>
        <w:u w:val="none" w:color="000000"/>
        <w:vertAlign w:val="baseline"/>
      </w:rPr>
    </w:lvl>
    <w:lvl w:ilvl="2">
      <w:start w:val="1"/>
      <w:numFmt w:val="decimal"/>
      <w:lvlText w:val="%1.%2.%3"/>
      <w:lvlJc w:val="left"/>
      <w:pPr>
        <w:ind w:left="832"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1.%2.%3.%4."/>
      <w:lvlJc w:val="left"/>
      <w:pPr>
        <w:ind w:left="1192"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466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50" w15:restartNumberingAfterBreak="0">
    <w:nsid w:val="5D0B27F4"/>
    <w:multiLevelType w:val="multilevel"/>
    <w:tmpl w:val="CFBE3806"/>
    <w:lvl w:ilvl="0">
      <w:start w:val="1"/>
      <w:numFmt w:val="bullet"/>
      <w:lvlText w:val="-"/>
      <w:lvlJc w:val="left"/>
      <w:pPr>
        <w:ind w:left="7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51" w15:restartNumberingAfterBreak="0">
    <w:nsid w:val="5F534B9B"/>
    <w:multiLevelType w:val="multilevel"/>
    <w:tmpl w:val="86D2CBAA"/>
    <w:lvl w:ilvl="0">
      <w:start w:val="4"/>
      <w:numFmt w:val="decimal"/>
      <w:lvlText w:val="%1."/>
      <w:lvlJc w:val="left"/>
      <w:pPr>
        <w:ind w:left="720" w:hanging="720"/>
      </w:pPr>
    </w:lvl>
    <w:lvl w:ilvl="1">
      <w:start w:val="2"/>
      <w:numFmt w:val="decimal"/>
      <w:lvlText w:val="%1.%2."/>
      <w:lvlJc w:val="left"/>
      <w:pPr>
        <w:ind w:left="1434" w:hanging="720"/>
      </w:pPr>
    </w:lvl>
    <w:lvl w:ilvl="2">
      <w:start w:val="33"/>
      <w:numFmt w:val="decimal"/>
      <w:lvlText w:val="%1.%2.%3."/>
      <w:lvlJc w:val="left"/>
      <w:pPr>
        <w:ind w:left="2148" w:hanging="720"/>
      </w:pPr>
    </w:lvl>
    <w:lvl w:ilvl="3">
      <w:start w:val="1"/>
      <w:numFmt w:val="decimal"/>
      <w:lvlText w:val="%1.%2.%3.%4."/>
      <w:lvlJc w:val="left"/>
      <w:pPr>
        <w:ind w:left="3222" w:hanging="1080"/>
      </w:pPr>
    </w:lvl>
    <w:lvl w:ilvl="4">
      <w:start w:val="1"/>
      <w:numFmt w:val="decimal"/>
      <w:lvlText w:val="%1.%2.%3.%4.%5."/>
      <w:lvlJc w:val="left"/>
      <w:pPr>
        <w:ind w:left="3936" w:hanging="1080"/>
      </w:pPr>
    </w:lvl>
    <w:lvl w:ilvl="5">
      <w:start w:val="1"/>
      <w:numFmt w:val="decimal"/>
      <w:lvlText w:val="%1.%2.%3.%4.%5.%6."/>
      <w:lvlJc w:val="left"/>
      <w:pPr>
        <w:ind w:left="5010" w:hanging="1440"/>
      </w:pPr>
    </w:lvl>
    <w:lvl w:ilvl="6">
      <w:start w:val="1"/>
      <w:numFmt w:val="decimal"/>
      <w:lvlText w:val="%1.%2.%3.%4.%5.%6.%7."/>
      <w:lvlJc w:val="left"/>
      <w:pPr>
        <w:ind w:left="5724" w:hanging="1440"/>
      </w:pPr>
    </w:lvl>
    <w:lvl w:ilvl="7">
      <w:start w:val="1"/>
      <w:numFmt w:val="decimal"/>
      <w:lvlText w:val="%1.%2.%3.%4.%5.%6.%7.%8."/>
      <w:lvlJc w:val="left"/>
      <w:pPr>
        <w:ind w:left="6798" w:hanging="1800"/>
      </w:pPr>
    </w:lvl>
    <w:lvl w:ilvl="8">
      <w:start w:val="1"/>
      <w:numFmt w:val="decimal"/>
      <w:lvlText w:val="%1.%2.%3.%4.%5.%6.%7.%8.%9."/>
      <w:lvlJc w:val="left"/>
      <w:pPr>
        <w:ind w:left="7512" w:hanging="1800"/>
      </w:pPr>
    </w:lvl>
  </w:abstractNum>
  <w:abstractNum w:abstractNumId="52" w15:restartNumberingAfterBreak="0">
    <w:nsid w:val="61832291"/>
    <w:multiLevelType w:val="hybridMultilevel"/>
    <w:tmpl w:val="799AA09A"/>
    <w:lvl w:ilvl="0" w:tplc="9AE84D0E">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02C934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35AAA3E">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80407E4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8505BDA">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FA68DAE">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66CCAC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0681F16">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B50EFAE">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62326F12"/>
    <w:multiLevelType w:val="multilevel"/>
    <w:tmpl w:val="9F4CD51A"/>
    <w:lvl w:ilvl="0">
      <w:start w:val="3"/>
      <w:numFmt w:val="decimal"/>
      <w:lvlText w:val="%1."/>
      <w:lvlJc w:val="left"/>
      <w:pPr>
        <w:ind w:left="360" w:hanging="360"/>
      </w:pPr>
      <w:rPr>
        <w:rFonts w:hint="default"/>
      </w:rPr>
    </w:lvl>
    <w:lvl w:ilvl="1">
      <w:start w:val="4"/>
      <w:numFmt w:val="decimal"/>
      <w:lvlText w:val="%1.%2."/>
      <w:lvlJc w:val="left"/>
      <w:pPr>
        <w:ind w:left="1512" w:hanging="360"/>
      </w:pPr>
      <w:rPr>
        <w:rFonts w:hint="default"/>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54" w15:restartNumberingAfterBreak="0">
    <w:nsid w:val="637A0E96"/>
    <w:multiLevelType w:val="hybridMultilevel"/>
    <w:tmpl w:val="6A989F82"/>
    <w:lvl w:ilvl="0" w:tplc="B3E03E4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AAC5842">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F1EB318">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D388B08">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AD4405E">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0B0A4F8">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0C4D910">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798C0AC">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41E44374">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5" w15:restartNumberingAfterBreak="0">
    <w:nsid w:val="64501AA2"/>
    <w:multiLevelType w:val="multilevel"/>
    <w:tmpl w:val="C98204AC"/>
    <w:lvl w:ilvl="0">
      <w:start w:val="2"/>
      <w:numFmt w:val="decimal"/>
      <w:lvlText w:val="%1."/>
      <w:lvlJc w:val="left"/>
      <w:pPr>
        <w:ind w:left="720" w:hanging="720"/>
      </w:pPr>
      <w:rPr>
        <w:rFonts w:hint="default"/>
      </w:rPr>
    </w:lvl>
    <w:lvl w:ilvl="1">
      <w:start w:val="2"/>
      <w:numFmt w:val="decimal"/>
      <w:lvlText w:val="%1.%2."/>
      <w:lvlJc w:val="left"/>
      <w:pPr>
        <w:ind w:left="1434" w:hanging="720"/>
      </w:pPr>
      <w:rPr>
        <w:rFonts w:hint="default"/>
      </w:rPr>
    </w:lvl>
    <w:lvl w:ilvl="2">
      <w:start w:val="19"/>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56" w15:restartNumberingAfterBreak="0">
    <w:nsid w:val="66743C97"/>
    <w:multiLevelType w:val="multilevel"/>
    <w:tmpl w:val="765643A8"/>
    <w:lvl w:ilvl="0">
      <w:start w:val="2"/>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7" w15:restartNumberingAfterBreak="0">
    <w:nsid w:val="66CA1D00"/>
    <w:multiLevelType w:val="hybridMultilevel"/>
    <w:tmpl w:val="95C05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72F4B3D"/>
    <w:multiLevelType w:val="multilevel"/>
    <w:tmpl w:val="B9DCD9A8"/>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b w:val="0"/>
        <w:i w:val="0"/>
        <w:color w:val="auto"/>
        <w:sz w:val="24"/>
        <w:szCs w:val="24"/>
      </w:rPr>
    </w:lvl>
    <w:lvl w:ilvl="2">
      <w:start w:val="1"/>
      <w:numFmt w:val="decimal"/>
      <w:lvlText w:val="%1.%2.%3."/>
      <w:lvlJc w:val="left"/>
      <w:pPr>
        <w:ind w:left="1355"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9F065A2"/>
    <w:multiLevelType w:val="multilevel"/>
    <w:tmpl w:val="7CCE5B30"/>
    <w:lvl w:ilvl="0">
      <w:start w:val="2"/>
      <w:numFmt w:val="decimal"/>
      <w:lvlText w:val="%1."/>
      <w:lvlJc w:val="left"/>
      <w:pPr>
        <w:ind w:left="780" w:hanging="780"/>
      </w:pPr>
      <w:rPr>
        <w:rFonts w:hint="default"/>
      </w:rPr>
    </w:lvl>
    <w:lvl w:ilvl="1">
      <w:start w:val="2"/>
      <w:numFmt w:val="decimal"/>
      <w:lvlText w:val="%1.%2."/>
      <w:lvlJc w:val="left"/>
      <w:pPr>
        <w:ind w:left="1140" w:hanging="780"/>
      </w:pPr>
      <w:rPr>
        <w:rFonts w:hint="default"/>
      </w:rPr>
    </w:lvl>
    <w:lvl w:ilvl="2">
      <w:start w:val="8"/>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69F2406C"/>
    <w:multiLevelType w:val="multilevel"/>
    <w:tmpl w:val="3DA4291A"/>
    <w:lvl w:ilvl="0">
      <w:start w:val="2"/>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1" w15:restartNumberingAfterBreak="0">
    <w:nsid w:val="6A8B34AE"/>
    <w:multiLevelType w:val="multilevel"/>
    <w:tmpl w:val="4EAC88FC"/>
    <w:lvl w:ilvl="0">
      <w:start w:val="9"/>
      <w:numFmt w:val="decimal"/>
      <w:lvlText w:val="%1."/>
      <w:lvlJc w:val="left"/>
      <w:pPr>
        <w:ind w:left="952"/>
      </w:pPr>
      <w:rPr>
        <w:rFonts w:ascii="Times New Roman" w:eastAsia="Times New Roman" w:hAnsi="Times New Roman" w:cs="Times New Roman"/>
        <w:b/>
        <w:bCs/>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2" w15:restartNumberingAfterBreak="0">
    <w:nsid w:val="6AB44584"/>
    <w:multiLevelType w:val="hybridMultilevel"/>
    <w:tmpl w:val="3124AB28"/>
    <w:lvl w:ilvl="0" w:tplc="A5402D20">
      <w:start w:val="1"/>
      <w:numFmt w:val="bullet"/>
      <w:lvlText w:val="-"/>
      <w:lvlJc w:val="left"/>
      <w:pPr>
        <w:ind w:left="3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93EE214">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7201E70">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A8C965A">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2DE4C82">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0105794">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7B0D59E">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3AECA4A">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A14946E">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3" w15:restartNumberingAfterBreak="0">
    <w:nsid w:val="6BA43959"/>
    <w:multiLevelType w:val="multilevel"/>
    <w:tmpl w:val="975ACEAC"/>
    <w:lvl w:ilvl="0">
      <w:start w:val="10"/>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7"/>
      <w:numFmt w:val="decimal"/>
      <w:lvlText w:val="%1.%2."/>
      <w:lvlJc w:val="left"/>
      <w:pPr>
        <w:ind w:left="72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10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64" w15:restartNumberingAfterBreak="0">
    <w:nsid w:val="6C067916"/>
    <w:multiLevelType w:val="hybridMultilevel"/>
    <w:tmpl w:val="68C856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C3D21B9"/>
    <w:multiLevelType w:val="multilevel"/>
    <w:tmpl w:val="CD5A7D3E"/>
    <w:lvl w:ilvl="0">
      <w:start w:val="9"/>
      <w:numFmt w:val="decimal"/>
      <w:lvlText w:val="%1."/>
      <w:lvlJc w:val="left"/>
      <w:pPr>
        <w:ind w:left="952" w:firstLine="0"/>
      </w:pPr>
      <w:rPr>
        <w:rFonts w:ascii="Times New Roman" w:eastAsia="Times New Roman" w:hAnsi="Times New Roman" w:cs="Times New Roman"/>
        <w:b/>
        <w:bCs/>
        <w:i w:val="0"/>
        <w:strike w:val="0"/>
        <w:dstrike w:val="0"/>
        <w:color w:val="000000"/>
        <w:position w:val="0"/>
        <w:sz w:val="26"/>
        <w:szCs w:val="26"/>
        <w:u w:val="none" w:color="000000"/>
        <w:vertAlign w:val="baseline"/>
      </w:rPr>
    </w:lvl>
    <w:lvl w:ilvl="1">
      <w:start w:val="1"/>
      <w:numFmt w:val="decimal"/>
      <w:lvlText w:val="%1.%2."/>
      <w:lvlJc w:val="left"/>
      <w:pPr>
        <w:ind w:left="1413"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10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66" w15:restartNumberingAfterBreak="0">
    <w:nsid w:val="6CC64672"/>
    <w:multiLevelType w:val="multilevel"/>
    <w:tmpl w:val="7E2A75D6"/>
    <w:lvl w:ilvl="0">
      <w:start w:val="2"/>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2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7" w15:restartNumberingAfterBreak="0">
    <w:nsid w:val="6CF77DD3"/>
    <w:multiLevelType w:val="hybridMultilevel"/>
    <w:tmpl w:val="B97A07AA"/>
    <w:lvl w:ilvl="0" w:tplc="42F65BF4">
      <w:start w:val="1"/>
      <w:numFmt w:val="lowerLetter"/>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EE9D9E">
      <w:start w:val="1"/>
      <w:numFmt w:val="lowerLetter"/>
      <w:lvlText w:val="%2"/>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2BC7B7A">
      <w:start w:val="1"/>
      <w:numFmt w:val="lowerRoman"/>
      <w:lvlText w:val="%3"/>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22C8D2">
      <w:start w:val="1"/>
      <w:numFmt w:val="decimal"/>
      <w:lvlText w:val="%4"/>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9141A7E">
      <w:start w:val="1"/>
      <w:numFmt w:val="lowerLetter"/>
      <w:lvlText w:val="%5"/>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D7E5AA2">
      <w:start w:val="1"/>
      <w:numFmt w:val="lowerRoman"/>
      <w:lvlText w:val="%6"/>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59C7F52">
      <w:start w:val="1"/>
      <w:numFmt w:val="decimal"/>
      <w:lvlText w:val="%7"/>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35CF77E">
      <w:start w:val="1"/>
      <w:numFmt w:val="lowerLetter"/>
      <w:lvlText w:val="%8"/>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68CC04C">
      <w:start w:val="1"/>
      <w:numFmt w:val="lowerRoman"/>
      <w:lvlText w:val="%9"/>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8" w15:restartNumberingAfterBreak="0">
    <w:nsid w:val="6E080A9D"/>
    <w:multiLevelType w:val="multilevel"/>
    <w:tmpl w:val="92F43F5E"/>
    <w:lvl w:ilvl="0">
      <w:start w:val="1"/>
      <w:numFmt w:val="decimal"/>
      <w:lvlText w:val="%1."/>
      <w:lvlJc w:val="left"/>
      <w:pPr>
        <w:ind w:left="1262" w:firstLine="0"/>
      </w:pPr>
      <w:rPr>
        <w:rFonts w:ascii="Times New Roman" w:eastAsia="Times New Roman" w:hAnsi="Times New Roman" w:cs="Times New Roman"/>
        <w:b/>
        <w:bCs/>
        <w:i w:val="0"/>
        <w:strike w:val="0"/>
        <w:dstrike w:val="0"/>
        <w:color w:val="000000"/>
        <w:position w:val="0"/>
        <w:sz w:val="26"/>
        <w:szCs w:val="26"/>
        <w:u w:val="none" w:color="000000"/>
        <w:vertAlign w:val="baseline"/>
      </w:rPr>
    </w:lvl>
    <w:lvl w:ilvl="1">
      <w:start w:val="1"/>
      <w:numFmt w:val="lowerLetter"/>
      <w:lvlText w:val="%2"/>
      <w:lvlJc w:val="left"/>
      <w:pPr>
        <w:ind w:left="2357" w:firstLine="0"/>
      </w:pPr>
      <w:rPr>
        <w:rFonts w:eastAsia="Times New Roman" w:cs="Times New Roman"/>
        <w:b/>
        <w:bCs/>
        <w:i w:val="0"/>
        <w:strike w:val="0"/>
        <w:dstrike w:val="0"/>
        <w:color w:val="000000"/>
        <w:position w:val="0"/>
        <w:sz w:val="26"/>
        <w:szCs w:val="26"/>
        <w:u w:val="none" w:color="000000"/>
        <w:vertAlign w:val="baseline"/>
      </w:rPr>
    </w:lvl>
    <w:lvl w:ilvl="2">
      <w:start w:val="1"/>
      <w:numFmt w:val="lowerRoman"/>
      <w:lvlText w:val="%3"/>
      <w:lvlJc w:val="left"/>
      <w:pPr>
        <w:ind w:left="3077" w:firstLine="0"/>
      </w:pPr>
      <w:rPr>
        <w:rFonts w:eastAsia="Times New Roman" w:cs="Times New Roman"/>
        <w:b/>
        <w:bCs/>
        <w:i w:val="0"/>
        <w:strike w:val="0"/>
        <w:dstrike w:val="0"/>
        <w:color w:val="000000"/>
        <w:position w:val="0"/>
        <w:sz w:val="26"/>
        <w:szCs w:val="26"/>
        <w:u w:val="none" w:color="000000"/>
        <w:vertAlign w:val="baseline"/>
      </w:rPr>
    </w:lvl>
    <w:lvl w:ilvl="3">
      <w:start w:val="1"/>
      <w:numFmt w:val="decimal"/>
      <w:lvlText w:val="%4"/>
      <w:lvlJc w:val="left"/>
      <w:pPr>
        <w:ind w:left="3797" w:firstLine="0"/>
      </w:pPr>
      <w:rPr>
        <w:rFonts w:eastAsia="Times New Roman" w:cs="Times New Roman"/>
        <w:b/>
        <w:bCs/>
        <w:i w:val="0"/>
        <w:strike w:val="0"/>
        <w:dstrike w:val="0"/>
        <w:color w:val="000000"/>
        <w:position w:val="0"/>
        <w:sz w:val="26"/>
        <w:szCs w:val="26"/>
        <w:u w:val="none" w:color="000000"/>
        <w:vertAlign w:val="baseline"/>
      </w:rPr>
    </w:lvl>
    <w:lvl w:ilvl="4">
      <w:start w:val="1"/>
      <w:numFmt w:val="lowerLetter"/>
      <w:lvlText w:val="%5"/>
      <w:lvlJc w:val="left"/>
      <w:pPr>
        <w:ind w:left="4517" w:firstLine="0"/>
      </w:pPr>
      <w:rPr>
        <w:rFonts w:eastAsia="Times New Roman" w:cs="Times New Roman"/>
        <w:b/>
        <w:bCs/>
        <w:i w:val="0"/>
        <w:strike w:val="0"/>
        <w:dstrike w:val="0"/>
        <w:color w:val="000000"/>
        <w:position w:val="0"/>
        <w:sz w:val="26"/>
        <w:szCs w:val="26"/>
        <w:u w:val="none" w:color="000000"/>
        <w:vertAlign w:val="baseline"/>
      </w:rPr>
    </w:lvl>
    <w:lvl w:ilvl="5">
      <w:start w:val="1"/>
      <w:numFmt w:val="lowerRoman"/>
      <w:lvlText w:val="%6"/>
      <w:lvlJc w:val="left"/>
      <w:pPr>
        <w:ind w:left="5237" w:firstLine="0"/>
      </w:pPr>
      <w:rPr>
        <w:rFonts w:eastAsia="Times New Roman" w:cs="Times New Roman"/>
        <w:b/>
        <w:bCs/>
        <w:i w:val="0"/>
        <w:strike w:val="0"/>
        <w:dstrike w:val="0"/>
        <w:color w:val="000000"/>
        <w:position w:val="0"/>
        <w:sz w:val="26"/>
        <w:szCs w:val="26"/>
        <w:u w:val="none" w:color="000000"/>
        <w:vertAlign w:val="baseline"/>
      </w:rPr>
    </w:lvl>
    <w:lvl w:ilvl="6">
      <w:start w:val="1"/>
      <w:numFmt w:val="decimal"/>
      <w:lvlText w:val="%7"/>
      <w:lvlJc w:val="left"/>
      <w:pPr>
        <w:ind w:left="5957" w:firstLine="0"/>
      </w:pPr>
      <w:rPr>
        <w:rFonts w:eastAsia="Times New Roman" w:cs="Times New Roman"/>
        <w:b/>
        <w:bCs/>
        <w:i w:val="0"/>
        <w:strike w:val="0"/>
        <w:dstrike w:val="0"/>
        <w:color w:val="000000"/>
        <w:position w:val="0"/>
        <w:sz w:val="26"/>
        <w:szCs w:val="26"/>
        <w:u w:val="none" w:color="000000"/>
        <w:vertAlign w:val="baseline"/>
      </w:rPr>
    </w:lvl>
    <w:lvl w:ilvl="7">
      <w:start w:val="1"/>
      <w:numFmt w:val="lowerLetter"/>
      <w:lvlText w:val="%8"/>
      <w:lvlJc w:val="left"/>
      <w:pPr>
        <w:ind w:left="6677" w:firstLine="0"/>
      </w:pPr>
      <w:rPr>
        <w:rFonts w:eastAsia="Times New Roman" w:cs="Times New Roman"/>
        <w:b/>
        <w:bCs/>
        <w:i w:val="0"/>
        <w:strike w:val="0"/>
        <w:dstrike w:val="0"/>
        <w:color w:val="000000"/>
        <w:position w:val="0"/>
        <w:sz w:val="26"/>
        <w:szCs w:val="26"/>
        <w:u w:val="none" w:color="000000"/>
        <w:vertAlign w:val="baseline"/>
      </w:rPr>
    </w:lvl>
    <w:lvl w:ilvl="8">
      <w:start w:val="1"/>
      <w:numFmt w:val="lowerRoman"/>
      <w:lvlText w:val="%9"/>
      <w:lvlJc w:val="left"/>
      <w:pPr>
        <w:ind w:left="7397" w:firstLine="0"/>
      </w:pPr>
      <w:rPr>
        <w:rFonts w:eastAsia="Times New Roman" w:cs="Times New Roman"/>
        <w:b/>
        <w:bCs/>
        <w:i w:val="0"/>
        <w:strike w:val="0"/>
        <w:dstrike w:val="0"/>
        <w:color w:val="000000"/>
        <w:position w:val="0"/>
        <w:sz w:val="26"/>
        <w:szCs w:val="26"/>
        <w:u w:val="none" w:color="000000"/>
        <w:vertAlign w:val="baseline"/>
      </w:rPr>
    </w:lvl>
  </w:abstractNum>
  <w:abstractNum w:abstractNumId="69" w15:restartNumberingAfterBreak="0">
    <w:nsid w:val="70D028A9"/>
    <w:multiLevelType w:val="multilevel"/>
    <w:tmpl w:val="4C0489EE"/>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3AC4DE7"/>
    <w:multiLevelType w:val="hybridMultilevel"/>
    <w:tmpl w:val="8ED4F7F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72" w15:restartNumberingAfterBreak="0">
    <w:nsid w:val="74CA4C78"/>
    <w:multiLevelType w:val="multilevel"/>
    <w:tmpl w:val="A9AEE776"/>
    <w:lvl w:ilvl="0">
      <w:start w:val="2"/>
      <w:numFmt w:val="decimal"/>
      <w:lvlText w:val="%1"/>
      <w:lvlJc w:val="left"/>
      <w:pPr>
        <w:ind w:left="360" w:firstLine="0"/>
      </w:pPr>
      <w:rPr>
        <w:rFonts w:eastAsia="Times New Roman" w:cs="Times New Roman"/>
        <w:b w:val="0"/>
        <w:i w:val="0"/>
        <w:strike w:val="0"/>
        <w:dstrike w:val="0"/>
        <w:color w:val="000000"/>
        <w:position w:val="0"/>
        <w:sz w:val="26"/>
        <w:szCs w:val="26"/>
        <w:u w:val="none" w:color="000000"/>
        <w:vertAlign w:val="baseline"/>
      </w:rPr>
    </w:lvl>
    <w:lvl w:ilvl="1">
      <w:start w:val="7"/>
      <w:numFmt w:val="decimal"/>
      <w:lvlText w:val="%1.%2."/>
      <w:lvlJc w:val="left"/>
      <w:pPr>
        <w:ind w:left="720" w:firstLine="0"/>
      </w:pPr>
      <w:rPr>
        <w:rFonts w:ascii="Times New Roman" w:eastAsia="Times New Roman" w:hAnsi="Times New Roman" w:cs="Times New Roman"/>
        <w:b w:val="0"/>
        <w:i w:val="0"/>
        <w:strike w:val="0"/>
        <w:dstrike w:val="0"/>
        <w:color w:val="000000"/>
        <w:position w:val="0"/>
        <w:sz w:val="26"/>
        <w:szCs w:val="26"/>
        <w:u w:val="none" w:color="000000"/>
        <w:vertAlign w:val="baseline"/>
      </w:rPr>
    </w:lvl>
    <w:lvl w:ilvl="2">
      <w:start w:val="1"/>
      <w:numFmt w:val="lowerRoman"/>
      <w:lvlText w:val="%3"/>
      <w:lvlJc w:val="left"/>
      <w:pPr>
        <w:ind w:left="1788" w:firstLine="0"/>
      </w:pPr>
      <w:rPr>
        <w:rFonts w:eastAsia="Times New Roman" w:cs="Times New Roman"/>
        <w:b w:val="0"/>
        <w:i w:val="0"/>
        <w:strike w:val="0"/>
        <w:dstrike w:val="0"/>
        <w:color w:val="000000"/>
        <w:position w:val="0"/>
        <w:sz w:val="26"/>
        <w:szCs w:val="26"/>
        <w:u w:val="none" w:color="000000"/>
        <w:vertAlign w:val="baseline"/>
      </w:rPr>
    </w:lvl>
    <w:lvl w:ilvl="3">
      <w:start w:val="1"/>
      <w:numFmt w:val="decimal"/>
      <w:lvlText w:val="%4"/>
      <w:lvlJc w:val="left"/>
      <w:pPr>
        <w:ind w:left="2508" w:firstLine="0"/>
      </w:pPr>
      <w:rPr>
        <w:rFonts w:eastAsia="Times New Roman" w:cs="Times New Roman"/>
        <w:b w:val="0"/>
        <w:i w:val="0"/>
        <w:strike w:val="0"/>
        <w:dstrike w:val="0"/>
        <w:color w:val="000000"/>
        <w:position w:val="0"/>
        <w:sz w:val="26"/>
        <w:szCs w:val="26"/>
        <w:u w:val="none" w:color="000000"/>
        <w:vertAlign w:val="baseline"/>
      </w:rPr>
    </w:lvl>
    <w:lvl w:ilvl="4">
      <w:start w:val="1"/>
      <w:numFmt w:val="lowerLetter"/>
      <w:lvlText w:val="%5"/>
      <w:lvlJc w:val="left"/>
      <w:pPr>
        <w:ind w:left="3228" w:firstLine="0"/>
      </w:pPr>
      <w:rPr>
        <w:rFonts w:eastAsia="Times New Roman" w:cs="Times New Roman"/>
        <w:b w:val="0"/>
        <w:i w:val="0"/>
        <w:strike w:val="0"/>
        <w:dstrike w:val="0"/>
        <w:color w:val="000000"/>
        <w:position w:val="0"/>
        <w:sz w:val="26"/>
        <w:szCs w:val="26"/>
        <w:u w:val="none" w:color="000000"/>
        <w:vertAlign w:val="baseline"/>
      </w:rPr>
    </w:lvl>
    <w:lvl w:ilvl="5">
      <w:start w:val="1"/>
      <w:numFmt w:val="lowerRoman"/>
      <w:lvlText w:val="%6"/>
      <w:lvlJc w:val="left"/>
      <w:pPr>
        <w:ind w:left="3948" w:firstLine="0"/>
      </w:pPr>
      <w:rPr>
        <w:rFonts w:eastAsia="Times New Roman" w:cs="Times New Roman"/>
        <w:b w:val="0"/>
        <w:i w:val="0"/>
        <w:strike w:val="0"/>
        <w:dstrike w:val="0"/>
        <w:color w:val="000000"/>
        <w:position w:val="0"/>
        <w:sz w:val="26"/>
        <w:szCs w:val="26"/>
        <w:u w:val="none" w:color="000000"/>
        <w:vertAlign w:val="baseline"/>
      </w:rPr>
    </w:lvl>
    <w:lvl w:ilvl="6">
      <w:start w:val="1"/>
      <w:numFmt w:val="decimal"/>
      <w:lvlText w:val="%7"/>
      <w:lvlJc w:val="left"/>
      <w:pPr>
        <w:ind w:left="4668" w:firstLine="0"/>
      </w:pPr>
      <w:rPr>
        <w:rFonts w:eastAsia="Times New Roman" w:cs="Times New Roman"/>
        <w:b w:val="0"/>
        <w:i w:val="0"/>
        <w:strike w:val="0"/>
        <w:dstrike w:val="0"/>
        <w:color w:val="000000"/>
        <w:position w:val="0"/>
        <w:sz w:val="26"/>
        <w:szCs w:val="26"/>
        <w:u w:val="none" w:color="000000"/>
        <w:vertAlign w:val="baseline"/>
      </w:rPr>
    </w:lvl>
    <w:lvl w:ilvl="7">
      <w:start w:val="1"/>
      <w:numFmt w:val="lowerLetter"/>
      <w:lvlText w:val="%8"/>
      <w:lvlJc w:val="left"/>
      <w:pPr>
        <w:ind w:left="5388" w:firstLine="0"/>
      </w:pPr>
      <w:rPr>
        <w:rFonts w:eastAsia="Times New Roman" w:cs="Times New Roman"/>
        <w:b w:val="0"/>
        <w:i w:val="0"/>
        <w:strike w:val="0"/>
        <w:dstrike w:val="0"/>
        <w:color w:val="000000"/>
        <w:position w:val="0"/>
        <w:sz w:val="26"/>
        <w:szCs w:val="26"/>
        <w:u w:val="none" w:color="000000"/>
        <w:vertAlign w:val="baseline"/>
      </w:rPr>
    </w:lvl>
    <w:lvl w:ilvl="8">
      <w:start w:val="1"/>
      <w:numFmt w:val="lowerRoman"/>
      <w:lvlText w:val="%9"/>
      <w:lvlJc w:val="left"/>
      <w:pPr>
        <w:ind w:left="6108" w:firstLine="0"/>
      </w:pPr>
      <w:rPr>
        <w:rFonts w:eastAsia="Times New Roman" w:cs="Times New Roman"/>
        <w:b w:val="0"/>
        <w:i w:val="0"/>
        <w:strike w:val="0"/>
        <w:dstrike w:val="0"/>
        <w:color w:val="000000"/>
        <w:position w:val="0"/>
        <w:sz w:val="26"/>
        <w:szCs w:val="26"/>
        <w:u w:val="none" w:color="000000"/>
        <w:vertAlign w:val="baseline"/>
      </w:rPr>
    </w:lvl>
  </w:abstractNum>
  <w:abstractNum w:abstractNumId="73" w15:restartNumberingAfterBreak="0">
    <w:nsid w:val="7530055F"/>
    <w:multiLevelType w:val="multilevel"/>
    <w:tmpl w:val="A27E2D84"/>
    <w:lvl w:ilvl="0">
      <w:start w:val="4"/>
      <w:numFmt w:val="decimal"/>
      <w:lvlText w:val="%1."/>
      <w:lvlJc w:val="left"/>
      <w:pPr>
        <w:ind w:left="360" w:hanging="360"/>
      </w:pPr>
      <w:rPr>
        <w:rFonts w:hint="default"/>
        <w:b/>
        <w:i w:val="0"/>
      </w:rPr>
    </w:lvl>
    <w:lvl w:ilvl="1">
      <w:start w:val="3"/>
      <w:numFmt w:val="decimal"/>
      <w:lvlText w:val="%1.%2."/>
      <w:lvlJc w:val="left"/>
      <w:pPr>
        <w:ind w:left="720" w:hanging="36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74" w15:restartNumberingAfterBreak="0">
    <w:nsid w:val="78C6051D"/>
    <w:multiLevelType w:val="hybridMultilevel"/>
    <w:tmpl w:val="B9E04764"/>
    <w:lvl w:ilvl="0" w:tplc="29608BCC">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6C0E520">
      <w:start w:val="1"/>
      <w:numFmt w:val="bullet"/>
      <w:lvlText w:val="o"/>
      <w:lvlJc w:val="left"/>
      <w:pPr>
        <w:ind w:left="17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B9B4B6F4">
      <w:start w:val="1"/>
      <w:numFmt w:val="bullet"/>
      <w:lvlText w:val="▪"/>
      <w:lvlJc w:val="left"/>
      <w:pPr>
        <w:ind w:left="25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6D20C4E">
      <w:start w:val="1"/>
      <w:numFmt w:val="bullet"/>
      <w:lvlText w:val="•"/>
      <w:lvlJc w:val="left"/>
      <w:pPr>
        <w:ind w:left="32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EC239EC">
      <w:start w:val="1"/>
      <w:numFmt w:val="bullet"/>
      <w:lvlText w:val="o"/>
      <w:lvlJc w:val="left"/>
      <w:pPr>
        <w:ind w:left="39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A44DACE">
      <w:start w:val="1"/>
      <w:numFmt w:val="bullet"/>
      <w:lvlText w:val="▪"/>
      <w:lvlJc w:val="left"/>
      <w:pPr>
        <w:ind w:left="46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E76EABC">
      <w:start w:val="1"/>
      <w:numFmt w:val="bullet"/>
      <w:lvlText w:val="•"/>
      <w:lvlJc w:val="left"/>
      <w:pPr>
        <w:ind w:left="53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9A6307E">
      <w:start w:val="1"/>
      <w:numFmt w:val="bullet"/>
      <w:lvlText w:val="o"/>
      <w:lvlJc w:val="left"/>
      <w:pPr>
        <w:ind w:left="61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6C49440">
      <w:start w:val="1"/>
      <w:numFmt w:val="bullet"/>
      <w:lvlText w:val="▪"/>
      <w:lvlJc w:val="left"/>
      <w:pPr>
        <w:ind w:left="6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5" w15:restartNumberingAfterBreak="0">
    <w:nsid w:val="79BF70DE"/>
    <w:multiLevelType w:val="multilevel"/>
    <w:tmpl w:val="7B446096"/>
    <w:lvl w:ilvl="0">
      <w:start w:val="1"/>
      <w:numFmt w:val="decimal"/>
      <w:lvlText w:val="%1."/>
      <w:lvlJc w:val="left"/>
      <w:pPr>
        <w:ind w:left="1210" w:hanging="360"/>
      </w:pPr>
      <w:rPr>
        <w:b/>
        <w:i w:val="0"/>
        <w:color w:val="auto"/>
      </w:rPr>
    </w:lvl>
    <w:lvl w:ilvl="1">
      <w:start w:val="1"/>
      <w:numFmt w:val="decimal"/>
      <w:lvlText w:val="%1.%2."/>
      <w:lvlJc w:val="left"/>
      <w:pPr>
        <w:ind w:left="1163" w:hanging="432"/>
      </w:pPr>
      <w:rPr>
        <w:b/>
        <w:i w:val="0"/>
        <w:color w:val="auto"/>
      </w:rPr>
    </w:lvl>
    <w:lvl w:ilvl="2">
      <w:start w:val="1"/>
      <w:numFmt w:val="decimal"/>
      <w:lvlText w:val="%1.%2.%3."/>
      <w:lvlJc w:val="left"/>
      <w:pPr>
        <w:ind w:left="1115" w:hanging="504"/>
      </w:pPr>
      <w:rPr>
        <w:b/>
        <w:color w:val="auto"/>
      </w:rPr>
    </w:lvl>
    <w:lvl w:ilvl="3">
      <w:start w:val="1"/>
      <w:numFmt w:val="decimal"/>
      <w:lvlText w:val="%1.%2.%3.%4."/>
      <w:lvlJc w:val="left"/>
      <w:pPr>
        <w:ind w:left="2219" w:hanging="648"/>
      </w:pPr>
    </w:lvl>
    <w:lvl w:ilvl="4">
      <w:start w:val="1"/>
      <w:numFmt w:val="decimal"/>
      <w:lvlText w:val="%1.%2.%3.%4.%5."/>
      <w:lvlJc w:val="left"/>
      <w:pPr>
        <w:ind w:left="2723" w:hanging="792"/>
      </w:pPr>
    </w:lvl>
    <w:lvl w:ilvl="5">
      <w:start w:val="1"/>
      <w:numFmt w:val="decimal"/>
      <w:lvlText w:val="%1.%2.%3.%4.%5.%6."/>
      <w:lvlJc w:val="left"/>
      <w:pPr>
        <w:ind w:left="3227" w:hanging="936"/>
      </w:pPr>
    </w:lvl>
    <w:lvl w:ilvl="6">
      <w:start w:val="1"/>
      <w:numFmt w:val="decimal"/>
      <w:lvlText w:val="%1.%2.%3.%4.%5.%6.%7."/>
      <w:lvlJc w:val="left"/>
      <w:pPr>
        <w:ind w:left="3731" w:hanging="1080"/>
      </w:pPr>
    </w:lvl>
    <w:lvl w:ilvl="7">
      <w:start w:val="1"/>
      <w:numFmt w:val="decimal"/>
      <w:lvlText w:val="%1.%2.%3.%4.%5.%6.%7.%8."/>
      <w:lvlJc w:val="left"/>
      <w:pPr>
        <w:ind w:left="4235" w:hanging="1224"/>
      </w:pPr>
    </w:lvl>
    <w:lvl w:ilvl="8">
      <w:start w:val="1"/>
      <w:numFmt w:val="decimal"/>
      <w:lvlText w:val="%1.%2.%3.%4.%5.%6.%7.%8.%9."/>
      <w:lvlJc w:val="left"/>
      <w:pPr>
        <w:ind w:left="4811" w:hanging="1440"/>
      </w:pPr>
    </w:lvl>
  </w:abstractNum>
  <w:abstractNum w:abstractNumId="76" w15:restartNumberingAfterBreak="0">
    <w:nsid w:val="7A4743D2"/>
    <w:multiLevelType w:val="multilevel"/>
    <w:tmpl w:val="43AEED38"/>
    <w:lvl w:ilvl="0">
      <w:start w:val="1"/>
      <w:numFmt w:val="decimal"/>
      <w:lvlText w:val="%1."/>
      <w:lvlJc w:val="left"/>
      <w:pPr>
        <w:ind w:left="390" w:hanging="390"/>
      </w:pPr>
    </w:lvl>
    <w:lvl w:ilvl="1">
      <w:start w:val="1"/>
      <w:numFmt w:val="decimal"/>
      <w:lvlText w:val="%1.%2."/>
      <w:lvlJc w:val="left"/>
      <w:pPr>
        <w:ind w:left="2138" w:hanging="720"/>
      </w:pPr>
    </w:lvl>
    <w:lvl w:ilvl="2">
      <w:start w:val="1"/>
      <w:numFmt w:val="decimal"/>
      <w:lvlText w:val="%1.%2.%3."/>
      <w:lvlJc w:val="left"/>
      <w:pPr>
        <w:ind w:left="3556" w:hanging="720"/>
      </w:pPr>
    </w:lvl>
    <w:lvl w:ilvl="3">
      <w:start w:val="1"/>
      <w:numFmt w:val="decimal"/>
      <w:lvlText w:val="%1.%2.%3.%4."/>
      <w:lvlJc w:val="left"/>
      <w:pPr>
        <w:ind w:left="5334" w:hanging="1080"/>
      </w:pPr>
    </w:lvl>
    <w:lvl w:ilvl="4">
      <w:start w:val="1"/>
      <w:numFmt w:val="decimal"/>
      <w:lvlText w:val="%1.%2.%3.%4.%5."/>
      <w:lvlJc w:val="left"/>
      <w:pPr>
        <w:ind w:left="6752" w:hanging="1080"/>
      </w:pPr>
    </w:lvl>
    <w:lvl w:ilvl="5">
      <w:start w:val="1"/>
      <w:numFmt w:val="decimal"/>
      <w:lvlText w:val="%1.%2.%3.%4.%5.%6."/>
      <w:lvlJc w:val="left"/>
      <w:pPr>
        <w:ind w:left="8530" w:hanging="1440"/>
      </w:pPr>
    </w:lvl>
    <w:lvl w:ilvl="6">
      <w:start w:val="1"/>
      <w:numFmt w:val="decimal"/>
      <w:lvlText w:val="%1.%2.%3.%4.%5.%6.%7."/>
      <w:lvlJc w:val="left"/>
      <w:pPr>
        <w:ind w:left="9948" w:hanging="1440"/>
      </w:pPr>
    </w:lvl>
    <w:lvl w:ilvl="7">
      <w:start w:val="1"/>
      <w:numFmt w:val="decimal"/>
      <w:lvlText w:val="%1.%2.%3.%4.%5.%6.%7.%8."/>
      <w:lvlJc w:val="left"/>
      <w:pPr>
        <w:ind w:left="11726" w:hanging="1800"/>
      </w:pPr>
    </w:lvl>
    <w:lvl w:ilvl="8">
      <w:start w:val="1"/>
      <w:numFmt w:val="decimal"/>
      <w:lvlText w:val="%1.%2.%3.%4.%5.%6.%7.%8.%9."/>
      <w:lvlJc w:val="left"/>
      <w:pPr>
        <w:ind w:left="13144" w:hanging="1800"/>
      </w:pPr>
    </w:lvl>
  </w:abstractNum>
  <w:abstractNum w:abstractNumId="77" w15:restartNumberingAfterBreak="0">
    <w:nsid w:val="7B943E08"/>
    <w:multiLevelType w:val="multilevel"/>
    <w:tmpl w:val="18E6A376"/>
    <w:lvl w:ilvl="0">
      <w:start w:val="1"/>
      <w:numFmt w:val="bullet"/>
      <w:lvlText w:val="-"/>
      <w:lvlJc w:val="left"/>
      <w:pPr>
        <w:ind w:left="346"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1">
      <w:start w:val="1"/>
      <w:numFmt w:val="bullet"/>
      <w:lvlText w:val="o"/>
      <w:lvlJc w:val="left"/>
      <w:pPr>
        <w:ind w:left="17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2">
      <w:start w:val="1"/>
      <w:numFmt w:val="bullet"/>
      <w:lvlText w:val="▪"/>
      <w:lvlJc w:val="left"/>
      <w:pPr>
        <w:ind w:left="25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3">
      <w:start w:val="1"/>
      <w:numFmt w:val="bullet"/>
      <w:lvlText w:val="•"/>
      <w:lvlJc w:val="left"/>
      <w:pPr>
        <w:ind w:left="322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4">
      <w:start w:val="1"/>
      <w:numFmt w:val="bullet"/>
      <w:lvlText w:val="o"/>
      <w:lvlJc w:val="left"/>
      <w:pPr>
        <w:ind w:left="394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5">
      <w:start w:val="1"/>
      <w:numFmt w:val="bullet"/>
      <w:lvlText w:val="▪"/>
      <w:lvlJc w:val="left"/>
      <w:pPr>
        <w:ind w:left="466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6">
      <w:start w:val="1"/>
      <w:numFmt w:val="bullet"/>
      <w:lvlText w:val="•"/>
      <w:lvlJc w:val="left"/>
      <w:pPr>
        <w:ind w:left="538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7">
      <w:start w:val="1"/>
      <w:numFmt w:val="bullet"/>
      <w:lvlText w:val="o"/>
      <w:lvlJc w:val="left"/>
      <w:pPr>
        <w:ind w:left="6108" w:firstLine="0"/>
      </w:pPr>
      <w:rPr>
        <w:rFonts w:ascii="Times New Roman" w:hAnsi="Times New Roman" w:cs="Times New Roman" w:hint="default"/>
        <w:b w:val="0"/>
        <w:i w:val="0"/>
        <w:strike w:val="0"/>
        <w:dstrike w:val="0"/>
        <w:color w:val="000000"/>
        <w:position w:val="0"/>
        <w:sz w:val="26"/>
        <w:szCs w:val="26"/>
        <w:u w:val="none" w:color="000000"/>
        <w:vertAlign w:val="baseline"/>
      </w:rPr>
    </w:lvl>
    <w:lvl w:ilvl="8">
      <w:start w:val="1"/>
      <w:numFmt w:val="bullet"/>
      <w:lvlText w:val="▪"/>
      <w:lvlJc w:val="left"/>
      <w:pPr>
        <w:ind w:left="6828" w:firstLine="0"/>
      </w:pPr>
      <w:rPr>
        <w:rFonts w:ascii="Times New Roman" w:hAnsi="Times New Roman" w:cs="Times New Roman" w:hint="default"/>
        <w:b w:val="0"/>
        <w:i w:val="0"/>
        <w:strike w:val="0"/>
        <w:dstrike w:val="0"/>
        <w:color w:val="000000"/>
        <w:position w:val="0"/>
        <w:sz w:val="26"/>
        <w:szCs w:val="26"/>
        <w:u w:val="none" w:color="000000"/>
        <w:vertAlign w:val="baseline"/>
      </w:rPr>
    </w:lvl>
  </w:abstractNum>
  <w:abstractNum w:abstractNumId="78" w15:restartNumberingAfterBreak="0">
    <w:nsid w:val="7C535103"/>
    <w:multiLevelType w:val="multilevel"/>
    <w:tmpl w:val="10526C40"/>
    <w:lvl w:ilvl="0">
      <w:start w:val="1"/>
      <w:numFmt w:val="decimal"/>
      <w:lvlText w:val="%1."/>
      <w:lvlJc w:val="left"/>
      <w:pPr>
        <w:ind w:left="360" w:hanging="360"/>
      </w:pPr>
      <w:rPr>
        <w:rFonts w:hint="default"/>
      </w:rPr>
    </w:lvl>
    <w:lvl w:ilvl="1">
      <w:start w:val="1"/>
      <w:numFmt w:val="decimal"/>
      <w:lvlText w:val="%1.%2."/>
      <w:lvlJc w:val="left"/>
      <w:pPr>
        <w:ind w:left="680" w:hanging="320"/>
      </w:pPr>
      <w:rPr>
        <w:rFonts w:hint="default"/>
        <w:i w:val="0"/>
      </w:rPr>
    </w:lvl>
    <w:lvl w:ilvl="2">
      <w:start w:val="1"/>
      <w:numFmt w:val="decimal"/>
      <w:lvlText w:val="%1.%2.%3."/>
      <w:lvlJc w:val="left"/>
      <w:pPr>
        <w:ind w:left="527" w:firstLine="40"/>
      </w:pPr>
      <w:rPr>
        <w:rFonts w:hint="default"/>
        <w:b w:val="0"/>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7C620513"/>
    <w:multiLevelType w:val="multilevel"/>
    <w:tmpl w:val="CDA2726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i w:val="0"/>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C6D2F5C"/>
    <w:multiLevelType w:val="multilevel"/>
    <w:tmpl w:val="537AF0A0"/>
    <w:lvl w:ilvl="0">
      <w:start w:val="2"/>
      <w:numFmt w:val="decimal"/>
      <w:lvlText w:val="%1."/>
      <w:lvlJc w:val="left"/>
      <w:pPr>
        <w:ind w:left="780" w:hanging="780"/>
      </w:pPr>
      <w:rPr>
        <w:rFonts w:hint="default"/>
      </w:rPr>
    </w:lvl>
    <w:lvl w:ilvl="1">
      <w:start w:val="2"/>
      <w:numFmt w:val="decimal"/>
      <w:lvlText w:val="%1.%2."/>
      <w:lvlJc w:val="left"/>
      <w:pPr>
        <w:ind w:left="1140" w:hanging="780"/>
      </w:pPr>
      <w:rPr>
        <w:rFonts w:hint="default"/>
      </w:rPr>
    </w:lvl>
    <w:lvl w:ilvl="2">
      <w:start w:val="7"/>
      <w:numFmt w:val="decimal"/>
      <w:lvlText w:val="%1.%2.%3."/>
      <w:lvlJc w:val="left"/>
      <w:pPr>
        <w:ind w:left="1500" w:hanging="7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7DD36C2E"/>
    <w:multiLevelType w:val="multilevel"/>
    <w:tmpl w:val="E3944AE8"/>
    <w:lvl w:ilvl="0">
      <w:start w:val="2"/>
      <w:numFmt w:val="decimal"/>
      <w:lvlText w:val="%1."/>
      <w:lvlJc w:val="left"/>
      <w:pPr>
        <w:ind w:left="780" w:hanging="780"/>
      </w:pPr>
    </w:lvl>
    <w:lvl w:ilvl="1">
      <w:start w:val="2"/>
      <w:numFmt w:val="decimal"/>
      <w:lvlText w:val="%1.%2."/>
      <w:lvlJc w:val="left"/>
      <w:pPr>
        <w:ind w:left="1140" w:hanging="780"/>
      </w:pPr>
    </w:lvl>
    <w:lvl w:ilvl="2">
      <w:start w:val="8"/>
      <w:numFmt w:val="decimal"/>
      <w:lvlText w:val="%1.%2.%3."/>
      <w:lvlJc w:val="left"/>
      <w:pPr>
        <w:ind w:left="1500" w:hanging="78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2" w15:restartNumberingAfterBreak="0">
    <w:nsid w:val="7E100112"/>
    <w:multiLevelType w:val="hybridMultilevel"/>
    <w:tmpl w:val="DA34ADEA"/>
    <w:lvl w:ilvl="0" w:tplc="DD40694A">
      <w:start w:val="452"/>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EC65495"/>
    <w:multiLevelType w:val="multilevel"/>
    <w:tmpl w:val="8EA240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1288" w:hanging="720"/>
      </w:pPr>
      <w:rPr>
        <w:rFonts w:hint="default"/>
        <w:i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76"/>
  </w:num>
  <w:num w:numId="3">
    <w:abstractNumId w:val="81"/>
  </w:num>
  <w:num w:numId="4">
    <w:abstractNumId w:val="3"/>
  </w:num>
  <w:num w:numId="5">
    <w:abstractNumId w:val="10"/>
  </w:num>
  <w:num w:numId="6">
    <w:abstractNumId w:val="46"/>
  </w:num>
  <w:num w:numId="7">
    <w:abstractNumId w:val="2"/>
  </w:num>
  <w:num w:numId="8">
    <w:abstractNumId w:val="51"/>
  </w:num>
  <w:num w:numId="9">
    <w:abstractNumId w:val="69"/>
  </w:num>
  <w:num w:numId="10">
    <w:abstractNumId w:val="68"/>
  </w:num>
  <w:num w:numId="11">
    <w:abstractNumId w:val="20"/>
  </w:num>
  <w:num w:numId="12">
    <w:abstractNumId w:val="72"/>
  </w:num>
  <w:num w:numId="13">
    <w:abstractNumId w:val="13"/>
  </w:num>
  <w:num w:numId="14">
    <w:abstractNumId w:val="43"/>
  </w:num>
  <w:num w:numId="15">
    <w:abstractNumId w:val="50"/>
  </w:num>
  <w:num w:numId="16">
    <w:abstractNumId w:val="49"/>
  </w:num>
  <w:num w:numId="17">
    <w:abstractNumId w:val="24"/>
  </w:num>
  <w:num w:numId="18">
    <w:abstractNumId w:val="14"/>
  </w:num>
  <w:num w:numId="19">
    <w:abstractNumId w:val="48"/>
  </w:num>
  <w:num w:numId="20">
    <w:abstractNumId w:val="77"/>
  </w:num>
  <w:num w:numId="21">
    <w:abstractNumId w:val="32"/>
  </w:num>
  <w:num w:numId="22">
    <w:abstractNumId w:val="65"/>
  </w:num>
  <w:num w:numId="23">
    <w:abstractNumId w:val="9"/>
  </w:num>
  <w:num w:numId="24">
    <w:abstractNumId w:val="63"/>
  </w:num>
  <w:num w:numId="25">
    <w:abstractNumId w:val="7"/>
  </w:num>
  <w:num w:numId="26">
    <w:abstractNumId w:val="29"/>
  </w:num>
  <w:num w:numId="27">
    <w:abstractNumId w:val="11"/>
  </w:num>
  <w:num w:numId="28">
    <w:abstractNumId w:val="30"/>
  </w:num>
  <w:num w:numId="29">
    <w:abstractNumId w:val="71"/>
  </w:num>
  <w:num w:numId="30">
    <w:abstractNumId w:val="8"/>
  </w:num>
  <w:num w:numId="31">
    <w:abstractNumId w:val="41"/>
  </w:num>
  <w:num w:numId="32">
    <w:abstractNumId w:val="39"/>
  </w:num>
  <w:num w:numId="33">
    <w:abstractNumId w:val="78"/>
  </w:num>
  <w:num w:numId="34">
    <w:abstractNumId w:val="36"/>
  </w:num>
  <w:num w:numId="35">
    <w:abstractNumId w:val="79"/>
  </w:num>
  <w:num w:numId="36">
    <w:abstractNumId w:val="17"/>
  </w:num>
  <w:num w:numId="37">
    <w:abstractNumId w:val="60"/>
  </w:num>
  <w:num w:numId="38">
    <w:abstractNumId w:val="15"/>
  </w:num>
  <w:num w:numId="39">
    <w:abstractNumId w:val="56"/>
  </w:num>
  <w:num w:numId="40">
    <w:abstractNumId w:val="66"/>
  </w:num>
  <w:num w:numId="41">
    <w:abstractNumId w:val="23"/>
  </w:num>
  <w:num w:numId="42">
    <w:abstractNumId w:val="73"/>
  </w:num>
  <w:num w:numId="43">
    <w:abstractNumId w:val="28"/>
  </w:num>
  <w:num w:numId="44">
    <w:abstractNumId w:val="6"/>
  </w:num>
  <w:num w:numId="45">
    <w:abstractNumId w:val="53"/>
  </w:num>
  <w:num w:numId="46">
    <w:abstractNumId w:val="58"/>
  </w:num>
  <w:num w:numId="47">
    <w:abstractNumId w:val="16"/>
  </w:num>
  <w:num w:numId="48">
    <w:abstractNumId w:val="83"/>
  </w:num>
  <w:num w:numId="49">
    <w:abstractNumId w:val="12"/>
  </w:num>
  <w:num w:numId="50">
    <w:abstractNumId w:val="64"/>
  </w:num>
  <w:num w:numId="51">
    <w:abstractNumId w:val="57"/>
  </w:num>
  <w:num w:numId="52">
    <w:abstractNumId w:val="22"/>
  </w:num>
  <w:num w:numId="53">
    <w:abstractNumId w:val="80"/>
  </w:num>
  <w:num w:numId="54">
    <w:abstractNumId w:val="55"/>
  </w:num>
  <w:num w:numId="55">
    <w:abstractNumId w:val="70"/>
  </w:num>
  <w:num w:numId="56">
    <w:abstractNumId w:val="59"/>
  </w:num>
  <w:num w:numId="57">
    <w:abstractNumId w:val="27"/>
  </w:num>
  <w:num w:numId="58">
    <w:abstractNumId w:val="26"/>
  </w:num>
  <w:num w:numId="59">
    <w:abstractNumId w:val="75"/>
  </w:num>
  <w:num w:numId="60">
    <w:abstractNumId w:val="31"/>
  </w:num>
  <w:num w:numId="61">
    <w:abstractNumId w:val="40"/>
  </w:num>
  <w:num w:numId="62">
    <w:abstractNumId w:val="21"/>
  </w:num>
  <w:num w:numId="63">
    <w:abstractNumId w:val="18"/>
  </w:num>
  <w:num w:numId="64">
    <w:abstractNumId w:val="37"/>
  </w:num>
  <w:num w:numId="65">
    <w:abstractNumId w:val="5"/>
  </w:num>
  <w:num w:numId="66">
    <w:abstractNumId w:val="47"/>
  </w:num>
  <w:num w:numId="67">
    <w:abstractNumId w:val="54"/>
  </w:num>
  <w:num w:numId="68">
    <w:abstractNumId w:val="1"/>
  </w:num>
  <w:num w:numId="69">
    <w:abstractNumId w:val="0"/>
  </w:num>
  <w:num w:numId="70">
    <w:abstractNumId w:val="45"/>
  </w:num>
  <w:num w:numId="71">
    <w:abstractNumId w:val="33"/>
  </w:num>
  <w:num w:numId="72">
    <w:abstractNumId w:val="4"/>
  </w:num>
  <w:num w:numId="73">
    <w:abstractNumId w:val="38"/>
  </w:num>
  <w:num w:numId="74">
    <w:abstractNumId w:val="19"/>
  </w:num>
  <w:num w:numId="75">
    <w:abstractNumId w:val="34"/>
  </w:num>
  <w:num w:numId="76">
    <w:abstractNumId w:val="62"/>
  </w:num>
  <w:num w:numId="77">
    <w:abstractNumId w:val="67"/>
  </w:num>
  <w:num w:numId="78">
    <w:abstractNumId w:val="61"/>
  </w:num>
  <w:num w:numId="79">
    <w:abstractNumId w:val="52"/>
  </w:num>
  <w:num w:numId="80">
    <w:abstractNumId w:val="42"/>
  </w:num>
  <w:num w:numId="81">
    <w:abstractNumId w:val="35"/>
  </w:num>
  <w:num w:numId="82">
    <w:abstractNumId w:val="44"/>
  </w:num>
  <w:num w:numId="83">
    <w:abstractNumId w:val="74"/>
  </w:num>
  <w:num w:numId="84">
    <w:abstractNumId w:val="8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C4B"/>
    <w:rsid w:val="000031B6"/>
    <w:rsid w:val="000109F1"/>
    <w:rsid w:val="0001582C"/>
    <w:rsid w:val="00021122"/>
    <w:rsid w:val="00025A62"/>
    <w:rsid w:val="00026008"/>
    <w:rsid w:val="00026A71"/>
    <w:rsid w:val="00030A26"/>
    <w:rsid w:val="00037EC4"/>
    <w:rsid w:val="0004297A"/>
    <w:rsid w:val="0004464A"/>
    <w:rsid w:val="0006013F"/>
    <w:rsid w:val="0006265F"/>
    <w:rsid w:val="0006480E"/>
    <w:rsid w:val="00067435"/>
    <w:rsid w:val="0007269C"/>
    <w:rsid w:val="00076061"/>
    <w:rsid w:val="00077FF9"/>
    <w:rsid w:val="00090F4B"/>
    <w:rsid w:val="00092C47"/>
    <w:rsid w:val="000956B7"/>
    <w:rsid w:val="0009586A"/>
    <w:rsid w:val="000B2FCE"/>
    <w:rsid w:val="000B7ABB"/>
    <w:rsid w:val="000C3CD1"/>
    <w:rsid w:val="000E13C2"/>
    <w:rsid w:val="001137B6"/>
    <w:rsid w:val="00114AFC"/>
    <w:rsid w:val="00116066"/>
    <w:rsid w:val="00120D1A"/>
    <w:rsid w:val="0013333D"/>
    <w:rsid w:val="0013742E"/>
    <w:rsid w:val="0014509C"/>
    <w:rsid w:val="0014586A"/>
    <w:rsid w:val="00152824"/>
    <w:rsid w:val="00155525"/>
    <w:rsid w:val="001617DD"/>
    <w:rsid w:val="00174408"/>
    <w:rsid w:val="00180E9E"/>
    <w:rsid w:val="00184AA0"/>
    <w:rsid w:val="00197926"/>
    <w:rsid w:val="001A1306"/>
    <w:rsid w:val="001B6A19"/>
    <w:rsid w:val="001D7AE2"/>
    <w:rsid w:val="001F2089"/>
    <w:rsid w:val="001F3460"/>
    <w:rsid w:val="001F4ED0"/>
    <w:rsid w:val="00201FDA"/>
    <w:rsid w:val="00205171"/>
    <w:rsid w:val="002114A0"/>
    <w:rsid w:val="002177D4"/>
    <w:rsid w:val="00221BDF"/>
    <w:rsid w:val="002263E2"/>
    <w:rsid w:val="0022667D"/>
    <w:rsid w:val="0023637F"/>
    <w:rsid w:val="00253F6C"/>
    <w:rsid w:val="0025509C"/>
    <w:rsid w:val="00264ECF"/>
    <w:rsid w:val="002663FF"/>
    <w:rsid w:val="00272ADC"/>
    <w:rsid w:val="002760C3"/>
    <w:rsid w:val="00277C1F"/>
    <w:rsid w:val="00283411"/>
    <w:rsid w:val="00286262"/>
    <w:rsid w:val="002A2AC5"/>
    <w:rsid w:val="002A7F58"/>
    <w:rsid w:val="002C6F4E"/>
    <w:rsid w:val="002D0CE9"/>
    <w:rsid w:val="002D2C58"/>
    <w:rsid w:val="002D6440"/>
    <w:rsid w:val="002D6731"/>
    <w:rsid w:val="002F14C4"/>
    <w:rsid w:val="002F4185"/>
    <w:rsid w:val="002F435A"/>
    <w:rsid w:val="003005FD"/>
    <w:rsid w:val="00301AA8"/>
    <w:rsid w:val="003049C0"/>
    <w:rsid w:val="00307DD5"/>
    <w:rsid w:val="00312BC2"/>
    <w:rsid w:val="00321648"/>
    <w:rsid w:val="00342DA7"/>
    <w:rsid w:val="00347BB8"/>
    <w:rsid w:val="003609E0"/>
    <w:rsid w:val="00362108"/>
    <w:rsid w:val="003623D4"/>
    <w:rsid w:val="003649D6"/>
    <w:rsid w:val="0037258B"/>
    <w:rsid w:val="0038304A"/>
    <w:rsid w:val="00384E83"/>
    <w:rsid w:val="00394CF8"/>
    <w:rsid w:val="003B349F"/>
    <w:rsid w:val="003B3783"/>
    <w:rsid w:val="003C13A4"/>
    <w:rsid w:val="003C346D"/>
    <w:rsid w:val="003C3740"/>
    <w:rsid w:val="003E1D77"/>
    <w:rsid w:val="003E4C75"/>
    <w:rsid w:val="003F56BC"/>
    <w:rsid w:val="00405313"/>
    <w:rsid w:val="0040579E"/>
    <w:rsid w:val="00410658"/>
    <w:rsid w:val="00414553"/>
    <w:rsid w:val="00415110"/>
    <w:rsid w:val="004243B0"/>
    <w:rsid w:val="00430F5D"/>
    <w:rsid w:val="00441FE5"/>
    <w:rsid w:val="00442E12"/>
    <w:rsid w:val="004459E0"/>
    <w:rsid w:val="00456F8F"/>
    <w:rsid w:val="00464D50"/>
    <w:rsid w:val="00476579"/>
    <w:rsid w:val="00490D35"/>
    <w:rsid w:val="004A3082"/>
    <w:rsid w:val="004C213F"/>
    <w:rsid w:val="004C7408"/>
    <w:rsid w:val="004C79A2"/>
    <w:rsid w:val="004D24EE"/>
    <w:rsid w:val="004D45CC"/>
    <w:rsid w:val="004D4AA8"/>
    <w:rsid w:val="004D5954"/>
    <w:rsid w:val="0050092F"/>
    <w:rsid w:val="00502E14"/>
    <w:rsid w:val="00511D1E"/>
    <w:rsid w:val="0051550C"/>
    <w:rsid w:val="005256D1"/>
    <w:rsid w:val="00526F31"/>
    <w:rsid w:val="00527F22"/>
    <w:rsid w:val="00541797"/>
    <w:rsid w:val="00544A6B"/>
    <w:rsid w:val="00551379"/>
    <w:rsid w:val="00556FA4"/>
    <w:rsid w:val="00571132"/>
    <w:rsid w:val="00574F7D"/>
    <w:rsid w:val="00582612"/>
    <w:rsid w:val="00592716"/>
    <w:rsid w:val="00596EF2"/>
    <w:rsid w:val="005970D6"/>
    <w:rsid w:val="005A4E11"/>
    <w:rsid w:val="005C22F8"/>
    <w:rsid w:val="005D691A"/>
    <w:rsid w:val="005E0E16"/>
    <w:rsid w:val="005E34CC"/>
    <w:rsid w:val="005F2421"/>
    <w:rsid w:val="005F4941"/>
    <w:rsid w:val="006077B0"/>
    <w:rsid w:val="00611F1B"/>
    <w:rsid w:val="00614BD8"/>
    <w:rsid w:val="0061565E"/>
    <w:rsid w:val="00617EE1"/>
    <w:rsid w:val="00626431"/>
    <w:rsid w:val="0064056E"/>
    <w:rsid w:val="0064568C"/>
    <w:rsid w:val="00650134"/>
    <w:rsid w:val="006503ED"/>
    <w:rsid w:val="006603B7"/>
    <w:rsid w:val="006644B6"/>
    <w:rsid w:val="00667F14"/>
    <w:rsid w:val="00682865"/>
    <w:rsid w:val="00683297"/>
    <w:rsid w:val="00690B42"/>
    <w:rsid w:val="00692CDA"/>
    <w:rsid w:val="006951B5"/>
    <w:rsid w:val="00695E2B"/>
    <w:rsid w:val="006A6C4B"/>
    <w:rsid w:val="006A7DB9"/>
    <w:rsid w:val="006C0662"/>
    <w:rsid w:val="006C3967"/>
    <w:rsid w:val="006C503F"/>
    <w:rsid w:val="006E160F"/>
    <w:rsid w:val="006F0466"/>
    <w:rsid w:val="006F638E"/>
    <w:rsid w:val="006F75D3"/>
    <w:rsid w:val="007021E7"/>
    <w:rsid w:val="00702C1E"/>
    <w:rsid w:val="00705CD0"/>
    <w:rsid w:val="007106BB"/>
    <w:rsid w:val="00714999"/>
    <w:rsid w:val="007159A6"/>
    <w:rsid w:val="007227D8"/>
    <w:rsid w:val="007229BE"/>
    <w:rsid w:val="00741546"/>
    <w:rsid w:val="00742A54"/>
    <w:rsid w:val="00742F0F"/>
    <w:rsid w:val="00761CBB"/>
    <w:rsid w:val="0077606C"/>
    <w:rsid w:val="00781CCA"/>
    <w:rsid w:val="007827E2"/>
    <w:rsid w:val="00782C3E"/>
    <w:rsid w:val="00783636"/>
    <w:rsid w:val="00790171"/>
    <w:rsid w:val="007922ED"/>
    <w:rsid w:val="00797DAF"/>
    <w:rsid w:val="007B0456"/>
    <w:rsid w:val="007B171E"/>
    <w:rsid w:val="007C02CE"/>
    <w:rsid w:val="007C78F7"/>
    <w:rsid w:val="007D600B"/>
    <w:rsid w:val="007F782C"/>
    <w:rsid w:val="00806EFD"/>
    <w:rsid w:val="00813A74"/>
    <w:rsid w:val="00826B4C"/>
    <w:rsid w:val="008276B5"/>
    <w:rsid w:val="008313F6"/>
    <w:rsid w:val="00836A13"/>
    <w:rsid w:val="00841C80"/>
    <w:rsid w:val="008421D3"/>
    <w:rsid w:val="00843577"/>
    <w:rsid w:val="00847A31"/>
    <w:rsid w:val="008531C1"/>
    <w:rsid w:val="00861479"/>
    <w:rsid w:val="0087634E"/>
    <w:rsid w:val="00881492"/>
    <w:rsid w:val="008976B2"/>
    <w:rsid w:val="008A597A"/>
    <w:rsid w:val="008C1E55"/>
    <w:rsid w:val="008C7FDF"/>
    <w:rsid w:val="008D1009"/>
    <w:rsid w:val="008D1229"/>
    <w:rsid w:val="008D2D29"/>
    <w:rsid w:val="008D4B00"/>
    <w:rsid w:val="008E272E"/>
    <w:rsid w:val="008E39CB"/>
    <w:rsid w:val="00901CA4"/>
    <w:rsid w:val="00906253"/>
    <w:rsid w:val="009175F8"/>
    <w:rsid w:val="00922DB7"/>
    <w:rsid w:val="00924A03"/>
    <w:rsid w:val="00931412"/>
    <w:rsid w:val="00951AD9"/>
    <w:rsid w:val="0095525D"/>
    <w:rsid w:val="0095530D"/>
    <w:rsid w:val="0096767E"/>
    <w:rsid w:val="009708CC"/>
    <w:rsid w:val="00983CCA"/>
    <w:rsid w:val="009A0C7C"/>
    <w:rsid w:val="009B148C"/>
    <w:rsid w:val="009B5893"/>
    <w:rsid w:val="009C1758"/>
    <w:rsid w:val="009C7210"/>
    <w:rsid w:val="009D5B89"/>
    <w:rsid w:val="009D7226"/>
    <w:rsid w:val="009F470E"/>
    <w:rsid w:val="00A11261"/>
    <w:rsid w:val="00A22675"/>
    <w:rsid w:val="00A27F23"/>
    <w:rsid w:val="00A4149C"/>
    <w:rsid w:val="00A509ED"/>
    <w:rsid w:val="00A51A71"/>
    <w:rsid w:val="00A56349"/>
    <w:rsid w:val="00A568C8"/>
    <w:rsid w:val="00A77903"/>
    <w:rsid w:val="00A80AC3"/>
    <w:rsid w:val="00AA5457"/>
    <w:rsid w:val="00AB1B43"/>
    <w:rsid w:val="00AB28AB"/>
    <w:rsid w:val="00AC1EBD"/>
    <w:rsid w:val="00AC6905"/>
    <w:rsid w:val="00AF0C0F"/>
    <w:rsid w:val="00AF1082"/>
    <w:rsid w:val="00AF149F"/>
    <w:rsid w:val="00AF14ED"/>
    <w:rsid w:val="00B0611F"/>
    <w:rsid w:val="00B06505"/>
    <w:rsid w:val="00B069CA"/>
    <w:rsid w:val="00B16B1B"/>
    <w:rsid w:val="00B2516B"/>
    <w:rsid w:val="00B31D87"/>
    <w:rsid w:val="00B37B1B"/>
    <w:rsid w:val="00B42044"/>
    <w:rsid w:val="00B545FD"/>
    <w:rsid w:val="00B54A5E"/>
    <w:rsid w:val="00B558C5"/>
    <w:rsid w:val="00B611C7"/>
    <w:rsid w:val="00B62A96"/>
    <w:rsid w:val="00B66205"/>
    <w:rsid w:val="00B74C59"/>
    <w:rsid w:val="00B84EF5"/>
    <w:rsid w:val="00B86699"/>
    <w:rsid w:val="00B86BCF"/>
    <w:rsid w:val="00BA10E7"/>
    <w:rsid w:val="00BA4A89"/>
    <w:rsid w:val="00BA6255"/>
    <w:rsid w:val="00BA7292"/>
    <w:rsid w:val="00BB6F12"/>
    <w:rsid w:val="00BC4EF9"/>
    <w:rsid w:val="00BD37DE"/>
    <w:rsid w:val="00BD481F"/>
    <w:rsid w:val="00BD4F3A"/>
    <w:rsid w:val="00BE0B40"/>
    <w:rsid w:val="00C042EF"/>
    <w:rsid w:val="00C114D8"/>
    <w:rsid w:val="00C139DA"/>
    <w:rsid w:val="00C50868"/>
    <w:rsid w:val="00C51CF8"/>
    <w:rsid w:val="00C5210C"/>
    <w:rsid w:val="00C57BC7"/>
    <w:rsid w:val="00C62913"/>
    <w:rsid w:val="00C6577C"/>
    <w:rsid w:val="00C766CF"/>
    <w:rsid w:val="00C84F81"/>
    <w:rsid w:val="00C87DBA"/>
    <w:rsid w:val="00C90CF8"/>
    <w:rsid w:val="00CA02F9"/>
    <w:rsid w:val="00CA0C39"/>
    <w:rsid w:val="00CA18DA"/>
    <w:rsid w:val="00CB0808"/>
    <w:rsid w:val="00CB0B5F"/>
    <w:rsid w:val="00CC55B8"/>
    <w:rsid w:val="00CC5740"/>
    <w:rsid w:val="00CD27D5"/>
    <w:rsid w:val="00CD7AA1"/>
    <w:rsid w:val="00CE3AFB"/>
    <w:rsid w:val="00CF1965"/>
    <w:rsid w:val="00D066D4"/>
    <w:rsid w:val="00D17BFF"/>
    <w:rsid w:val="00D2085D"/>
    <w:rsid w:val="00D248CA"/>
    <w:rsid w:val="00D24FAA"/>
    <w:rsid w:val="00D3061E"/>
    <w:rsid w:val="00D33636"/>
    <w:rsid w:val="00D33C34"/>
    <w:rsid w:val="00D45BD1"/>
    <w:rsid w:val="00D55D15"/>
    <w:rsid w:val="00D743FF"/>
    <w:rsid w:val="00D77BAA"/>
    <w:rsid w:val="00D77FE3"/>
    <w:rsid w:val="00D815B3"/>
    <w:rsid w:val="00D81EDF"/>
    <w:rsid w:val="00D8261C"/>
    <w:rsid w:val="00D87FF1"/>
    <w:rsid w:val="00D9031C"/>
    <w:rsid w:val="00D90518"/>
    <w:rsid w:val="00D92FF4"/>
    <w:rsid w:val="00D95BAE"/>
    <w:rsid w:val="00DA3C16"/>
    <w:rsid w:val="00DA7397"/>
    <w:rsid w:val="00DB541C"/>
    <w:rsid w:val="00DC2769"/>
    <w:rsid w:val="00DC52BD"/>
    <w:rsid w:val="00DC792E"/>
    <w:rsid w:val="00DD1AF3"/>
    <w:rsid w:val="00DE31A0"/>
    <w:rsid w:val="00DF0A88"/>
    <w:rsid w:val="00E03C85"/>
    <w:rsid w:val="00E15CDE"/>
    <w:rsid w:val="00E2070A"/>
    <w:rsid w:val="00E31A0C"/>
    <w:rsid w:val="00E45615"/>
    <w:rsid w:val="00E47190"/>
    <w:rsid w:val="00E573D5"/>
    <w:rsid w:val="00E57740"/>
    <w:rsid w:val="00E6432A"/>
    <w:rsid w:val="00E758F5"/>
    <w:rsid w:val="00E85972"/>
    <w:rsid w:val="00EA414F"/>
    <w:rsid w:val="00EB6CE9"/>
    <w:rsid w:val="00EC5FBF"/>
    <w:rsid w:val="00ED3AEE"/>
    <w:rsid w:val="00ED6CB6"/>
    <w:rsid w:val="00ED6FED"/>
    <w:rsid w:val="00EE10AE"/>
    <w:rsid w:val="00EE1B5A"/>
    <w:rsid w:val="00EE3FE5"/>
    <w:rsid w:val="00F04A1D"/>
    <w:rsid w:val="00F10D7F"/>
    <w:rsid w:val="00F157D1"/>
    <w:rsid w:val="00F2043D"/>
    <w:rsid w:val="00F214B2"/>
    <w:rsid w:val="00F23901"/>
    <w:rsid w:val="00F33539"/>
    <w:rsid w:val="00F422AE"/>
    <w:rsid w:val="00F83367"/>
    <w:rsid w:val="00F833C7"/>
    <w:rsid w:val="00F845CE"/>
    <w:rsid w:val="00F934ED"/>
    <w:rsid w:val="00F96FC2"/>
    <w:rsid w:val="00FA4187"/>
    <w:rsid w:val="00FA77B9"/>
    <w:rsid w:val="00FB6ACE"/>
    <w:rsid w:val="00FC1579"/>
    <w:rsid w:val="00FC2944"/>
    <w:rsid w:val="00FC34ED"/>
    <w:rsid w:val="00FC60B3"/>
    <w:rsid w:val="00FC72D1"/>
    <w:rsid w:val="00FD1E12"/>
    <w:rsid w:val="00FE7F87"/>
    <w:rsid w:val="00FF67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4FD72"/>
  <w15:docId w15:val="{9508003A-7B12-49B3-B2ED-7B4EDD2B4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D7F"/>
    <w:pPr>
      <w:spacing w:after="200" w:line="276" w:lineRule="auto"/>
    </w:pPr>
  </w:style>
  <w:style w:type="paragraph" w:styleId="1">
    <w:name w:val="heading 1"/>
    <w:aliases w:val="Глава,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uiPriority w:val="9"/>
    <w:qFormat/>
    <w:rsid w:val="00F10D7F"/>
    <w:pPr>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lang w:eastAsia="ru-RU"/>
    </w:rPr>
  </w:style>
  <w:style w:type="paragraph" w:styleId="2">
    <w:name w:val="heading 2"/>
    <w:basedOn w:val="a"/>
    <w:next w:val="a"/>
    <w:uiPriority w:val="9"/>
    <w:qFormat/>
    <w:rsid w:val="00F10D7F"/>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qFormat/>
    <w:rsid w:val="00F10D7F"/>
    <w:pPr>
      <w:keepNext/>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qFormat/>
    <w:rsid w:val="00F10D7F"/>
    <w:pPr>
      <w:spacing w:before="240" w:after="60" w:line="240" w:lineRule="auto"/>
      <w:outlineLvl w:val="5"/>
    </w:pPr>
    <w:rPr>
      <w:rFonts w:ascii="Calibri" w:eastAsia="Times New Roman" w:hAnsi="Calibri" w:cs="Times New Roman"/>
      <w:b/>
      <w:bCs/>
      <w:sz w:val="20"/>
      <w:szCs w:val="20"/>
      <w:lang w:eastAsia="ru-RU"/>
    </w:rPr>
  </w:style>
  <w:style w:type="paragraph" w:styleId="7">
    <w:name w:val="heading 7"/>
    <w:basedOn w:val="a"/>
    <w:next w:val="a"/>
    <w:qFormat/>
    <w:rsid w:val="00F10D7F"/>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0"/>
    <w:uiPriority w:val="9"/>
    <w:qFormat/>
    <w:rsid w:val="00C87DBA"/>
    <w:pPr>
      <w:spacing w:before="108" w:after="108" w:line="240" w:lineRule="auto"/>
      <w:jc w:val="center"/>
      <w:outlineLvl w:val="0"/>
    </w:pPr>
    <w:rPr>
      <w:rFonts w:ascii="Cambria" w:eastAsia="Times New Roman" w:hAnsi="Cambria" w:cs="Times New Roman"/>
      <w:b/>
      <w:bCs/>
      <w:kern w:val="2"/>
      <w:sz w:val="32"/>
      <w:szCs w:val="32"/>
      <w:lang w:eastAsia="ru-RU"/>
    </w:rPr>
  </w:style>
  <w:style w:type="paragraph" w:customStyle="1" w:styleId="21">
    <w:name w:val="Заголовок 21"/>
    <w:basedOn w:val="a"/>
    <w:link w:val="20"/>
    <w:uiPriority w:val="9"/>
    <w:qFormat/>
    <w:rsid w:val="00C87DBA"/>
    <w:pPr>
      <w:keepNext/>
      <w:spacing w:before="240" w:after="60" w:line="240" w:lineRule="auto"/>
      <w:outlineLvl w:val="1"/>
    </w:pPr>
    <w:rPr>
      <w:rFonts w:ascii="Cambria" w:eastAsia="Times New Roman" w:hAnsi="Cambria" w:cs="Times New Roman"/>
      <w:b/>
      <w:bCs/>
      <w:i/>
      <w:iCs/>
      <w:sz w:val="28"/>
      <w:szCs w:val="28"/>
      <w:lang w:eastAsia="ru-RU"/>
    </w:rPr>
  </w:style>
  <w:style w:type="paragraph" w:customStyle="1" w:styleId="31">
    <w:name w:val="Заголовок 31"/>
    <w:basedOn w:val="a"/>
    <w:qFormat/>
    <w:rsid w:val="00C87DBA"/>
    <w:pPr>
      <w:keepNext/>
      <w:spacing w:before="240" w:after="60" w:line="240" w:lineRule="auto"/>
      <w:outlineLvl w:val="2"/>
    </w:pPr>
    <w:rPr>
      <w:rFonts w:ascii="Cambria" w:eastAsia="Times New Roman" w:hAnsi="Cambria" w:cs="Times New Roman"/>
      <w:b/>
      <w:bCs/>
      <w:sz w:val="26"/>
      <w:szCs w:val="26"/>
      <w:lang w:eastAsia="ru-RU"/>
    </w:rPr>
  </w:style>
  <w:style w:type="paragraph" w:customStyle="1" w:styleId="61">
    <w:name w:val="Заголовок 61"/>
    <w:basedOn w:val="a"/>
    <w:link w:val="60"/>
    <w:qFormat/>
    <w:rsid w:val="00C87DBA"/>
    <w:pPr>
      <w:spacing w:before="240" w:after="60" w:line="240" w:lineRule="auto"/>
      <w:outlineLvl w:val="5"/>
    </w:pPr>
    <w:rPr>
      <w:rFonts w:ascii="Calibri" w:eastAsia="Times New Roman" w:hAnsi="Calibri" w:cs="Times New Roman"/>
      <w:b/>
      <w:bCs/>
      <w:sz w:val="20"/>
      <w:szCs w:val="20"/>
      <w:lang w:eastAsia="ru-RU"/>
    </w:rPr>
  </w:style>
  <w:style w:type="paragraph" w:customStyle="1" w:styleId="71">
    <w:name w:val="Заголовок 71"/>
    <w:basedOn w:val="a"/>
    <w:link w:val="70"/>
    <w:qFormat/>
    <w:rsid w:val="00C87DBA"/>
    <w:pPr>
      <w:spacing w:before="240" w:after="60" w:line="240" w:lineRule="auto"/>
      <w:outlineLvl w:val="6"/>
    </w:pPr>
    <w:rPr>
      <w:rFonts w:ascii="Calibri" w:eastAsia="Times New Roman" w:hAnsi="Calibri" w:cs="Times New Roman"/>
      <w:sz w:val="24"/>
      <w:szCs w:val="24"/>
      <w:lang w:eastAsia="ru-RU"/>
    </w:rPr>
  </w:style>
  <w:style w:type="character" w:customStyle="1" w:styleId="10">
    <w:name w:val="Заголовок 1 Знак"/>
    <w:aliases w:val="Глава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1"/>
    <w:uiPriority w:val="9"/>
    <w:qFormat/>
    <w:rsid w:val="00C87DBA"/>
    <w:rPr>
      <w:rFonts w:ascii="Cambria" w:eastAsia="Times New Roman" w:hAnsi="Cambria" w:cs="Times New Roman"/>
      <w:b/>
      <w:bCs/>
      <w:kern w:val="2"/>
      <w:sz w:val="32"/>
      <w:szCs w:val="32"/>
      <w:lang w:eastAsia="ru-RU"/>
    </w:rPr>
  </w:style>
  <w:style w:type="character" w:customStyle="1" w:styleId="20">
    <w:name w:val="Заголовок 2 Знак"/>
    <w:basedOn w:val="a0"/>
    <w:link w:val="21"/>
    <w:uiPriority w:val="9"/>
    <w:qFormat/>
    <w:rsid w:val="00C87DBA"/>
    <w:rPr>
      <w:rFonts w:ascii="Cambria" w:eastAsia="Times New Roman" w:hAnsi="Cambria" w:cs="Times New Roman"/>
      <w:b/>
      <w:bCs/>
      <w:i/>
      <w:iCs/>
      <w:sz w:val="28"/>
      <w:szCs w:val="28"/>
      <w:lang w:eastAsia="ru-RU"/>
    </w:rPr>
  </w:style>
  <w:style w:type="character" w:customStyle="1" w:styleId="30">
    <w:name w:val="Заголовок 3 Знак"/>
    <w:basedOn w:val="a0"/>
    <w:link w:val="3"/>
    <w:qFormat/>
    <w:rsid w:val="00C87DBA"/>
    <w:rPr>
      <w:rFonts w:ascii="Cambria" w:eastAsia="Times New Roman" w:hAnsi="Cambria" w:cs="Times New Roman"/>
      <w:b/>
      <w:bCs/>
      <w:sz w:val="26"/>
      <w:szCs w:val="26"/>
      <w:lang w:eastAsia="ru-RU"/>
    </w:rPr>
  </w:style>
  <w:style w:type="character" w:customStyle="1" w:styleId="60">
    <w:name w:val="Заголовок 6 Знак"/>
    <w:basedOn w:val="a0"/>
    <w:link w:val="61"/>
    <w:qFormat/>
    <w:rsid w:val="00C87DBA"/>
    <w:rPr>
      <w:rFonts w:ascii="Calibri" w:eastAsia="Times New Roman" w:hAnsi="Calibri" w:cs="Times New Roman"/>
      <w:b/>
      <w:bCs/>
      <w:sz w:val="20"/>
      <w:szCs w:val="20"/>
      <w:lang w:eastAsia="ru-RU"/>
    </w:rPr>
  </w:style>
  <w:style w:type="character" w:customStyle="1" w:styleId="70">
    <w:name w:val="Заголовок 7 Знак"/>
    <w:basedOn w:val="a0"/>
    <w:link w:val="71"/>
    <w:qFormat/>
    <w:rsid w:val="00C87DBA"/>
    <w:rPr>
      <w:rFonts w:ascii="Calibri" w:eastAsia="Times New Roman" w:hAnsi="Calibri" w:cs="Times New Roman"/>
      <w:sz w:val="24"/>
      <w:szCs w:val="24"/>
      <w:lang w:eastAsia="ru-RU"/>
    </w:rPr>
  </w:style>
  <w:style w:type="character" w:customStyle="1" w:styleId="a3">
    <w:name w:val="Текст выноски Знак"/>
    <w:basedOn w:val="a0"/>
    <w:link w:val="a4"/>
    <w:uiPriority w:val="99"/>
    <w:semiHidden/>
    <w:qFormat/>
    <w:rsid w:val="00C87DBA"/>
    <w:rPr>
      <w:rFonts w:ascii="Tahoma" w:eastAsia="Times New Roman" w:hAnsi="Tahoma" w:cs="Times New Roman"/>
      <w:sz w:val="16"/>
      <w:szCs w:val="16"/>
      <w:lang w:eastAsia="ru-RU"/>
    </w:rPr>
  </w:style>
  <w:style w:type="character" w:customStyle="1" w:styleId="a5">
    <w:name w:val="Основной текст Знак"/>
    <w:basedOn w:val="a0"/>
    <w:link w:val="a6"/>
    <w:qFormat/>
    <w:rsid w:val="00F10D7F"/>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3"/>
    <w:qFormat/>
    <w:rsid w:val="00C87DBA"/>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3"/>
    <w:qFormat/>
    <w:rsid w:val="00C87DBA"/>
    <w:rPr>
      <w:rFonts w:ascii="Times New Roman" w:eastAsia="Times New Roman" w:hAnsi="Times New Roman" w:cs="Times New Roman"/>
      <w:sz w:val="24"/>
      <w:szCs w:val="24"/>
      <w:lang w:eastAsia="ru-RU"/>
    </w:rPr>
  </w:style>
  <w:style w:type="character" w:customStyle="1" w:styleId="a7">
    <w:name w:val="Цветовое выделение"/>
    <w:uiPriority w:val="99"/>
    <w:qFormat/>
    <w:rsid w:val="00F10D7F"/>
    <w:rPr>
      <w:b/>
      <w:color w:val="000080"/>
    </w:rPr>
  </w:style>
  <w:style w:type="character" w:customStyle="1" w:styleId="a8">
    <w:name w:val="Основной текст с отступом Знак"/>
    <w:basedOn w:val="a0"/>
    <w:link w:val="a9"/>
    <w:qFormat/>
    <w:rsid w:val="00F10D7F"/>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qFormat/>
    <w:rsid w:val="00C87DBA"/>
    <w:rPr>
      <w:rFonts w:ascii="Times New Roman" w:eastAsia="Times New Roman" w:hAnsi="Times New Roman" w:cs="Times New Roman"/>
      <w:sz w:val="24"/>
      <w:szCs w:val="24"/>
      <w:lang w:eastAsia="ru-RU"/>
    </w:rPr>
  </w:style>
  <w:style w:type="character" w:styleId="aa">
    <w:name w:val="annotation reference"/>
    <w:qFormat/>
    <w:rsid w:val="00F10D7F"/>
    <w:rPr>
      <w:sz w:val="16"/>
    </w:rPr>
  </w:style>
  <w:style w:type="character" w:customStyle="1" w:styleId="ab">
    <w:name w:val="Текст примечания Знак"/>
    <w:basedOn w:val="a0"/>
    <w:link w:val="ac"/>
    <w:qFormat/>
    <w:rsid w:val="00C87DBA"/>
    <w:rPr>
      <w:rFonts w:ascii="Times New Roman" w:eastAsia="Times New Roman" w:hAnsi="Times New Roman" w:cs="Times New Roman"/>
      <w:sz w:val="20"/>
      <w:szCs w:val="20"/>
      <w:lang w:eastAsia="ru-RU"/>
    </w:rPr>
  </w:style>
  <w:style w:type="character" w:customStyle="1" w:styleId="ad">
    <w:name w:val="Тема примечания Знак"/>
    <w:basedOn w:val="ab"/>
    <w:link w:val="ae"/>
    <w:semiHidden/>
    <w:qFormat/>
    <w:rsid w:val="00C87DBA"/>
    <w:rPr>
      <w:rFonts w:ascii="Times New Roman" w:eastAsia="Times New Roman" w:hAnsi="Times New Roman" w:cs="Times New Roman"/>
      <w:b/>
      <w:bCs/>
      <w:sz w:val="20"/>
      <w:szCs w:val="20"/>
      <w:lang w:eastAsia="ru-RU"/>
    </w:rPr>
  </w:style>
  <w:style w:type="character" w:customStyle="1" w:styleId="af">
    <w:name w:val="Текст Знак"/>
    <w:aliases w:val="Знак Знак"/>
    <w:basedOn w:val="a0"/>
    <w:link w:val="af0"/>
    <w:uiPriority w:val="99"/>
    <w:qFormat/>
    <w:rsid w:val="00C87DBA"/>
    <w:rPr>
      <w:rFonts w:ascii="Courier New" w:eastAsia="Times New Roman" w:hAnsi="Courier New" w:cs="Times New Roman"/>
      <w:sz w:val="20"/>
      <w:szCs w:val="20"/>
      <w:lang w:eastAsia="ru-RU"/>
    </w:rPr>
  </w:style>
  <w:style w:type="character" w:customStyle="1" w:styleId="af1">
    <w:name w:val="Гипертекстовая ссылка"/>
    <w:qFormat/>
    <w:rsid w:val="00F10D7F"/>
    <w:rPr>
      <w:b/>
      <w:color w:val="008000"/>
    </w:rPr>
  </w:style>
  <w:style w:type="character" w:customStyle="1" w:styleId="34">
    <w:name w:val="Основной текст с отступом 3 Знак"/>
    <w:basedOn w:val="a0"/>
    <w:link w:val="35"/>
    <w:qFormat/>
    <w:rsid w:val="00F10D7F"/>
    <w:rPr>
      <w:rFonts w:ascii="Times New Roman" w:eastAsia="Times New Roman" w:hAnsi="Times New Roman" w:cs="Times New Roman"/>
      <w:sz w:val="16"/>
      <w:szCs w:val="16"/>
      <w:lang w:eastAsia="ru-RU"/>
    </w:rPr>
  </w:style>
  <w:style w:type="character" w:customStyle="1" w:styleId="af2">
    <w:name w:val="Нижний колонтитул Знак"/>
    <w:basedOn w:val="a0"/>
    <w:link w:val="af3"/>
    <w:qFormat/>
    <w:rsid w:val="00C87DBA"/>
    <w:rPr>
      <w:rFonts w:ascii="Times New Roman" w:eastAsia="Times New Roman" w:hAnsi="Times New Roman" w:cs="Times New Roman"/>
      <w:sz w:val="24"/>
      <w:szCs w:val="24"/>
      <w:lang w:eastAsia="ru-RU"/>
    </w:rPr>
  </w:style>
  <w:style w:type="character" w:styleId="af4">
    <w:name w:val="page number"/>
    <w:qFormat/>
    <w:rsid w:val="00F10D7F"/>
    <w:rPr>
      <w:rFonts w:cs="Times New Roman"/>
    </w:rPr>
  </w:style>
  <w:style w:type="character" w:customStyle="1" w:styleId="af5">
    <w:name w:val="Название Знак"/>
    <w:basedOn w:val="a0"/>
    <w:link w:val="af6"/>
    <w:qFormat/>
    <w:rsid w:val="00F10D7F"/>
    <w:rPr>
      <w:rFonts w:ascii="Times New Roman" w:eastAsia="Times New Roman" w:hAnsi="Times New Roman" w:cs="Times New Roman"/>
      <w:b/>
      <w:bCs/>
      <w:caps/>
      <w:sz w:val="20"/>
      <w:szCs w:val="20"/>
      <w:lang w:eastAsia="ru-RU"/>
    </w:rPr>
  </w:style>
  <w:style w:type="character" w:customStyle="1" w:styleId="af7">
    <w:name w:val="Текст сноски Знак"/>
    <w:basedOn w:val="a0"/>
    <w:link w:val="af8"/>
    <w:uiPriority w:val="99"/>
    <w:qFormat/>
    <w:rsid w:val="00C87DBA"/>
    <w:rPr>
      <w:rFonts w:ascii="Times New Roman" w:eastAsia="Times New Roman" w:hAnsi="Times New Roman" w:cs="Times New Roman"/>
      <w:sz w:val="20"/>
      <w:szCs w:val="20"/>
      <w:lang w:eastAsia="ru-RU"/>
    </w:rPr>
  </w:style>
  <w:style w:type="character" w:customStyle="1" w:styleId="af9">
    <w:name w:val="Привязка сноски"/>
    <w:rsid w:val="006A6C4B"/>
    <w:rPr>
      <w:vertAlign w:val="superscript"/>
    </w:rPr>
  </w:style>
  <w:style w:type="character" w:customStyle="1" w:styleId="FootnoteCharacters">
    <w:name w:val="Footnote Characters"/>
    <w:qFormat/>
    <w:rsid w:val="00C87DBA"/>
    <w:rPr>
      <w:vertAlign w:val="superscript"/>
    </w:rPr>
  </w:style>
  <w:style w:type="character" w:customStyle="1" w:styleId="afa">
    <w:name w:val="Верхний колонтитул Знак"/>
    <w:basedOn w:val="a0"/>
    <w:link w:val="afb"/>
    <w:uiPriority w:val="99"/>
    <w:qFormat/>
    <w:rsid w:val="00C87DBA"/>
    <w:rPr>
      <w:rFonts w:ascii="Times New Roman" w:eastAsia="Times New Roman" w:hAnsi="Times New Roman" w:cs="Times New Roman"/>
      <w:sz w:val="24"/>
      <w:szCs w:val="24"/>
      <w:lang w:eastAsia="ru-RU"/>
    </w:rPr>
  </w:style>
  <w:style w:type="character" w:customStyle="1" w:styleId="afc">
    <w:name w:val="Подзаголовок Знак"/>
    <w:basedOn w:val="a0"/>
    <w:qFormat/>
    <w:rsid w:val="00F10D7F"/>
    <w:rPr>
      <w:rFonts w:eastAsiaTheme="minorEastAsia"/>
      <w:color w:val="5A5A5A" w:themeColor="text1" w:themeTint="A5"/>
      <w:spacing w:val="15"/>
    </w:rPr>
  </w:style>
  <w:style w:type="character" w:customStyle="1" w:styleId="12">
    <w:name w:val="Подзаголовок Знак1"/>
    <w:qFormat/>
    <w:locked/>
    <w:rsid w:val="00F10D7F"/>
    <w:rPr>
      <w:rFonts w:ascii="Times New Roman" w:eastAsia="Times New Roman" w:hAnsi="Times New Roman" w:cs="Times New Roman"/>
      <w:b/>
      <w:sz w:val="28"/>
      <w:szCs w:val="20"/>
      <w:lang w:eastAsia="ru-RU"/>
    </w:rPr>
  </w:style>
  <w:style w:type="character" w:customStyle="1" w:styleId="-">
    <w:name w:val="Интернет-ссылка"/>
    <w:uiPriority w:val="99"/>
    <w:rsid w:val="00C87DBA"/>
    <w:rPr>
      <w:color w:val="0000FF"/>
      <w:u w:val="single"/>
    </w:rPr>
  </w:style>
  <w:style w:type="character" w:customStyle="1" w:styleId="afd">
    <w:name w:val="Текст концевой сноски Знак"/>
    <w:basedOn w:val="a0"/>
    <w:link w:val="afe"/>
    <w:uiPriority w:val="99"/>
    <w:semiHidden/>
    <w:qFormat/>
    <w:rsid w:val="00C87DBA"/>
    <w:rPr>
      <w:rFonts w:ascii="Times New Roman" w:eastAsia="Times New Roman" w:hAnsi="Times New Roman" w:cs="Times New Roman"/>
      <w:sz w:val="20"/>
      <w:szCs w:val="20"/>
      <w:lang w:eastAsia="ru-RU"/>
    </w:rPr>
  </w:style>
  <w:style w:type="character" w:customStyle="1" w:styleId="aff">
    <w:name w:val="Привязка концевой сноски"/>
    <w:rsid w:val="006A6C4B"/>
    <w:rPr>
      <w:vertAlign w:val="superscript"/>
    </w:rPr>
  </w:style>
  <w:style w:type="character" w:customStyle="1" w:styleId="EndnoteCharacters">
    <w:name w:val="Endnote Characters"/>
    <w:basedOn w:val="a0"/>
    <w:uiPriority w:val="99"/>
    <w:semiHidden/>
    <w:unhideWhenUsed/>
    <w:qFormat/>
    <w:rsid w:val="00C87DBA"/>
    <w:rPr>
      <w:vertAlign w:val="superscript"/>
    </w:rPr>
  </w:style>
  <w:style w:type="character" w:customStyle="1" w:styleId="aff0">
    <w:name w:val="Абзац списка Знак"/>
    <w:aliases w:val="Цветной список - Акцент 11 Знак,Bullet List Знак,FooterText Знак,numbered Знак,ПС - Нумерованный Знак,маркированный Знак,corp de texte Знак,Содержание. 2 уровень Знак,Use Case List Paragraph Знак,Paragraphe de liste1 Знак,lp1 Знак"/>
    <w:link w:val="aff1"/>
    <w:uiPriority w:val="34"/>
    <w:qFormat/>
    <w:rsid w:val="00F10D7F"/>
    <w:rPr>
      <w:rFonts w:ascii="Times New Roman" w:eastAsia="Times New Roman" w:hAnsi="Times New Roman" w:cs="Times New Roman"/>
      <w:sz w:val="24"/>
      <w:szCs w:val="24"/>
      <w:lang w:eastAsia="ru-RU"/>
    </w:rPr>
  </w:style>
  <w:style w:type="character" w:styleId="aff2">
    <w:name w:val="FollowedHyperlink"/>
    <w:basedOn w:val="a0"/>
    <w:uiPriority w:val="99"/>
    <w:semiHidden/>
    <w:unhideWhenUsed/>
    <w:qFormat/>
    <w:rsid w:val="00F10D7F"/>
    <w:rPr>
      <w:color w:val="800080" w:themeColor="followedHyperlink"/>
      <w:u w:val="single"/>
    </w:rPr>
  </w:style>
  <w:style w:type="character" w:customStyle="1" w:styleId="aff3">
    <w:name w:val="Основной текст_"/>
    <w:link w:val="13"/>
    <w:uiPriority w:val="99"/>
    <w:qFormat/>
    <w:locked/>
    <w:rsid w:val="00D77BAA"/>
    <w:rPr>
      <w:rFonts w:ascii="Times New Roman" w:eastAsia="Times New Roman" w:hAnsi="Times New Roman" w:cs="Times New Roman"/>
      <w:sz w:val="24"/>
      <w:szCs w:val="20"/>
    </w:rPr>
  </w:style>
  <w:style w:type="character" w:customStyle="1" w:styleId="24">
    <w:name w:val="Заголовок №2_"/>
    <w:uiPriority w:val="99"/>
    <w:qFormat/>
    <w:locked/>
    <w:rsid w:val="00F10D7F"/>
    <w:rPr>
      <w:shd w:val="clear" w:color="auto" w:fill="FFFFFF"/>
    </w:rPr>
  </w:style>
  <w:style w:type="character" w:customStyle="1" w:styleId="aff4">
    <w:name w:val="Без интервала Знак"/>
    <w:link w:val="aff5"/>
    <w:uiPriority w:val="99"/>
    <w:qFormat/>
    <w:locked/>
    <w:rsid w:val="00D77BAA"/>
    <w:rPr>
      <w:rFonts w:eastAsia="Times New Roman" w:cs="Times New Roman"/>
      <w:lang w:eastAsia="ru-RU"/>
    </w:rPr>
  </w:style>
  <w:style w:type="character" w:customStyle="1" w:styleId="footnotedescriptionChar">
    <w:name w:val="footnote description Char"/>
    <w:link w:val="footnotedescription"/>
    <w:qFormat/>
    <w:rsid w:val="00B86BCF"/>
    <w:rPr>
      <w:rFonts w:ascii="Times New Roman" w:eastAsia="Times New Roman" w:hAnsi="Times New Roman" w:cs="Times New Roman"/>
      <w:color w:val="000000"/>
      <w:sz w:val="20"/>
      <w:lang w:eastAsia="ru-RU"/>
    </w:rPr>
  </w:style>
  <w:style w:type="character" w:customStyle="1" w:styleId="footnotemark">
    <w:name w:val="footnote mark"/>
    <w:qFormat/>
    <w:rsid w:val="00F10D7F"/>
    <w:rPr>
      <w:rFonts w:ascii="Times New Roman" w:eastAsia="Times New Roman" w:hAnsi="Times New Roman" w:cs="Times New Roman"/>
      <w:color w:val="000000"/>
      <w:sz w:val="20"/>
      <w:vertAlign w:val="superscript"/>
    </w:rPr>
  </w:style>
  <w:style w:type="character" w:customStyle="1" w:styleId="25">
    <w:name w:val="Подзаголовок Знак2"/>
    <w:basedOn w:val="a0"/>
    <w:link w:val="aff6"/>
    <w:uiPriority w:val="99"/>
    <w:semiHidden/>
    <w:unhideWhenUsed/>
    <w:qFormat/>
    <w:rsid w:val="00B86BCF"/>
    <w:rPr>
      <w:color w:val="605E5C"/>
      <w:shd w:val="clear" w:color="auto" w:fill="E1DFDD"/>
    </w:rPr>
  </w:style>
  <w:style w:type="character" w:customStyle="1" w:styleId="ListLabel1">
    <w:name w:val="ListLabel 1"/>
    <w:qFormat/>
    <w:rsid w:val="006A6C4B"/>
    <w:rPr>
      <w:rFonts w:cs="Times New Roman"/>
    </w:rPr>
  </w:style>
  <w:style w:type="character" w:customStyle="1" w:styleId="ListLabel2">
    <w:name w:val="ListLabel 2"/>
    <w:qFormat/>
    <w:rsid w:val="006A6C4B"/>
    <w:rPr>
      <w:rFonts w:cs="Times New Roman"/>
    </w:rPr>
  </w:style>
  <w:style w:type="character" w:customStyle="1" w:styleId="ListLabel3">
    <w:name w:val="ListLabel 3"/>
    <w:qFormat/>
    <w:rsid w:val="006A6C4B"/>
    <w:rPr>
      <w:rFonts w:cs="Times New Roman"/>
    </w:rPr>
  </w:style>
  <w:style w:type="character" w:customStyle="1" w:styleId="ListLabel4">
    <w:name w:val="ListLabel 4"/>
    <w:qFormat/>
    <w:rsid w:val="006A6C4B"/>
    <w:rPr>
      <w:rFonts w:cs="Times New Roman"/>
    </w:rPr>
  </w:style>
  <w:style w:type="character" w:customStyle="1" w:styleId="ListLabel5">
    <w:name w:val="ListLabel 5"/>
    <w:qFormat/>
    <w:rsid w:val="006A6C4B"/>
    <w:rPr>
      <w:rFonts w:cs="Times New Roman"/>
    </w:rPr>
  </w:style>
  <w:style w:type="character" w:customStyle="1" w:styleId="ListLabel6">
    <w:name w:val="ListLabel 6"/>
    <w:qFormat/>
    <w:rsid w:val="006A6C4B"/>
    <w:rPr>
      <w:rFonts w:cs="Times New Roman"/>
    </w:rPr>
  </w:style>
  <w:style w:type="character" w:customStyle="1" w:styleId="ListLabel7">
    <w:name w:val="ListLabel 7"/>
    <w:qFormat/>
    <w:rsid w:val="006A6C4B"/>
    <w:rPr>
      <w:rFonts w:cs="Times New Roman"/>
    </w:rPr>
  </w:style>
  <w:style w:type="character" w:customStyle="1" w:styleId="ListLabel8">
    <w:name w:val="ListLabel 8"/>
    <w:qFormat/>
    <w:rsid w:val="006A6C4B"/>
    <w:rPr>
      <w:rFonts w:cs="Times New Roman"/>
    </w:rPr>
  </w:style>
  <w:style w:type="character" w:customStyle="1" w:styleId="ListLabel9">
    <w:name w:val="ListLabel 9"/>
    <w:qFormat/>
    <w:rsid w:val="006A6C4B"/>
    <w:rPr>
      <w:rFonts w:cs="Times New Roman"/>
    </w:rPr>
  </w:style>
  <w:style w:type="character" w:customStyle="1" w:styleId="ListLabel10">
    <w:name w:val="ListLabel 10"/>
    <w:qFormat/>
    <w:rsid w:val="006A6C4B"/>
    <w:rPr>
      <w:rFonts w:cs="Times New Roman"/>
      <w:b w:val="0"/>
      <w:bCs w:val="0"/>
      <w:i w:val="0"/>
      <w:iCs w:val="0"/>
      <w:sz w:val="20"/>
      <w:szCs w:val="20"/>
    </w:rPr>
  </w:style>
  <w:style w:type="character" w:customStyle="1" w:styleId="ListLabel11">
    <w:name w:val="ListLabel 11"/>
    <w:qFormat/>
    <w:rsid w:val="006A6C4B"/>
    <w:rPr>
      <w:rFonts w:cs="Times New Roman"/>
      <w:b w:val="0"/>
      <w:bCs w:val="0"/>
      <w:i w:val="0"/>
      <w:iCs w:val="0"/>
      <w:sz w:val="20"/>
      <w:szCs w:val="20"/>
    </w:rPr>
  </w:style>
  <w:style w:type="character" w:customStyle="1" w:styleId="ListLabel12">
    <w:name w:val="ListLabel 12"/>
    <w:qFormat/>
    <w:rsid w:val="006A6C4B"/>
    <w:rPr>
      <w:rFonts w:cs="Times New Roman"/>
      <w:b w:val="0"/>
      <w:bCs w:val="0"/>
      <w:i w:val="0"/>
      <w:iCs w:val="0"/>
      <w:sz w:val="20"/>
      <w:szCs w:val="20"/>
    </w:rPr>
  </w:style>
  <w:style w:type="character" w:customStyle="1" w:styleId="ListLabel13">
    <w:name w:val="ListLabel 13"/>
    <w:qFormat/>
    <w:rsid w:val="006A6C4B"/>
    <w:rPr>
      <w:rFonts w:cs="Times New Roman"/>
    </w:rPr>
  </w:style>
  <w:style w:type="character" w:customStyle="1" w:styleId="ListLabel14">
    <w:name w:val="ListLabel 14"/>
    <w:qFormat/>
    <w:rsid w:val="006A6C4B"/>
    <w:rPr>
      <w:rFonts w:cs="Times New Roman"/>
    </w:rPr>
  </w:style>
  <w:style w:type="character" w:customStyle="1" w:styleId="ListLabel15">
    <w:name w:val="ListLabel 15"/>
    <w:qFormat/>
    <w:rsid w:val="006A6C4B"/>
    <w:rPr>
      <w:rFonts w:cs="Times New Roman"/>
    </w:rPr>
  </w:style>
  <w:style w:type="character" w:customStyle="1" w:styleId="ListLabel16">
    <w:name w:val="ListLabel 16"/>
    <w:qFormat/>
    <w:rsid w:val="006A6C4B"/>
    <w:rPr>
      <w:rFonts w:cs="Times New Roman"/>
    </w:rPr>
  </w:style>
  <w:style w:type="character" w:customStyle="1" w:styleId="ListLabel17">
    <w:name w:val="ListLabel 17"/>
    <w:qFormat/>
    <w:rsid w:val="006A6C4B"/>
    <w:rPr>
      <w:rFonts w:cs="Times New Roman"/>
    </w:rPr>
  </w:style>
  <w:style w:type="character" w:customStyle="1" w:styleId="ListLabel18">
    <w:name w:val="ListLabel 18"/>
    <w:qFormat/>
    <w:rsid w:val="006A6C4B"/>
    <w:rPr>
      <w:rFonts w:cs="Times New Roman"/>
    </w:rPr>
  </w:style>
  <w:style w:type="character" w:customStyle="1" w:styleId="ListLabel19">
    <w:name w:val="ListLabel 19"/>
    <w:qFormat/>
    <w:rsid w:val="006A6C4B"/>
    <w:rPr>
      <w:i w:val="0"/>
    </w:rPr>
  </w:style>
  <w:style w:type="character" w:customStyle="1" w:styleId="ListLabel20">
    <w:name w:val="ListLabel 20"/>
    <w:qFormat/>
    <w:rsid w:val="006A6C4B"/>
    <w:rPr>
      <w:rFonts w:cs="Times New Roman"/>
      <w:b w:val="0"/>
      <w:bCs w:val="0"/>
      <w:i w:val="0"/>
      <w:iCs w:val="0"/>
      <w:caps w:val="0"/>
      <w:smallCaps w:val="0"/>
      <w:strike w:val="0"/>
      <w:dstrike w:val="0"/>
      <w:vanish w:val="0"/>
      <w:color w:val="000000"/>
      <w:spacing w:val="0"/>
      <w:kern w:val="0"/>
      <w:position w:val="0"/>
      <w:sz w:val="22"/>
      <w:u w:val="none"/>
      <w:effect w:val="none"/>
      <w:vertAlign w:val="baseline"/>
      <w:em w:val="none"/>
    </w:rPr>
  </w:style>
  <w:style w:type="character" w:customStyle="1" w:styleId="ListLabel21">
    <w:name w:val="ListLabel 21"/>
    <w:qFormat/>
    <w:rsid w:val="006A6C4B"/>
    <w:rPr>
      <w:i w:val="0"/>
    </w:rPr>
  </w:style>
  <w:style w:type="character" w:customStyle="1" w:styleId="ListLabel22">
    <w:name w:val="ListLabel 22"/>
    <w:qFormat/>
    <w:rsid w:val="006A6C4B"/>
    <w:rPr>
      <w:b w:val="0"/>
      <w:i w:val="0"/>
    </w:rPr>
  </w:style>
  <w:style w:type="character" w:customStyle="1" w:styleId="ListLabel23">
    <w:name w:val="ListLabel 23"/>
    <w:qFormat/>
    <w:rsid w:val="006A6C4B"/>
    <w:rPr>
      <w:i w:val="0"/>
      <w:sz w:val="26"/>
      <w:szCs w:val="26"/>
    </w:rPr>
  </w:style>
  <w:style w:type="character" w:customStyle="1" w:styleId="ListLabel24">
    <w:name w:val="ListLabel 24"/>
    <w:qFormat/>
    <w:rsid w:val="006A6C4B"/>
    <w:rPr>
      <w:b/>
      <w:i w:val="0"/>
    </w:rPr>
  </w:style>
  <w:style w:type="character" w:customStyle="1" w:styleId="ListLabel25">
    <w:name w:val="ListLabel 25"/>
    <w:qFormat/>
    <w:rsid w:val="006A6C4B"/>
    <w:rPr>
      <w:b w:val="0"/>
      <w:i w:val="0"/>
      <w:color w:val="auto"/>
    </w:rPr>
  </w:style>
  <w:style w:type="character" w:customStyle="1" w:styleId="ListLabel26">
    <w:name w:val="ListLabel 26"/>
    <w:qFormat/>
    <w:rsid w:val="006A6C4B"/>
    <w:rPr>
      <w:b w:val="0"/>
      <w:i w:val="0"/>
      <w:color w:val="auto"/>
      <w:sz w:val="24"/>
      <w:szCs w:val="24"/>
    </w:rPr>
  </w:style>
  <w:style w:type="character" w:customStyle="1" w:styleId="ListLabel27">
    <w:name w:val="ListLabel 27"/>
    <w:qFormat/>
    <w:rsid w:val="006A6C4B"/>
    <w:rPr>
      <w:b/>
      <w:i w:val="0"/>
      <w:sz w:val="26"/>
    </w:rPr>
  </w:style>
  <w:style w:type="character" w:customStyle="1" w:styleId="ListLabel28">
    <w:name w:val="ListLabel 28"/>
    <w:qFormat/>
    <w:rsid w:val="006A6C4B"/>
    <w:rPr>
      <w:rFonts w:ascii="Times New Roman" w:hAnsi="Times New Roman"/>
      <w:b w:val="0"/>
      <w:i w:val="0"/>
      <w:sz w:val="26"/>
    </w:rPr>
  </w:style>
  <w:style w:type="character" w:customStyle="1" w:styleId="ListLabel29">
    <w:name w:val="ListLabel 29"/>
    <w:qFormat/>
    <w:rsid w:val="006A6C4B"/>
    <w:rPr>
      <w:rFonts w:ascii="Times New Roman" w:hAnsi="Times New Roman"/>
      <w:b w:val="0"/>
      <w:i w:val="0"/>
      <w:sz w:val="26"/>
    </w:rPr>
  </w:style>
  <w:style w:type="character" w:customStyle="1" w:styleId="ListLabel30">
    <w:name w:val="ListLabel 30"/>
    <w:qFormat/>
    <w:rsid w:val="006A6C4B"/>
    <w:rPr>
      <w:b/>
      <w:i/>
    </w:rPr>
  </w:style>
  <w:style w:type="character" w:customStyle="1" w:styleId="ListLabel31">
    <w:name w:val="ListLabel 31"/>
    <w:qFormat/>
    <w:rsid w:val="006A6C4B"/>
    <w:rPr>
      <w:b/>
      <w:i/>
    </w:rPr>
  </w:style>
  <w:style w:type="character" w:customStyle="1" w:styleId="ListLabel32">
    <w:name w:val="ListLabel 32"/>
    <w:qFormat/>
    <w:rsid w:val="006A6C4B"/>
    <w:rPr>
      <w:b/>
      <w:i/>
    </w:rPr>
  </w:style>
  <w:style w:type="character" w:customStyle="1" w:styleId="ListLabel33">
    <w:name w:val="ListLabel 33"/>
    <w:qFormat/>
    <w:rsid w:val="006A6C4B"/>
    <w:rPr>
      <w:b/>
      <w:i/>
    </w:rPr>
  </w:style>
  <w:style w:type="character" w:customStyle="1" w:styleId="ListLabel34">
    <w:name w:val="ListLabel 34"/>
    <w:qFormat/>
    <w:rsid w:val="006A6C4B"/>
    <w:rPr>
      <w:b/>
      <w:i/>
    </w:rPr>
  </w:style>
  <w:style w:type="character" w:customStyle="1" w:styleId="ListLabel35">
    <w:name w:val="ListLabel 35"/>
    <w:qFormat/>
    <w:rsid w:val="006A6C4B"/>
    <w:rPr>
      <w:b/>
      <w:i/>
    </w:rPr>
  </w:style>
  <w:style w:type="character" w:customStyle="1" w:styleId="ListLabel36">
    <w:name w:val="ListLabel 36"/>
    <w:qFormat/>
    <w:rsid w:val="006A6C4B"/>
    <w:rPr>
      <w:rFonts w:eastAsia="Times New Roman" w:cs="Times New Roman"/>
    </w:rPr>
  </w:style>
  <w:style w:type="character" w:customStyle="1" w:styleId="ListLabel37">
    <w:name w:val="ListLabel 37"/>
    <w:qFormat/>
    <w:rsid w:val="006A6C4B"/>
    <w:rPr>
      <w:b/>
    </w:rPr>
  </w:style>
  <w:style w:type="character" w:customStyle="1" w:styleId="ListLabel38">
    <w:name w:val="ListLabel 38"/>
    <w:qFormat/>
    <w:rsid w:val="006A6C4B"/>
    <w:rPr>
      <w:rFonts w:cs="Times New Roman"/>
      <w:b w:val="0"/>
      <w:i w:val="0"/>
      <w:color w:val="auto"/>
      <w:sz w:val="24"/>
      <w:szCs w:val="24"/>
    </w:rPr>
  </w:style>
  <w:style w:type="character" w:customStyle="1" w:styleId="ListLabel39">
    <w:name w:val="ListLabel 39"/>
    <w:qFormat/>
    <w:rsid w:val="006A6C4B"/>
    <w:rPr>
      <w:b w:val="0"/>
      <w:i w:val="0"/>
      <w:color w:val="auto"/>
    </w:rPr>
  </w:style>
  <w:style w:type="character" w:customStyle="1" w:styleId="ListLabel40">
    <w:name w:val="ListLabel 40"/>
    <w:qFormat/>
    <w:rsid w:val="006A6C4B"/>
    <w:rPr>
      <w:b w:val="0"/>
      <w:i w:val="0"/>
      <w:color w:val="000000"/>
    </w:rPr>
  </w:style>
  <w:style w:type="character" w:customStyle="1" w:styleId="ListLabel41">
    <w:name w:val="ListLabel 41"/>
    <w:qFormat/>
    <w:rsid w:val="006A6C4B"/>
    <w:rPr>
      <w:i w:val="0"/>
      <w:color w:val="000000"/>
    </w:rPr>
  </w:style>
  <w:style w:type="character" w:customStyle="1" w:styleId="ListLabel42">
    <w:name w:val="ListLabel 42"/>
    <w:qFormat/>
    <w:rsid w:val="006A6C4B"/>
    <w:rPr>
      <w:rFonts w:eastAsia="Times New Roman" w:cs="Times New Roman"/>
    </w:rPr>
  </w:style>
  <w:style w:type="character" w:customStyle="1" w:styleId="ListLabel43">
    <w:name w:val="ListLabel 43"/>
    <w:qFormat/>
    <w:rsid w:val="006A6C4B"/>
    <w:rPr>
      <w:rFonts w:cs="Courier New"/>
    </w:rPr>
  </w:style>
  <w:style w:type="character" w:customStyle="1" w:styleId="ListLabel44">
    <w:name w:val="ListLabel 44"/>
    <w:qFormat/>
    <w:rsid w:val="006A6C4B"/>
    <w:rPr>
      <w:rFonts w:cs="Courier New"/>
    </w:rPr>
  </w:style>
  <w:style w:type="character" w:customStyle="1" w:styleId="ListLabel45">
    <w:name w:val="ListLabel 45"/>
    <w:qFormat/>
    <w:rsid w:val="006A6C4B"/>
    <w:rPr>
      <w:rFonts w:cs="Courier New"/>
    </w:rPr>
  </w:style>
  <w:style w:type="character" w:customStyle="1" w:styleId="ListLabel46">
    <w:name w:val="ListLabel 46"/>
    <w:qFormat/>
    <w:rsid w:val="006A6C4B"/>
    <w:rPr>
      <w:b/>
      <w:i w:val="0"/>
      <w:color w:val="auto"/>
    </w:rPr>
  </w:style>
  <w:style w:type="character" w:customStyle="1" w:styleId="ListLabel47">
    <w:name w:val="ListLabel 47"/>
    <w:qFormat/>
    <w:rsid w:val="006A6C4B"/>
    <w:rPr>
      <w:b/>
      <w:i w:val="0"/>
      <w:color w:val="auto"/>
    </w:rPr>
  </w:style>
  <w:style w:type="character" w:customStyle="1" w:styleId="ListLabel48">
    <w:name w:val="ListLabel 48"/>
    <w:qFormat/>
    <w:rsid w:val="006A6C4B"/>
    <w:rPr>
      <w:b/>
      <w:color w:val="auto"/>
    </w:rPr>
  </w:style>
  <w:style w:type="character" w:customStyle="1" w:styleId="ListLabel49">
    <w:name w:val="ListLabel 49"/>
    <w:qFormat/>
    <w:rsid w:val="006A6C4B"/>
    <w:rPr>
      <w:rFonts w:ascii="Times New Roman" w:eastAsia="Times New Roman" w:hAnsi="Times New Roman" w:cs="Times New Roman"/>
      <w:b/>
      <w:bCs/>
      <w:i w:val="0"/>
      <w:strike w:val="0"/>
      <w:dstrike w:val="0"/>
      <w:color w:val="000000"/>
      <w:position w:val="0"/>
      <w:sz w:val="26"/>
      <w:szCs w:val="26"/>
      <w:u w:val="none" w:color="000000"/>
      <w:vertAlign w:val="baseline"/>
    </w:rPr>
  </w:style>
  <w:style w:type="character" w:customStyle="1" w:styleId="ListLabel50">
    <w:name w:val="ListLabel 50"/>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1">
    <w:name w:val="ListLabel 51"/>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2">
    <w:name w:val="ListLabel 52"/>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3">
    <w:name w:val="ListLabel 53"/>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4">
    <w:name w:val="ListLabel 54"/>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5">
    <w:name w:val="ListLabel 55"/>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6">
    <w:name w:val="ListLabel 56"/>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7">
    <w:name w:val="ListLabel 57"/>
    <w:qFormat/>
    <w:rsid w:val="006A6C4B"/>
    <w:rPr>
      <w:rFonts w:eastAsia="Times New Roman" w:cs="Times New Roman"/>
      <w:b/>
      <w:bCs/>
      <w:i w:val="0"/>
      <w:strike w:val="0"/>
      <w:dstrike w:val="0"/>
      <w:color w:val="000000"/>
      <w:position w:val="0"/>
      <w:sz w:val="26"/>
      <w:szCs w:val="26"/>
      <w:u w:val="none" w:color="000000"/>
      <w:vertAlign w:val="baseline"/>
    </w:rPr>
  </w:style>
  <w:style w:type="character" w:customStyle="1" w:styleId="ListLabel58">
    <w:name w:val="ListLabel 5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59">
    <w:name w:val="ListLabel 5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0">
    <w:name w:val="ListLabel 6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1">
    <w:name w:val="ListLabel 6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2">
    <w:name w:val="ListLabel 6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3">
    <w:name w:val="ListLabel 6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4">
    <w:name w:val="ListLabel 6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5">
    <w:name w:val="ListLabel 6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6">
    <w:name w:val="ListLabel 6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7">
    <w:name w:val="ListLabel 6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68">
    <w:name w:val="ListLabel 6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69">
    <w:name w:val="ListLabel 6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0">
    <w:name w:val="ListLabel 7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1">
    <w:name w:val="ListLabel 7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2">
    <w:name w:val="ListLabel 7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3">
    <w:name w:val="ListLabel 7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4">
    <w:name w:val="ListLabel 7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5">
    <w:name w:val="ListLabel 7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6">
    <w:name w:val="ListLabel 7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77">
    <w:name w:val="ListLabel 7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8">
    <w:name w:val="ListLabel 7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79">
    <w:name w:val="ListLabel 7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0">
    <w:name w:val="ListLabel 8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1">
    <w:name w:val="ListLabel 8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2">
    <w:name w:val="ListLabel 8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3">
    <w:name w:val="ListLabel 8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4">
    <w:name w:val="ListLabel 8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5">
    <w:name w:val="ListLabel 85"/>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86">
    <w:name w:val="ListLabel 8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7">
    <w:name w:val="ListLabel 8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8">
    <w:name w:val="ListLabel 8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89">
    <w:name w:val="ListLabel 8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0">
    <w:name w:val="ListLabel 9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1">
    <w:name w:val="ListLabel 9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2">
    <w:name w:val="ListLabel 9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3">
    <w:name w:val="ListLabel 9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4">
    <w:name w:val="ListLabel 94"/>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95">
    <w:name w:val="ListLabel 9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6">
    <w:name w:val="ListLabel 9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7">
    <w:name w:val="ListLabel 9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8">
    <w:name w:val="ListLabel 9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99">
    <w:name w:val="ListLabel 9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0">
    <w:name w:val="ListLabel 10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1">
    <w:name w:val="ListLabel 10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2">
    <w:name w:val="ListLabel 10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3">
    <w:name w:val="ListLabel 10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4">
    <w:name w:val="ListLabel 10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5">
    <w:name w:val="ListLabel 10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6">
    <w:name w:val="ListLabel 10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07">
    <w:name w:val="ListLabel 10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8">
    <w:name w:val="ListLabel 10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09">
    <w:name w:val="ListLabel 10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0">
    <w:name w:val="ListLabel 11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1">
    <w:name w:val="ListLabel 11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2">
    <w:name w:val="ListLabel 112"/>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13">
    <w:name w:val="ListLabel 11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4">
    <w:name w:val="ListLabel 11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5">
    <w:name w:val="ListLabel 11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6">
    <w:name w:val="ListLabel 11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7">
    <w:name w:val="ListLabel 11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8">
    <w:name w:val="ListLabel 11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19">
    <w:name w:val="ListLabel 11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0">
    <w:name w:val="ListLabel 12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1">
    <w:name w:val="ListLabel 121"/>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22">
    <w:name w:val="ListLabel 12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3">
    <w:name w:val="ListLabel 12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4">
    <w:name w:val="ListLabel 12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5">
    <w:name w:val="ListLabel 12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6">
    <w:name w:val="ListLabel 12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7">
    <w:name w:val="ListLabel 12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8">
    <w:name w:val="ListLabel 12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29">
    <w:name w:val="ListLabel 12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0">
    <w:name w:val="ListLabel 130"/>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31">
    <w:name w:val="ListLabel 13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2">
    <w:name w:val="ListLabel 13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3">
    <w:name w:val="ListLabel 13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4">
    <w:name w:val="ListLabel 13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5">
    <w:name w:val="ListLabel 13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6">
    <w:name w:val="ListLabel 13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7">
    <w:name w:val="ListLabel 13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8">
    <w:name w:val="ListLabel 13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39">
    <w:name w:val="ListLabel 139"/>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40">
    <w:name w:val="ListLabel 14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1">
    <w:name w:val="ListLabel 14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2">
    <w:name w:val="ListLabel 14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3">
    <w:name w:val="ListLabel 14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4">
    <w:name w:val="ListLabel 14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5">
    <w:name w:val="ListLabel 14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6">
    <w:name w:val="ListLabel 14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7">
    <w:name w:val="ListLabel 14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48">
    <w:name w:val="ListLabel 14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49">
    <w:name w:val="ListLabel 14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0">
    <w:name w:val="ListLabel 15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1">
    <w:name w:val="ListLabel 15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2">
    <w:name w:val="ListLabel 15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3">
    <w:name w:val="ListLabel 15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4">
    <w:name w:val="ListLabel 15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5">
    <w:name w:val="ListLabel 15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6">
    <w:name w:val="ListLabel 15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57">
    <w:name w:val="ListLabel 157"/>
    <w:qFormat/>
    <w:rsid w:val="006A6C4B"/>
    <w:rPr>
      <w:rFonts w:ascii="Times New Roman" w:eastAsia="Times New Roman" w:hAnsi="Times New Roman" w:cs="Times New Roman"/>
      <w:b/>
      <w:bCs/>
      <w:i w:val="0"/>
      <w:strike w:val="0"/>
      <w:dstrike w:val="0"/>
      <w:color w:val="000000"/>
      <w:position w:val="0"/>
      <w:sz w:val="26"/>
      <w:szCs w:val="26"/>
      <w:u w:val="none" w:color="000000"/>
      <w:vertAlign w:val="baseline"/>
    </w:rPr>
  </w:style>
  <w:style w:type="character" w:customStyle="1" w:styleId="ListLabel158">
    <w:name w:val="ListLabel 158"/>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59">
    <w:name w:val="ListLabel 15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0">
    <w:name w:val="ListLabel 16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1">
    <w:name w:val="ListLabel 16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2">
    <w:name w:val="ListLabel 16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3">
    <w:name w:val="ListLabel 16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4">
    <w:name w:val="ListLabel 16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5">
    <w:name w:val="ListLabel 16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6">
    <w:name w:val="ListLabel 16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67">
    <w:name w:val="ListLabel 16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8">
    <w:name w:val="ListLabel 16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69">
    <w:name w:val="ListLabel 16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0">
    <w:name w:val="ListLabel 17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1">
    <w:name w:val="ListLabel 17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2">
    <w:name w:val="ListLabel 17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3">
    <w:name w:val="ListLabel 17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4">
    <w:name w:val="ListLabel 17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5">
    <w:name w:val="ListLabel 17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6">
    <w:name w:val="ListLabel 17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77">
    <w:name w:val="ListLabel 17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8">
    <w:name w:val="ListLabel 17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79">
    <w:name w:val="ListLabel 17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0">
    <w:name w:val="ListLabel 18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1">
    <w:name w:val="ListLabel 18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2">
    <w:name w:val="ListLabel 18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3">
    <w:name w:val="ListLabel 18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4">
    <w:name w:val="ListLabel 18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5">
    <w:name w:val="ListLabel 18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6">
    <w:name w:val="ListLabel 186"/>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87">
    <w:name w:val="ListLabel 18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8">
    <w:name w:val="ListLabel 18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89">
    <w:name w:val="ListLabel 18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0">
    <w:name w:val="ListLabel 19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1">
    <w:name w:val="ListLabel 19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2">
    <w:name w:val="ListLabel 192"/>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3">
    <w:name w:val="ListLabel 193"/>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194">
    <w:name w:val="ListLabel 19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5">
    <w:name w:val="ListLabel 19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6">
    <w:name w:val="ListLabel 19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7">
    <w:name w:val="ListLabel 19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8">
    <w:name w:val="ListLabel 19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199">
    <w:name w:val="ListLabel 19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0">
    <w:name w:val="ListLabel 20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1">
    <w:name w:val="ListLabel 201"/>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2">
    <w:name w:val="ListLabel 202"/>
    <w:qFormat/>
    <w:rsid w:val="006A6C4B"/>
    <w:rPr>
      <w:rFonts w:ascii="Times New Roman" w:eastAsia="Times New Roman" w:hAnsi="Times New Roman" w:cs="Times New Roman"/>
      <w:b w:val="0"/>
      <w:i w:val="0"/>
      <w:strike w:val="0"/>
      <w:dstrike w:val="0"/>
      <w:color w:val="000000"/>
      <w:position w:val="0"/>
      <w:sz w:val="26"/>
      <w:szCs w:val="26"/>
      <w:u w:val="none" w:color="000000"/>
      <w:vertAlign w:val="baseline"/>
    </w:rPr>
  </w:style>
  <w:style w:type="character" w:customStyle="1" w:styleId="ListLabel203">
    <w:name w:val="ListLabel 203"/>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4">
    <w:name w:val="ListLabel 204"/>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5">
    <w:name w:val="ListLabel 205"/>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6">
    <w:name w:val="ListLabel 206"/>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7">
    <w:name w:val="ListLabel 207"/>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8">
    <w:name w:val="ListLabel 208"/>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09">
    <w:name w:val="ListLabel 209"/>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10">
    <w:name w:val="ListLabel 210"/>
    <w:qFormat/>
    <w:rsid w:val="006A6C4B"/>
    <w:rPr>
      <w:rFonts w:eastAsia="Times New Roman" w:cs="Times New Roman"/>
      <w:b w:val="0"/>
      <w:i w:val="0"/>
      <w:strike w:val="0"/>
      <w:dstrike w:val="0"/>
      <w:color w:val="000000"/>
      <w:position w:val="0"/>
      <w:sz w:val="26"/>
      <w:szCs w:val="26"/>
      <w:u w:val="none" w:color="000000"/>
      <w:vertAlign w:val="baseline"/>
    </w:rPr>
  </w:style>
  <w:style w:type="character" w:customStyle="1" w:styleId="ListLabel211">
    <w:name w:val="ListLabel 211"/>
    <w:qFormat/>
    <w:rsid w:val="006A6C4B"/>
    <w:rPr>
      <w:rFonts w:ascii="Times New Roman" w:eastAsia="Times New Roman" w:hAnsi="Times New Roman" w:cs="Times New Roman"/>
      <w:b/>
      <w:color w:val="000000" w:themeColor="text1"/>
      <w:sz w:val="26"/>
      <w:szCs w:val="26"/>
      <w:u w:val="single"/>
      <w:lang w:eastAsia="ru-RU"/>
    </w:rPr>
  </w:style>
  <w:style w:type="character" w:customStyle="1" w:styleId="ListLabel212">
    <w:name w:val="ListLabel 212"/>
    <w:qFormat/>
    <w:rsid w:val="006A6C4B"/>
    <w:rPr>
      <w:rFonts w:ascii="Times New Roman" w:eastAsia="Times New Roman" w:hAnsi="Times New Roman" w:cs="Times New Roman"/>
      <w:color w:val="000000"/>
      <w:sz w:val="26"/>
      <w:lang w:eastAsia="ru-RU"/>
    </w:rPr>
  </w:style>
  <w:style w:type="character" w:customStyle="1" w:styleId="ListLabel213">
    <w:name w:val="ListLabel 213"/>
    <w:qFormat/>
    <w:rsid w:val="006A6C4B"/>
    <w:rPr>
      <w:rFonts w:ascii="Times New Roman" w:eastAsia="Times New Roman" w:hAnsi="Times New Roman" w:cs="Times New Roman"/>
      <w:color w:val="0000FF"/>
      <w:sz w:val="26"/>
      <w:u w:val="single" w:color="0000FF"/>
      <w:lang w:eastAsia="ru-RU"/>
    </w:rPr>
  </w:style>
  <w:style w:type="character" w:customStyle="1" w:styleId="ListLabel214">
    <w:name w:val="ListLabel 214"/>
    <w:qFormat/>
    <w:rsid w:val="006A6C4B"/>
    <w:rPr>
      <w:rFonts w:ascii="Times New Roman" w:eastAsia="Times New Roman" w:hAnsi="Times New Roman" w:cs="Times New Roman"/>
      <w:color w:val="0563C1"/>
      <w:sz w:val="26"/>
      <w:u w:val="single"/>
      <w:lang w:eastAsia="ru-RU"/>
    </w:rPr>
  </w:style>
  <w:style w:type="paragraph" w:customStyle="1" w:styleId="14">
    <w:name w:val="Заголовок1"/>
    <w:basedOn w:val="a"/>
    <w:next w:val="a6"/>
    <w:qFormat/>
    <w:rsid w:val="006A6C4B"/>
    <w:pPr>
      <w:keepNext/>
      <w:spacing w:before="240" w:after="120"/>
    </w:pPr>
    <w:rPr>
      <w:rFonts w:ascii="Liberation Sans" w:eastAsia="Noto Sans CJK SC" w:hAnsi="Liberation Sans" w:cs="Lohit Devanagari"/>
      <w:sz w:val="28"/>
      <w:szCs w:val="28"/>
    </w:rPr>
  </w:style>
  <w:style w:type="paragraph" w:styleId="a6">
    <w:name w:val="Body Text"/>
    <w:basedOn w:val="a"/>
    <w:link w:val="a5"/>
    <w:rsid w:val="00C87DBA"/>
    <w:pPr>
      <w:spacing w:after="0" w:line="240" w:lineRule="auto"/>
      <w:jc w:val="both"/>
    </w:pPr>
    <w:rPr>
      <w:rFonts w:ascii="Times New Roman" w:eastAsia="Times New Roman" w:hAnsi="Times New Roman" w:cs="Times New Roman"/>
      <w:sz w:val="24"/>
      <w:szCs w:val="24"/>
      <w:lang w:eastAsia="ru-RU"/>
    </w:rPr>
  </w:style>
  <w:style w:type="paragraph" w:styleId="aff7">
    <w:name w:val="List"/>
    <w:basedOn w:val="a6"/>
    <w:rsid w:val="006A6C4B"/>
    <w:rPr>
      <w:rFonts w:cs="Lohit Devanagari"/>
    </w:rPr>
  </w:style>
  <w:style w:type="paragraph" w:customStyle="1" w:styleId="15">
    <w:name w:val="Название объекта1"/>
    <w:basedOn w:val="a"/>
    <w:qFormat/>
    <w:rsid w:val="006A6C4B"/>
    <w:pPr>
      <w:suppressLineNumbers/>
      <w:spacing w:before="120" w:after="120"/>
    </w:pPr>
    <w:rPr>
      <w:rFonts w:cs="Lohit Devanagari"/>
      <w:i/>
      <w:iCs/>
      <w:sz w:val="24"/>
      <w:szCs w:val="24"/>
    </w:rPr>
  </w:style>
  <w:style w:type="paragraph" w:styleId="aff8">
    <w:name w:val="index heading"/>
    <w:basedOn w:val="a"/>
    <w:qFormat/>
    <w:rsid w:val="006A6C4B"/>
    <w:pPr>
      <w:suppressLineNumbers/>
    </w:pPr>
    <w:rPr>
      <w:rFonts w:cs="Lohit Devanagari"/>
    </w:rPr>
  </w:style>
  <w:style w:type="paragraph" w:styleId="a4">
    <w:name w:val="Balloon Text"/>
    <w:basedOn w:val="a"/>
    <w:link w:val="a3"/>
    <w:uiPriority w:val="99"/>
    <w:semiHidden/>
    <w:qFormat/>
    <w:rsid w:val="00F10D7F"/>
    <w:pPr>
      <w:spacing w:after="0" w:line="240" w:lineRule="auto"/>
    </w:pPr>
    <w:rPr>
      <w:rFonts w:ascii="Tahoma" w:eastAsia="Times New Roman" w:hAnsi="Tahoma" w:cs="Times New Roman"/>
      <w:sz w:val="16"/>
      <w:szCs w:val="16"/>
      <w:lang w:eastAsia="ru-RU"/>
    </w:rPr>
  </w:style>
  <w:style w:type="paragraph" w:customStyle="1" w:styleId="1CharChar">
    <w:name w:val="Знак Знак1 Char Char"/>
    <w:basedOn w:val="a"/>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3">
    <w:name w:val="Body Text 3"/>
    <w:basedOn w:val="a"/>
    <w:link w:val="32"/>
    <w:qFormat/>
    <w:rsid w:val="00F10D7F"/>
    <w:pPr>
      <w:spacing w:after="0" w:line="240" w:lineRule="auto"/>
      <w:jc w:val="center"/>
    </w:pPr>
    <w:rPr>
      <w:rFonts w:ascii="Times New Roman" w:eastAsia="Times New Roman" w:hAnsi="Times New Roman" w:cs="Times New Roman"/>
      <w:sz w:val="28"/>
      <w:szCs w:val="28"/>
      <w:lang w:eastAsia="ru-RU"/>
    </w:rPr>
  </w:style>
  <w:style w:type="paragraph" w:customStyle="1" w:styleId="aff9">
    <w:name w:val="Колонтитул (правый)"/>
    <w:basedOn w:val="affa"/>
    <w:qFormat/>
    <w:rsid w:val="00F10D7F"/>
    <w:pPr>
      <w:jc w:val="both"/>
    </w:pPr>
    <w:rPr>
      <w:sz w:val="16"/>
      <w:szCs w:val="16"/>
    </w:rPr>
  </w:style>
  <w:style w:type="paragraph" w:customStyle="1" w:styleId="affa">
    <w:name w:val="Текст (прав. подпись)"/>
    <w:basedOn w:val="a"/>
    <w:qFormat/>
    <w:rsid w:val="00F10D7F"/>
    <w:pPr>
      <w:spacing w:after="0" w:line="240" w:lineRule="auto"/>
      <w:jc w:val="right"/>
    </w:pPr>
    <w:rPr>
      <w:rFonts w:ascii="Arial" w:eastAsia="Times New Roman" w:hAnsi="Arial" w:cs="Arial"/>
      <w:sz w:val="24"/>
      <w:szCs w:val="24"/>
      <w:lang w:eastAsia="ru-RU"/>
    </w:rPr>
  </w:style>
  <w:style w:type="paragraph" w:styleId="23">
    <w:name w:val="Body Text Indent 2"/>
    <w:basedOn w:val="a"/>
    <w:link w:val="22"/>
    <w:qFormat/>
    <w:rsid w:val="00F10D7F"/>
    <w:pPr>
      <w:spacing w:after="0" w:line="240" w:lineRule="auto"/>
      <w:ind w:firstLine="851"/>
      <w:jc w:val="both"/>
    </w:pPr>
    <w:rPr>
      <w:rFonts w:ascii="Times New Roman" w:eastAsia="Times New Roman" w:hAnsi="Times New Roman" w:cs="Times New Roman"/>
      <w:sz w:val="24"/>
      <w:szCs w:val="24"/>
      <w:lang w:eastAsia="ru-RU"/>
    </w:rPr>
  </w:style>
  <w:style w:type="paragraph" w:customStyle="1" w:styleId="affb">
    <w:name w:val="Таблицы (моноширинный)"/>
    <w:basedOn w:val="a"/>
    <w:qFormat/>
    <w:rsid w:val="00F10D7F"/>
    <w:pPr>
      <w:spacing w:after="0" w:line="240" w:lineRule="auto"/>
      <w:jc w:val="both"/>
    </w:pPr>
    <w:rPr>
      <w:rFonts w:ascii="Courier New" w:eastAsia="Times New Roman" w:hAnsi="Courier New" w:cs="Courier New"/>
      <w:sz w:val="24"/>
      <w:szCs w:val="24"/>
      <w:lang w:eastAsia="ru-RU"/>
    </w:rPr>
  </w:style>
  <w:style w:type="paragraph" w:styleId="a9">
    <w:name w:val="Body Text Indent"/>
    <w:basedOn w:val="a"/>
    <w:link w:val="a8"/>
    <w:rsid w:val="00C87DBA"/>
    <w:pPr>
      <w:spacing w:after="120" w:line="240" w:lineRule="auto"/>
      <w:ind w:left="283"/>
    </w:pPr>
    <w:rPr>
      <w:rFonts w:ascii="Times New Roman" w:eastAsia="Times New Roman" w:hAnsi="Times New Roman" w:cs="Times New Roman"/>
      <w:sz w:val="24"/>
      <w:szCs w:val="24"/>
      <w:lang w:eastAsia="ru-RU"/>
    </w:rPr>
  </w:style>
  <w:style w:type="paragraph" w:styleId="26">
    <w:name w:val="Body Text 2"/>
    <w:basedOn w:val="a"/>
    <w:qFormat/>
    <w:rsid w:val="00F10D7F"/>
    <w:pPr>
      <w:spacing w:after="0" w:line="240" w:lineRule="auto"/>
      <w:ind w:firstLine="720"/>
      <w:jc w:val="both"/>
    </w:pPr>
    <w:rPr>
      <w:rFonts w:ascii="Times New Roman" w:eastAsia="Times New Roman" w:hAnsi="Times New Roman" w:cs="Times New Roman"/>
      <w:sz w:val="24"/>
      <w:szCs w:val="24"/>
      <w:lang w:eastAsia="ru-RU"/>
    </w:rPr>
  </w:style>
  <w:style w:type="paragraph" w:styleId="ac">
    <w:name w:val="annotation text"/>
    <w:basedOn w:val="a"/>
    <w:link w:val="ab"/>
    <w:qFormat/>
    <w:rsid w:val="00F10D7F"/>
    <w:pPr>
      <w:spacing w:after="0" w:line="240" w:lineRule="auto"/>
    </w:pPr>
    <w:rPr>
      <w:rFonts w:ascii="Times New Roman" w:eastAsia="Times New Roman" w:hAnsi="Times New Roman" w:cs="Times New Roman"/>
      <w:sz w:val="20"/>
      <w:szCs w:val="20"/>
      <w:lang w:eastAsia="ru-RU"/>
    </w:rPr>
  </w:style>
  <w:style w:type="paragraph" w:styleId="ae">
    <w:name w:val="annotation subject"/>
    <w:basedOn w:val="ac"/>
    <w:link w:val="ad"/>
    <w:semiHidden/>
    <w:qFormat/>
    <w:rsid w:val="00F10D7F"/>
    <w:rPr>
      <w:b/>
      <w:bCs/>
    </w:rPr>
  </w:style>
  <w:style w:type="paragraph" w:styleId="af0">
    <w:name w:val="Plain Text"/>
    <w:aliases w:val="Знак"/>
    <w:basedOn w:val="a"/>
    <w:link w:val="af"/>
    <w:uiPriority w:val="99"/>
    <w:qFormat/>
    <w:rsid w:val="00F10D7F"/>
    <w:pPr>
      <w:spacing w:after="0" w:line="240" w:lineRule="auto"/>
    </w:pPr>
    <w:rPr>
      <w:rFonts w:ascii="Courier New" w:eastAsia="Times New Roman" w:hAnsi="Courier New" w:cs="Times New Roman"/>
      <w:sz w:val="20"/>
      <w:szCs w:val="20"/>
      <w:lang w:eastAsia="ru-RU"/>
    </w:rPr>
  </w:style>
  <w:style w:type="paragraph" w:customStyle="1" w:styleId="1CharChar1">
    <w:name w:val="Знак Знак1 Char Char1"/>
    <w:basedOn w:val="a"/>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2">
    <w:name w:val="Знак Знак1 Char Char2"/>
    <w:basedOn w:val="a"/>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5">
    <w:name w:val="Body Text Indent 3"/>
    <w:basedOn w:val="a"/>
    <w:link w:val="34"/>
    <w:qFormat/>
    <w:rsid w:val="00F10D7F"/>
    <w:pPr>
      <w:spacing w:after="0" w:line="240" w:lineRule="auto"/>
      <w:ind w:firstLine="567"/>
      <w:jc w:val="both"/>
    </w:pPr>
    <w:rPr>
      <w:rFonts w:ascii="Times New Roman" w:eastAsia="Times New Roman" w:hAnsi="Times New Roman" w:cs="Times New Roman"/>
      <w:sz w:val="16"/>
      <w:szCs w:val="16"/>
      <w:lang w:eastAsia="ru-RU"/>
    </w:rPr>
  </w:style>
  <w:style w:type="paragraph" w:customStyle="1" w:styleId="1CharChar3">
    <w:name w:val="Знак Знак1 Char Char3"/>
    <w:basedOn w:val="a"/>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6">
    <w:name w:val="Нижний колонтитул1"/>
    <w:basedOn w:val="a"/>
    <w:rsid w:val="00C87D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1CharChar4">
    <w:name w:val="Знак Знак1 Char Char4"/>
    <w:basedOn w:val="a"/>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
    <w:qFormat/>
    <w:rsid w:val="00F10D7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6">
    <w:name w:val="Title"/>
    <w:basedOn w:val="a"/>
    <w:link w:val="af5"/>
    <w:qFormat/>
    <w:rsid w:val="00C87DBA"/>
    <w:pPr>
      <w:spacing w:after="0" w:line="240" w:lineRule="auto"/>
      <w:jc w:val="center"/>
    </w:pPr>
    <w:rPr>
      <w:rFonts w:ascii="Times New Roman" w:eastAsia="Times New Roman" w:hAnsi="Times New Roman" w:cs="Times New Roman"/>
      <w:b/>
      <w:bCs/>
      <w:caps/>
      <w:sz w:val="20"/>
      <w:szCs w:val="20"/>
      <w:lang w:eastAsia="ru-RU"/>
    </w:rPr>
  </w:style>
  <w:style w:type="paragraph" w:customStyle="1" w:styleId="affc">
    <w:name w:val="Стиль"/>
    <w:basedOn w:val="a"/>
    <w:qFormat/>
    <w:rsid w:val="00F10D7F"/>
    <w:pPr>
      <w:widowControl w:val="0"/>
      <w:spacing w:after="160" w:line="240" w:lineRule="exact"/>
      <w:jc w:val="right"/>
    </w:pPr>
    <w:rPr>
      <w:rFonts w:ascii="Times New Roman" w:eastAsia="Times New Roman" w:hAnsi="Times New Roman" w:cs="Times New Roman"/>
      <w:sz w:val="20"/>
      <w:szCs w:val="20"/>
      <w:lang w:val="en-GB"/>
    </w:rPr>
  </w:style>
  <w:style w:type="paragraph" w:customStyle="1" w:styleId="17">
    <w:name w:val="Текст сноски1"/>
    <w:basedOn w:val="a"/>
    <w:uiPriority w:val="99"/>
    <w:rsid w:val="00C87DBA"/>
    <w:pPr>
      <w:spacing w:after="0" w:line="240" w:lineRule="auto"/>
    </w:pPr>
    <w:rPr>
      <w:rFonts w:ascii="Times New Roman" w:eastAsia="Times New Roman" w:hAnsi="Times New Roman" w:cs="Times New Roman"/>
      <w:sz w:val="20"/>
      <w:szCs w:val="20"/>
      <w:lang w:eastAsia="ru-RU"/>
    </w:rPr>
  </w:style>
  <w:style w:type="paragraph" w:customStyle="1" w:styleId="Iauiue">
    <w:name w:val="Iau?iue"/>
    <w:qFormat/>
    <w:rsid w:val="00F10D7F"/>
    <w:rPr>
      <w:rFonts w:ascii="Times New Roman" w:eastAsia="Times New Roman" w:hAnsi="Times New Roman" w:cs="Times New Roman"/>
      <w:sz w:val="20"/>
      <w:szCs w:val="20"/>
      <w:lang w:val="en-US" w:eastAsia="ru-RU"/>
    </w:rPr>
  </w:style>
  <w:style w:type="paragraph" w:styleId="affd">
    <w:name w:val="Normal (Web)"/>
    <w:basedOn w:val="a"/>
    <w:qFormat/>
    <w:rsid w:val="00F10D7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18">
    <w:name w:val="Обычный1"/>
    <w:qFormat/>
    <w:rsid w:val="00F10D7F"/>
    <w:rPr>
      <w:rFonts w:ascii="Times New Roman" w:eastAsia="Times New Roman" w:hAnsi="Times New Roman" w:cs="Times New Roman"/>
      <w:sz w:val="20"/>
      <w:szCs w:val="20"/>
      <w:lang w:val="en-GB"/>
    </w:rPr>
  </w:style>
  <w:style w:type="paragraph" w:customStyle="1" w:styleId="1CharChar7">
    <w:name w:val="Знак Знак1 Char Char7"/>
    <w:basedOn w:val="a"/>
    <w:qFormat/>
    <w:rsid w:val="00F10D7F"/>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19">
    <w:name w:val="Верхний колонтитул1"/>
    <w:basedOn w:val="a"/>
    <w:uiPriority w:val="99"/>
    <w:rsid w:val="00C87DB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paragraph" w:customStyle="1" w:styleId="27">
    <w:name w:val="Основной текст 2 Знак"/>
    <w:qFormat/>
    <w:rsid w:val="00C87DBA"/>
    <w:pPr>
      <w:widowControl w:val="0"/>
      <w:spacing w:before="240" w:line="300" w:lineRule="auto"/>
    </w:pPr>
    <w:rPr>
      <w:rFonts w:ascii="Times New Roman" w:eastAsia="Times New Roman" w:hAnsi="Times New Roman" w:cs="Times New Roman"/>
      <w:szCs w:val="20"/>
      <w:lang w:eastAsia="ru-RU"/>
    </w:rPr>
  </w:style>
  <w:style w:type="paragraph" w:styleId="aff6">
    <w:name w:val="Subtitle"/>
    <w:basedOn w:val="a"/>
    <w:link w:val="25"/>
    <w:qFormat/>
    <w:rsid w:val="00C87DBA"/>
    <w:pPr>
      <w:spacing w:after="0" w:line="240" w:lineRule="auto"/>
      <w:jc w:val="center"/>
    </w:pPr>
    <w:rPr>
      <w:rFonts w:ascii="Times New Roman" w:eastAsia="Times New Roman" w:hAnsi="Times New Roman" w:cs="Times New Roman"/>
      <w:b/>
      <w:sz w:val="28"/>
      <w:szCs w:val="20"/>
      <w:lang w:eastAsia="ru-RU"/>
    </w:rPr>
  </w:style>
  <w:style w:type="paragraph" w:customStyle="1" w:styleId="1CharChar6">
    <w:name w:val="Знак Знак1 Char Char6"/>
    <w:basedOn w:val="a"/>
    <w:qFormat/>
    <w:rsid w:val="00F10D7F"/>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310">
    <w:name w:val="Основной текст с отступом 3 Знак1"/>
    <w:qFormat/>
    <w:rsid w:val="00C87DBA"/>
    <w:pPr>
      <w:widowControl w:val="0"/>
      <w:spacing w:before="240" w:line="300" w:lineRule="auto"/>
    </w:pPr>
    <w:rPr>
      <w:rFonts w:ascii="Times New Roman" w:eastAsia="Times New Roman" w:hAnsi="Times New Roman" w:cs="Times New Roman"/>
      <w:szCs w:val="20"/>
      <w:lang w:eastAsia="ru-RU"/>
    </w:rPr>
  </w:style>
  <w:style w:type="paragraph" w:styleId="aff1">
    <w:name w:val="List Paragraph"/>
    <w:aliases w:val="Цветной список - Акцент 11,Bullet List,FooterText,numbered,ПС - Нумерованный,маркированный,corp de texte,Содержание. 2 уровень,Use Case List Paragraph,Paragraphe de liste1,lp1,Bullet 1,SL_Абзац списка,List Paragraph,ТЗ список"/>
    <w:basedOn w:val="a"/>
    <w:link w:val="aff0"/>
    <w:uiPriority w:val="34"/>
    <w:qFormat/>
    <w:rsid w:val="00C87DB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CLegal1">
    <w:name w:val="CC Legal 1"/>
    <w:basedOn w:val="a"/>
    <w:qFormat/>
    <w:rsid w:val="00F10D7F"/>
    <w:pPr>
      <w:spacing w:after="0" w:line="240" w:lineRule="auto"/>
    </w:pPr>
    <w:rPr>
      <w:rFonts w:ascii="Book Antiqua" w:hAnsi="Book Antiqua" w:cs="Times New Roman"/>
      <w:lang w:eastAsia="ja-JP"/>
    </w:rPr>
  </w:style>
  <w:style w:type="paragraph" w:customStyle="1" w:styleId="1a">
    <w:name w:val="Текст концевой сноски1"/>
    <w:basedOn w:val="a"/>
    <w:uiPriority w:val="99"/>
    <w:semiHidden/>
    <w:unhideWhenUsed/>
    <w:rsid w:val="00C87DBA"/>
    <w:pPr>
      <w:spacing w:after="0" w:line="240" w:lineRule="auto"/>
    </w:pPr>
    <w:rPr>
      <w:rFonts w:ascii="Times New Roman" w:eastAsia="Times New Roman" w:hAnsi="Times New Roman" w:cs="Times New Roman"/>
      <w:sz w:val="20"/>
      <w:szCs w:val="20"/>
      <w:lang w:eastAsia="ru-RU"/>
    </w:rPr>
  </w:style>
  <w:style w:type="paragraph" w:styleId="affe">
    <w:name w:val="Revision"/>
    <w:uiPriority w:val="99"/>
    <w:semiHidden/>
    <w:qFormat/>
    <w:rsid w:val="00F10D7F"/>
  </w:style>
  <w:style w:type="paragraph" w:customStyle="1" w:styleId="western">
    <w:name w:val="western"/>
    <w:basedOn w:val="a"/>
    <w:uiPriority w:val="99"/>
    <w:qFormat/>
    <w:rsid w:val="00F10D7F"/>
    <w:pPr>
      <w:suppressAutoHyphens/>
      <w:spacing w:before="280" w:after="280" w:line="240" w:lineRule="auto"/>
      <w:jc w:val="both"/>
    </w:pPr>
    <w:rPr>
      <w:rFonts w:ascii="Arial" w:eastAsia="Times New Roman" w:hAnsi="Arial" w:cs="Arial"/>
      <w:sz w:val="24"/>
      <w:szCs w:val="24"/>
      <w:lang w:eastAsia="ar-SA"/>
    </w:rPr>
  </w:style>
  <w:style w:type="paragraph" w:customStyle="1" w:styleId="ListAlpha1">
    <w:name w:val="List Alpha 1"/>
    <w:basedOn w:val="a"/>
    <w:uiPriority w:val="99"/>
    <w:qFormat/>
    <w:rsid w:val="00F10D7F"/>
    <w:pPr>
      <w:tabs>
        <w:tab w:val="left" w:pos="22"/>
      </w:tabs>
      <w:spacing w:line="288" w:lineRule="auto"/>
      <w:jc w:val="both"/>
    </w:pPr>
    <w:rPr>
      <w:rFonts w:ascii="Times New Roman" w:eastAsia="MS Mincho" w:hAnsi="Times New Roman" w:cs="Times New Roman"/>
      <w:lang w:val="en-GB" w:eastAsia="zh-CN"/>
    </w:rPr>
  </w:style>
  <w:style w:type="paragraph" w:customStyle="1" w:styleId="afff">
    <w:name w:val="Пункт договора"/>
    <w:basedOn w:val="18"/>
    <w:qFormat/>
    <w:rsid w:val="00F10D7F"/>
    <w:pPr>
      <w:widowControl w:val="0"/>
      <w:suppressAutoHyphens/>
      <w:ind w:left="1027" w:hanging="318"/>
      <w:jc w:val="both"/>
    </w:pPr>
    <w:rPr>
      <w:sz w:val="26"/>
      <w:szCs w:val="26"/>
    </w:rPr>
  </w:style>
  <w:style w:type="paragraph" w:customStyle="1" w:styleId="afff0">
    <w:name w:val="Подпункт договора"/>
    <w:basedOn w:val="afff"/>
    <w:qFormat/>
    <w:rsid w:val="00F10D7F"/>
    <w:rPr>
      <w:rFonts w:eastAsiaTheme="majorEastAsia" w:cstheme="majorBidi"/>
      <w:bCs/>
      <w:kern w:val="2"/>
      <w:lang w:val="ru-RU"/>
    </w:rPr>
  </w:style>
  <w:style w:type="paragraph" w:customStyle="1" w:styleId="afff1">
    <w:name w:val="Раздел договора"/>
    <w:basedOn w:val="afff0"/>
    <w:qFormat/>
    <w:rsid w:val="00F10D7F"/>
    <w:pPr>
      <w:spacing w:line="360" w:lineRule="auto"/>
      <w:jc w:val="center"/>
    </w:pPr>
    <w:rPr>
      <w:b/>
    </w:rPr>
  </w:style>
  <w:style w:type="paragraph" w:customStyle="1" w:styleId="28">
    <w:name w:val="Подпункт договора 2"/>
    <w:basedOn w:val="afff0"/>
    <w:qFormat/>
    <w:rsid w:val="00F10D7F"/>
  </w:style>
  <w:style w:type="paragraph" w:customStyle="1" w:styleId="29">
    <w:name w:val="Подпункт 2"/>
    <w:basedOn w:val="a"/>
    <w:qFormat/>
    <w:rsid w:val="00F10D7F"/>
    <w:pPr>
      <w:spacing w:after="0" w:line="240" w:lineRule="auto"/>
      <w:ind w:left="1440" w:hanging="360"/>
      <w:jc w:val="both"/>
    </w:pPr>
    <w:rPr>
      <w:rFonts w:ascii="Times New Roman" w:hAnsi="Times New Roman" w:cs="Times New Roman"/>
      <w:sz w:val="26"/>
      <w:szCs w:val="26"/>
    </w:rPr>
  </w:style>
  <w:style w:type="paragraph" w:customStyle="1" w:styleId="afff2">
    <w:name w:val="Раздел"/>
    <w:basedOn w:val="a"/>
    <w:qFormat/>
    <w:rsid w:val="00F10D7F"/>
    <w:pPr>
      <w:tabs>
        <w:tab w:val="left" w:pos="0"/>
      </w:tabs>
      <w:spacing w:after="0" w:line="240" w:lineRule="auto"/>
      <w:jc w:val="center"/>
    </w:pPr>
    <w:rPr>
      <w:rFonts w:ascii="Times New Roman" w:hAnsi="Times New Roman" w:cs="Times New Roman"/>
      <w:b/>
      <w:bCs/>
      <w:sz w:val="26"/>
      <w:szCs w:val="26"/>
      <w:lang w:eastAsia="ru-RU"/>
    </w:rPr>
  </w:style>
  <w:style w:type="paragraph" w:customStyle="1" w:styleId="afff3">
    <w:name w:val="подпункт"/>
    <w:basedOn w:val="a"/>
    <w:qFormat/>
    <w:rsid w:val="00F10D7F"/>
    <w:pPr>
      <w:tabs>
        <w:tab w:val="left" w:pos="0"/>
      </w:tabs>
      <w:spacing w:after="0" w:line="240" w:lineRule="auto"/>
      <w:ind w:firstLine="709"/>
      <w:jc w:val="both"/>
    </w:pPr>
    <w:rPr>
      <w:rFonts w:ascii="Times New Roman" w:hAnsi="Times New Roman" w:cs="Times New Roman"/>
      <w:sz w:val="26"/>
      <w:szCs w:val="26"/>
      <w:lang w:eastAsia="ru-RU"/>
    </w:rPr>
  </w:style>
  <w:style w:type="paragraph" w:styleId="aff5">
    <w:name w:val="No Spacing"/>
    <w:link w:val="aff4"/>
    <w:uiPriority w:val="99"/>
    <w:qFormat/>
    <w:rsid w:val="00F10D7F"/>
    <w:rPr>
      <w:rFonts w:eastAsia="Times New Roman" w:cs="Times New Roman"/>
      <w:lang w:eastAsia="ru-RU"/>
    </w:rPr>
  </w:style>
  <w:style w:type="paragraph" w:customStyle="1" w:styleId="13">
    <w:name w:val="Основной текст1"/>
    <w:basedOn w:val="a"/>
    <w:link w:val="aff3"/>
    <w:uiPriority w:val="99"/>
    <w:qFormat/>
    <w:rsid w:val="00F10D7F"/>
    <w:pPr>
      <w:suppressAutoHyphens/>
      <w:spacing w:after="0" w:line="240" w:lineRule="auto"/>
      <w:jc w:val="both"/>
    </w:pPr>
    <w:rPr>
      <w:rFonts w:ascii="Times New Roman" w:eastAsia="Times New Roman" w:hAnsi="Times New Roman" w:cs="Times New Roman"/>
      <w:sz w:val="24"/>
      <w:szCs w:val="20"/>
    </w:rPr>
  </w:style>
  <w:style w:type="paragraph" w:customStyle="1" w:styleId="2a">
    <w:name w:val="Заголовок №2"/>
    <w:basedOn w:val="a"/>
    <w:uiPriority w:val="99"/>
    <w:qFormat/>
    <w:rsid w:val="00F10D7F"/>
    <w:pPr>
      <w:widowControl w:val="0"/>
      <w:shd w:val="clear" w:color="auto" w:fill="FFFFFF"/>
      <w:spacing w:after="0" w:line="259" w:lineRule="exact"/>
      <w:ind w:hanging="420"/>
      <w:jc w:val="both"/>
      <w:outlineLvl w:val="1"/>
    </w:pPr>
    <w:rPr>
      <w:b/>
    </w:rPr>
  </w:style>
  <w:style w:type="paragraph" w:customStyle="1" w:styleId="paragraph">
    <w:name w:val="paragraph"/>
    <w:basedOn w:val="a"/>
    <w:qFormat/>
    <w:rsid w:val="00F10D7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4">
    <w:name w:val="Текст ТД"/>
    <w:basedOn w:val="a"/>
    <w:qFormat/>
    <w:rsid w:val="00F10D7F"/>
    <w:rPr>
      <w:rFonts w:ascii="Calibri" w:eastAsia="Times New Roman" w:hAnsi="Calibri" w:cs="Times New Roman"/>
      <w:lang w:eastAsia="ru-RU"/>
    </w:rPr>
  </w:style>
  <w:style w:type="paragraph" w:customStyle="1" w:styleId="footnotedescription">
    <w:name w:val="footnote description"/>
    <w:link w:val="footnotedescriptionChar"/>
    <w:qFormat/>
    <w:rsid w:val="00F10D7F"/>
    <w:pPr>
      <w:spacing w:line="249" w:lineRule="auto"/>
      <w:jc w:val="both"/>
    </w:pPr>
    <w:rPr>
      <w:rFonts w:ascii="Times New Roman" w:eastAsia="Times New Roman" w:hAnsi="Times New Roman" w:cs="Times New Roman"/>
      <w:color w:val="000000"/>
      <w:sz w:val="20"/>
      <w:lang w:eastAsia="ru-RU"/>
    </w:rPr>
  </w:style>
  <w:style w:type="paragraph" w:customStyle="1" w:styleId="afff5">
    <w:name w:val="Содержимое врезки"/>
    <w:basedOn w:val="a"/>
    <w:qFormat/>
    <w:rsid w:val="006A6C4B"/>
  </w:style>
  <w:style w:type="numbering" w:customStyle="1" w:styleId="1b">
    <w:name w:val="Нет списка1"/>
    <w:uiPriority w:val="99"/>
    <w:semiHidden/>
    <w:unhideWhenUsed/>
    <w:qFormat/>
    <w:rsid w:val="00C87DBA"/>
  </w:style>
  <w:style w:type="numbering" w:styleId="111111">
    <w:name w:val="Outline List 2"/>
    <w:uiPriority w:val="99"/>
    <w:qFormat/>
    <w:rsid w:val="00C87DBA"/>
    <w:pPr>
      <w:numPr>
        <w:numId w:val="30"/>
      </w:numPr>
    </w:pPr>
  </w:style>
  <w:style w:type="numbering" w:customStyle="1" w:styleId="1111111">
    <w:name w:val="1 / 1.1 / 1.1.11"/>
    <w:uiPriority w:val="99"/>
    <w:qFormat/>
    <w:rsid w:val="00DE31A0"/>
  </w:style>
  <w:style w:type="numbering" w:customStyle="1" w:styleId="2b">
    <w:name w:val="Нет списка2"/>
    <w:uiPriority w:val="99"/>
    <w:semiHidden/>
    <w:unhideWhenUsed/>
    <w:qFormat/>
    <w:rsid w:val="00B86BCF"/>
  </w:style>
  <w:style w:type="table" w:customStyle="1" w:styleId="1c">
    <w:name w:val="Сетка таблицы1"/>
    <w:basedOn w:val="a1"/>
    <w:uiPriority w:val="59"/>
    <w:rsid w:val="00C87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6">
    <w:name w:val="Table Grid"/>
    <w:basedOn w:val="a1"/>
    <w:uiPriority w:val="39"/>
    <w:rsid w:val="00C87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1"/>
    <w:uiPriority w:val="39"/>
    <w:rsid w:val="00DE3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0">
    <w:name w:val="Заголовок 1 Знак1"/>
    <w:basedOn w:val="a0"/>
    <w:uiPriority w:val="9"/>
    <w:rsid w:val="00F10D7F"/>
    <w:rPr>
      <w:rFonts w:asciiTheme="majorHAnsi" w:eastAsiaTheme="majorEastAsia" w:hAnsiTheme="majorHAnsi" w:cstheme="majorBidi"/>
      <w:color w:val="365F91" w:themeColor="accent1" w:themeShade="BF"/>
      <w:sz w:val="32"/>
      <w:szCs w:val="32"/>
    </w:rPr>
  </w:style>
  <w:style w:type="character" w:customStyle="1" w:styleId="211">
    <w:name w:val="Заголовок 2 Знак1"/>
    <w:basedOn w:val="a0"/>
    <w:uiPriority w:val="9"/>
    <w:semiHidden/>
    <w:rsid w:val="00F10D7F"/>
    <w:rPr>
      <w:rFonts w:asciiTheme="majorHAnsi" w:eastAsiaTheme="majorEastAsia" w:hAnsiTheme="majorHAnsi" w:cstheme="majorBidi"/>
      <w:color w:val="365F91" w:themeColor="accent1" w:themeShade="BF"/>
      <w:sz w:val="26"/>
      <w:szCs w:val="26"/>
    </w:rPr>
  </w:style>
  <w:style w:type="character" w:customStyle="1" w:styleId="311">
    <w:name w:val="Заголовок 3 Знак1"/>
    <w:basedOn w:val="a0"/>
    <w:semiHidden/>
    <w:rsid w:val="00F10D7F"/>
    <w:rPr>
      <w:rFonts w:asciiTheme="majorHAnsi" w:eastAsiaTheme="majorEastAsia" w:hAnsiTheme="majorHAnsi" w:cstheme="majorBidi"/>
      <w:color w:val="243F60" w:themeColor="accent1" w:themeShade="7F"/>
      <w:sz w:val="24"/>
      <w:szCs w:val="24"/>
    </w:rPr>
  </w:style>
  <w:style w:type="character" w:customStyle="1" w:styleId="610">
    <w:name w:val="Заголовок 6 Знак1"/>
    <w:basedOn w:val="a0"/>
    <w:semiHidden/>
    <w:rsid w:val="00F10D7F"/>
    <w:rPr>
      <w:rFonts w:asciiTheme="majorHAnsi" w:eastAsiaTheme="majorEastAsia" w:hAnsiTheme="majorHAnsi" w:cstheme="majorBidi"/>
      <w:color w:val="243F60" w:themeColor="accent1" w:themeShade="7F"/>
    </w:rPr>
  </w:style>
  <w:style w:type="character" w:customStyle="1" w:styleId="710">
    <w:name w:val="Заголовок 7 Знак1"/>
    <w:basedOn w:val="a0"/>
    <w:semiHidden/>
    <w:rsid w:val="00F10D7F"/>
    <w:rPr>
      <w:rFonts w:asciiTheme="majorHAnsi" w:eastAsiaTheme="majorEastAsia" w:hAnsiTheme="majorHAnsi" w:cstheme="majorBidi"/>
      <w:i/>
      <w:iCs/>
      <w:color w:val="243F60" w:themeColor="accent1" w:themeShade="7F"/>
    </w:rPr>
  </w:style>
  <w:style w:type="paragraph" w:styleId="af3">
    <w:name w:val="footer"/>
    <w:basedOn w:val="a"/>
    <w:link w:val="af2"/>
    <w:rsid w:val="00F10D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d">
    <w:name w:val="Нижний колонтитул Знак1"/>
    <w:basedOn w:val="a0"/>
    <w:semiHidden/>
    <w:rsid w:val="00F10D7F"/>
  </w:style>
  <w:style w:type="paragraph" w:styleId="af8">
    <w:name w:val="footnote text"/>
    <w:basedOn w:val="a"/>
    <w:link w:val="af7"/>
    <w:uiPriority w:val="99"/>
    <w:rsid w:val="00F10D7F"/>
    <w:pPr>
      <w:spacing w:after="0" w:line="240" w:lineRule="auto"/>
    </w:pPr>
    <w:rPr>
      <w:rFonts w:ascii="Times New Roman" w:eastAsia="Times New Roman" w:hAnsi="Times New Roman" w:cs="Times New Roman"/>
      <w:sz w:val="20"/>
      <w:szCs w:val="20"/>
      <w:lang w:eastAsia="ru-RU"/>
    </w:rPr>
  </w:style>
  <w:style w:type="character" w:customStyle="1" w:styleId="1e">
    <w:name w:val="Текст сноски Знак1"/>
    <w:basedOn w:val="a0"/>
    <w:uiPriority w:val="99"/>
    <w:semiHidden/>
    <w:rsid w:val="00F10D7F"/>
    <w:rPr>
      <w:sz w:val="20"/>
      <w:szCs w:val="20"/>
    </w:rPr>
  </w:style>
  <w:style w:type="character" w:styleId="afff7">
    <w:name w:val="footnote reference"/>
    <w:rsid w:val="00F10D7F"/>
    <w:rPr>
      <w:vertAlign w:val="superscript"/>
    </w:rPr>
  </w:style>
  <w:style w:type="paragraph" w:styleId="afb">
    <w:name w:val="header"/>
    <w:basedOn w:val="a"/>
    <w:link w:val="afa"/>
    <w:uiPriority w:val="99"/>
    <w:rsid w:val="00F10D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f">
    <w:name w:val="Верхний колонтитул Знак1"/>
    <w:basedOn w:val="a0"/>
    <w:uiPriority w:val="99"/>
    <w:semiHidden/>
    <w:rsid w:val="00F10D7F"/>
  </w:style>
  <w:style w:type="paragraph" w:customStyle="1" w:styleId="2d">
    <w:name w:val="Обычный2"/>
    <w:rsid w:val="00F10D7F"/>
    <w:pPr>
      <w:widowControl w:val="0"/>
      <w:spacing w:before="240" w:line="300" w:lineRule="auto"/>
    </w:pPr>
    <w:rPr>
      <w:rFonts w:ascii="Times New Roman" w:eastAsia="Times New Roman" w:hAnsi="Times New Roman" w:cs="Times New Roman"/>
      <w:szCs w:val="20"/>
      <w:lang w:eastAsia="ru-RU"/>
    </w:rPr>
  </w:style>
  <w:style w:type="character" w:styleId="afff8">
    <w:name w:val="Hyperlink"/>
    <w:uiPriority w:val="99"/>
    <w:rsid w:val="00F10D7F"/>
    <w:rPr>
      <w:color w:val="0000FF"/>
      <w:u w:val="single"/>
    </w:rPr>
  </w:style>
  <w:style w:type="paragraph" w:customStyle="1" w:styleId="36">
    <w:name w:val="Обычный3"/>
    <w:rsid w:val="00F10D7F"/>
    <w:pPr>
      <w:widowControl w:val="0"/>
      <w:spacing w:before="240" w:line="300" w:lineRule="auto"/>
    </w:pPr>
    <w:rPr>
      <w:rFonts w:ascii="Times New Roman" w:eastAsia="Times New Roman" w:hAnsi="Times New Roman" w:cs="Times New Roman"/>
      <w:szCs w:val="20"/>
      <w:lang w:eastAsia="ru-RU"/>
    </w:rPr>
  </w:style>
  <w:style w:type="paragraph" w:styleId="afe">
    <w:name w:val="endnote text"/>
    <w:basedOn w:val="a"/>
    <w:link w:val="afd"/>
    <w:uiPriority w:val="99"/>
    <w:semiHidden/>
    <w:unhideWhenUsed/>
    <w:rsid w:val="00F10D7F"/>
    <w:pPr>
      <w:spacing w:after="0" w:line="240" w:lineRule="auto"/>
    </w:pPr>
    <w:rPr>
      <w:rFonts w:ascii="Times New Roman" w:eastAsia="Times New Roman" w:hAnsi="Times New Roman" w:cs="Times New Roman"/>
      <w:sz w:val="20"/>
      <w:szCs w:val="20"/>
      <w:lang w:eastAsia="ru-RU"/>
    </w:rPr>
  </w:style>
  <w:style w:type="character" w:customStyle="1" w:styleId="1f0">
    <w:name w:val="Текст концевой сноски Знак1"/>
    <w:basedOn w:val="a0"/>
    <w:uiPriority w:val="99"/>
    <w:semiHidden/>
    <w:rsid w:val="00F10D7F"/>
    <w:rPr>
      <w:sz w:val="20"/>
      <w:szCs w:val="20"/>
    </w:rPr>
  </w:style>
  <w:style w:type="character" w:styleId="afff9">
    <w:name w:val="endnote reference"/>
    <w:basedOn w:val="a0"/>
    <w:uiPriority w:val="99"/>
    <w:semiHidden/>
    <w:unhideWhenUsed/>
    <w:rsid w:val="00F10D7F"/>
    <w:rPr>
      <w:vertAlign w:val="superscript"/>
    </w:rPr>
  </w:style>
  <w:style w:type="character" w:customStyle="1" w:styleId="1f1">
    <w:name w:val="Неразрешенное упоминание1"/>
    <w:basedOn w:val="a0"/>
    <w:uiPriority w:val="99"/>
    <w:semiHidden/>
    <w:unhideWhenUsed/>
    <w:rsid w:val="00F10D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69674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rostelecom.ru/docs/manual/" TargetMode="Externa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docs/code/"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20https://www.bashtel.ru/dokument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zakupki.rostelecom.ru/docs/manual/"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3FB1F-4D94-4385-9F21-954822CDB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99</Pages>
  <Words>32770</Words>
  <Characters>186791</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ПАО "Ростелеком"</Company>
  <LinksUpToDate>false</LinksUpToDate>
  <CharactersWithSpaces>219123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Гидлевская Яна Олеговна</dc:creator>
  <cp:lastModifiedBy>Фатихов Ильдус Ирекович</cp:lastModifiedBy>
  <cp:revision>5</cp:revision>
  <dcterms:created xsi:type="dcterms:W3CDTF">2021-08-06T07:03:00Z</dcterms:created>
  <dcterms:modified xsi:type="dcterms:W3CDTF">2021-08-06T07:18:00Z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ПАО "Ростелеком"</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